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7744" w14:textId="19E9BFE7" w:rsidR="00260220" w:rsidRPr="004659EA" w:rsidRDefault="00260220" w:rsidP="00F34D92">
      <w:pPr>
        <w:autoSpaceDE w:val="0"/>
        <w:autoSpaceDN w:val="0"/>
        <w:adjustRightInd w:val="0"/>
        <w:jc w:val="center"/>
        <w:rPr>
          <w:b/>
          <w:bCs w:val="0"/>
        </w:rPr>
      </w:pPr>
      <w:r w:rsidRPr="004659EA">
        <w:rPr>
          <w:b/>
          <w:bCs w:val="0"/>
        </w:rPr>
        <w:t>Technical Proposal Submission Requirements</w:t>
      </w:r>
    </w:p>
    <w:p w14:paraId="61644BFC" w14:textId="77777777" w:rsidR="00260220" w:rsidRPr="004659EA" w:rsidRDefault="00260220" w:rsidP="00260220">
      <w:pPr>
        <w:autoSpaceDE w:val="0"/>
        <w:autoSpaceDN w:val="0"/>
        <w:adjustRightInd w:val="0"/>
      </w:pPr>
    </w:p>
    <w:p w14:paraId="70B301C3" w14:textId="6FDEF287" w:rsidR="00483022" w:rsidRPr="004659EA" w:rsidRDefault="00A744DB" w:rsidP="00483022">
      <w:r w:rsidRPr="004659EA">
        <w:t xml:space="preserve">Offerors shall submit a Technical Proposal that fully addresses each evaluation factor and subfactor described in this attachment. The information must be complete, accurate, and sufficiently detailed to allow the Government to evaluate the proposal in accordance with </w:t>
      </w:r>
      <w:r w:rsidR="00483022" w:rsidRPr="004659EA">
        <w:t>FAR 52.212-2, Evaluation—Commercial Products and Commercial Services</w:t>
      </w:r>
      <w:r w:rsidR="00091F78" w:rsidRPr="004659EA">
        <w:t>.</w:t>
      </w:r>
      <w:r w:rsidR="00483022" w:rsidRPr="004659EA">
        <w:t xml:space="preserve"> </w:t>
      </w:r>
    </w:p>
    <w:p w14:paraId="561614EC" w14:textId="26E22C60" w:rsidR="00483022" w:rsidRPr="004659EA" w:rsidRDefault="00483022" w:rsidP="001225A5"/>
    <w:p w14:paraId="0B21EEEF" w14:textId="2D942A1B" w:rsidR="00A744DB" w:rsidRPr="004659EA" w:rsidRDefault="00A744DB" w:rsidP="00F34D92">
      <w:pPr>
        <w:pStyle w:val="p6"/>
        <w:widowControl/>
        <w:tabs>
          <w:tab w:val="clear" w:pos="440"/>
        </w:tabs>
        <w:spacing w:line="240" w:lineRule="auto"/>
        <w:ind w:left="0" w:firstLine="0"/>
        <w:rPr>
          <w:szCs w:val="24"/>
        </w:rPr>
      </w:pPr>
      <w:r w:rsidRPr="004659EA">
        <w:rPr>
          <w:szCs w:val="24"/>
        </w:rPr>
        <w:t xml:space="preserve">Offerors </w:t>
      </w:r>
      <w:proofErr w:type="gramStart"/>
      <w:r w:rsidRPr="004659EA">
        <w:rPr>
          <w:szCs w:val="24"/>
        </w:rPr>
        <w:t>shall</w:t>
      </w:r>
      <w:proofErr w:type="gramEnd"/>
      <w:r w:rsidRPr="004659EA">
        <w:rPr>
          <w:szCs w:val="24"/>
        </w:rPr>
        <w:t xml:space="preserve"> organize and clearly label their Technical Proposal by factor and subfactor, using the exact titles and numbering provided in this attachment. Each section of the proposal shall begin with a heading identifying the Factor and Subfactor being addressed. </w:t>
      </w:r>
    </w:p>
    <w:p w14:paraId="0D8779FC" w14:textId="77777777" w:rsidR="00A744DB" w:rsidRPr="004659EA" w:rsidRDefault="00A744DB" w:rsidP="00F34D92">
      <w:pPr>
        <w:pStyle w:val="p6"/>
        <w:widowControl/>
        <w:tabs>
          <w:tab w:val="clear" w:pos="440"/>
        </w:tabs>
        <w:spacing w:line="240" w:lineRule="auto"/>
        <w:ind w:left="0" w:firstLine="0"/>
        <w:rPr>
          <w:szCs w:val="24"/>
        </w:rPr>
      </w:pPr>
    </w:p>
    <w:p w14:paraId="63A3B0FB" w14:textId="15B8F4F8" w:rsidR="00F34D92" w:rsidRPr="004659EA" w:rsidRDefault="00F34D92" w:rsidP="00F34D92">
      <w:pPr>
        <w:pStyle w:val="ListParagraph"/>
        <w:numPr>
          <w:ilvl w:val="0"/>
          <w:numId w:val="8"/>
        </w:numPr>
        <w:ind w:left="360"/>
        <w:rPr>
          <w:b/>
          <w:bCs w:val="0"/>
          <w:u w:val="single"/>
        </w:rPr>
      </w:pPr>
      <w:r w:rsidRPr="004659EA">
        <w:rPr>
          <w:b/>
          <w:bCs w:val="0"/>
          <w:u w:val="single"/>
        </w:rPr>
        <w:t xml:space="preserve">Evaluation </w:t>
      </w:r>
      <w:r w:rsidR="008E57EC" w:rsidRPr="004659EA">
        <w:rPr>
          <w:b/>
          <w:bCs w:val="0"/>
          <w:u w:val="single"/>
        </w:rPr>
        <w:t>F</w:t>
      </w:r>
      <w:r w:rsidRPr="004659EA">
        <w:rPr>
          <w:b/>
          <w:bCs w:val="0"/>
          <w:u w:val="single"/>
        </w:rPr>
        <w:t>actor</w:t>
      </w:r>
      <w:r w:rsidR="00D3364F" w:rsidRPr="004659EA">
        <w:rPr>
          <w:b/>
          <w:bCs w:val="0"/>
          <w:u w:val="single"/>
        </w:rPr>
        <w:t xml:space="preserve"> 1</w:t>
      </w:r>
      <w:r w:rsidRPr="004659EA">
        <w:rPr>
          <w:b/>
          <w:bCs w:val="0"/>
          <w:u w:val="single"/>
        </w:rPr>
        <w:t>:</w:t>
      </w:r>
      <w:r w:rsidR="00160494" w:rsidRPr="004659EA">
        <w:rPr>
          <w:b/>
          <w:bCs w:val="0"/>
          <w:u w:val="single"/>
        </w:rPr>
        <w:t xml:space="preserve"> Technical </w:t>
      </w:r>
      <w:r w:rsidR="00BD1C78" w:rsidRPr="004659EA">
        <w:rPr>
          <w:b/>
          <w:bCs w:val="0"/>
          <w:u w:val="single"/>
        </w:rPr>
        <w:t>Capability</w:t>
      </w:r>
    </w:p>
    <w:p w14:paraId="45A1873D" w14:textId="6E39B60C" w:rsidR="00160494" w:rsidRPr="004659EA" w:rsidRDefault="002442D8" w:rsidP="00F34D92">
      <w:pPr>
        <w:rPr>
          <w:rFonts w:eastAsia="Times New Roman"/>
          <w:snapToGrid w:val="0"/>
        </w:rPr>
      </w:pPr>
      <w:bookmarkStart w:id="0" w:name="_Hlk89352021"/>
      <w:r w:rsidRPr="004659EA">
        <w:rPr>
          <w:rFonts w:eastAsia="Times New Roman"/>
          <w:snapToGrid w:val="0"/>
        </w:rPr>
        <w:t>S</w:t>
      </w:r>
      <w:r w:rsidRPr="004659EA">
        <w:rPr>
          <w:rFonts w:eastAsia="Times New Roman"/>
          <w:b/>
          <w:bCs w:val="0"/>
          <w:snapToGrid w:val="0"/>
        </w:rPr>
        <w:t xml:space="preserve">ubmittal Requirements: </w:t>
      </w:r>
      <w:r w:rsidR="00160494" w:rsidRPr="004659EA">
        <w:rPr>
          <w:rFonts w:eastAsia="Times New Roman"/>
          <w:snapToGrid w:val="0"/>
        </w:rPr>
        <w:t>Technical Approach</w:t>
      </w:r>
      <w:r w:rsidRPr="004659EA">
        <w:rPr>
          <w:rFonts w:eastAsia="Times New Roman"/>
          <w:snapToGrid w:val="0"/>
        </w:rPr>
        <w:t xml:space="preserve"> includes the following significant subfactors: </w:t>
      </w:r>
      <w:bookmarkEnd w:id="0"/>
      <w:r w:rsidR="00160494" w:rsidRPr="004659EA">
        <w:rPr>
          <w:rFonts w:eastAsia="Times New Roman"/>
          <w:snapToGrid w:val="0"/>
        </w:rPr>
        <w:t>Aircraft Availability</w:t>
      </w:r>
      <w:r w:rsidR="00114688">
        <w:rPr>
          <w:rFonts w:eastAsia="Times New Roman"/>
          <w:snapToGrid w:val="0"/>
        </w:rPr>
        <w:t xml:space="preserve"> &amp; Safety</w:t>
      </w:r>
      <w:r w:rsidR="00160494" w:rsidRPr="004659EA">
        <w:rPr>
          <w:rFonts w:eastAsia="Times New Roman"/>
          <w:snapToGrid w:val="0"/>
        </w:rPr>
        <w:t>, License &amp; Permits, Key Personnel</w:t>
      </w:r>
      <w:r w:rsidR="00114688">
        <w:rPr>
          <w:rFonts w:eastAsia="Times New Roman"/>
          <w:snapToGrid w:val="0"/>
        </w:rPr>
        <w:t>, and Specialized Experience</w:t>
      </w:r>
      <w:r w:rsidR="00160494" w:rsidRPr="004659EA">
        <w:rPr>
          <w:rFonts w:eastAsia="Times New Roman"/>
          <w:snapToGrid w:val="0"/>
        </w:rPr>
        <w:t>.</w:t>
      </w:r>
    </w:p>
    <w:p w14:paraId="3E80AF3D" w14:textId="77777777" w:rsidR="002442D8" w:rsidRPr="004659EA" w:rsidRDefault="002442D8" w:rsidP="00F34D92">
      <w:pPr>
        <w:rPr>
          <w:rFonts w:eastAsia="Times New Roman"/>
          <w:snapToGrid w:val="0"/>
        </w:rPr>
      </w:pPr>
    </w:p>
    <w:p w14:paraId="0A62ABD0" w14:textId="636CF651" w:rsidR="002442D8" w:rsidRPr="004659EA" w:rsidRDefault="002442D8" w:rsidP="002442D8">
      <w:pPr>
        <w:numPr>
          <w:ilvl w:val="12"/>
          <w:numId w:val="0"/>
        </w:numPr>
        <w:rPr>
          <w:rFonts w:eastAsia="Times New Roman"/>
          <w:snapToGrid w:val="0"/>
        </w:rPr>
      </w:pPr>
      <w:r w:rsidRPr="004659EA">
        <w:rPr>
          <w:rFonts w:eastAsia="Times New Roman"/>
          <w:b/>
          <w:snapToGrid w:val="0"/>
          <w:u w:val="single"/>
        </w:rPr>
        <w:t>Evaluation:</w:t>
      </w:r>
      <w:r w:rsidRPr="004659EA">
        <w:rPr>
          <w:rFonts w:eastAsia="Times New Roman"/>
          <w:snapToGrid w:val="0"/>
        </w:rPr>
        <w:t xml:space="preserve"> </w:t>
      </w:r>
      <w:r w:rsidR="00160494" w:rsidRPr="004659EA">
        <w:rPr>
          <w:rFonts w:eastAsia="Times New Roman"/>
          <w:snapToGrid w:val="0"/>
        </w:rPr>
        <w:t xml:space="preserve">Technical </w:t>
      </w:r>
      <w:r w:rsidR="00114688">
        <w:rPr>
          <w:rFonts w:eastAsia="Times New Roman"/>
          <w:snapToGrid w:val="0"/>
        </w:rPr>
        <w:t>Capability</w:t>
      </w:r>
      <w:r w:rsidRPr="004659EA">
        <w:rPr>
          <w:rFonts w:eastAsia="Times New Roman"/>
          <w:snapToGrid w:val="0"/>
        </w:rPr>
        <w:t xml:space="preserve"> factor will receive an overall adjectival rating based on its entirety. The rating will </w:t>
      </w:r>
      <w:proofErr w:type="gramStart"/>
      <w:r w:rsidRPr="004659EA">
        <w:rPr>
          <w:rFonts w:eastAsia="Times New Roman"/>
          <w:snapToGrid w:val="0"/>
        </w:rPr>
        <w:t>take into account</w:t>
      </w:r>
      <w:proofErr w:type="gramEnd"/>
      <w:r w:rsidRPr="004659EA">
        <w:rPr>
          <w:rFonts w:eastAsia="Times New Roman"/>
          <w:snapToGrid w:val="0"/>
        </w:rPr>
        <w:t xml:space="preserve"> the relative strengths, deficiencies, significant weaknesses, and risks identified for each significant subfactor and rating for each subfactor. </w:t>
      </w:r>
    </w:p>
    <w:p w14:paraId="248D28EB" w14:textId="77777777" w:rsidR="00F34D92" w:rsidRPr="004659EA" w:rsidRDefault="00F34D92" w:rsidP="00F34D92">
      <w:pPr>
        <w:ind w:left="360"/>
        <w:rPr>
          <w:rFonts w:eastAsia="Times New Roman"/>
          <w:snapToGrid w:val="0"/>
        </w:rPr>
      </w:pPr>
    </w:p>
    <w:p w14:paraId="2DD3933A" w14:textId="399C2358" w:rsidR="00160494" w:rsidRPr="004659EA" w:rsidRDefault="00F34D92" w:rsidP="001225A5">
      <w:pPr>
        <w:pStyle w:val="ListParagraph"/>
        <w:numPr>
          <w:ilvl w:val="0"/>
          <w:numId w:val="17"/>
        </w:numPr>
        <w:tabs>
          <w:tab w:val="left" w:pos="0"/>
          <w:tab w:val="left" w:pos="720"/>
        </w:tabs>
        <w:ind w:left="360" w:firstLine="0"/>
      </w:pPr>
      <w:r w:rsidRPr="004659EA">
        <w:rPr>
          <w:b/>
          <w:u w:val="single"/>
        </w:rPr>
        <w:t xml:space="preserve">Subfactor #1: </w:t>
      </w:r>
      <w:r w:rsidR="00160494" w:rsidRPr="004659EA">
        <w:rPr>
          <w:b/>
          <w:u w:val="single"/>
        </w:rPr>
        <w:t>Aircraft Availability</w:t>
      </w:r>
      <w:bookmarkStart w:id="1" w:name="_Hlk89351694"/>
      <w:r w:rsidR="00BD1C78" w:rsidRPr="004659EA">
        <w:rPr>
          <w:u w:val="single"/>
        </w:rPr>
        <w:t xml:space="preserve"> </w:t>
      </w:r>
      <w:r w:rsidR="00BD1C78" w:rsidRPr="004659EA">
        <w:rPr>
          <w:b/>
          <w:bCs w:val="0"/>
          <w:u w:val="single"/>
        </w:rPr>
        <w:t>&amp; Safety</w:t>
      </w:r>
    </w:p>
    <w:bookmarkEnd w:id="1"/>
    <w:p w14:paraId="6D323CFD" w14:textId="77777777" w:rsidR="007376B2" w:rsidRDefault="007376B2" w:rsidP="007376B2">
      <w:pPr>
        <w:pStyle w:val="ListParagraph"/>
        <w:numPr>
          <w:ilvl w:val="0"/>
          <w:numId w:val="24"/>
        </w:numPr>
      </w:pPr>
      <w:r>
        <w:t>State whether Offeror is interested in providing release operations services or transportation operations services or both.</w:t>
      </w:r>
    </w:p>
    <w:p w14:paraId="2436C33F" w14:textId="77777777" w:rsidR="007376B2" w:rsidRDefault="007376B2" w:rsidP="007376B2">
      <w:pPr>
        <w:pStyle w:val="ListParagraph"/>
        <w:numPr>
          <w:ilvl w:val="1"/>
          <w:numId w:val="24"/>
        </w:numPr>
      </w:pPr>
      <w:r>
        <w:t>Release operation services: Confirm offerors operational readiness at or near base of dispersal operations (Moore Air Base, TX and potentially Douglas, Arizona)</w:t>
      </w:r>
    </w:p>
    <w:p w14:paraId="22A7613F" w14:textId="02E848A0" w:rsidR="007376B2" w:rsidRDefault="007376B2" w:rsidP="007376B2">
      <w:pPr>
        <w:pStyle w:val="ListParagraph"/>
        <w:numPr>
          <w:ilvl w:val="1"/>
          <w:numId w:val="24"/>
        </w:numPr>
      </w:pPr>
      <w:r>
        <w:t>Transportation operation services: Confirm offerors operational readiness for transportation services for possible transportation flight routes as stated in the performance work statement (Attachment 2 - PWS section 4.1)</w:t>
      </w:r>
    </w:p>
    <w:p w14:paraId="0A4A7260" w14:textId="77777777" w:rsidR="007376B2" w:rsidRDefault="007376B2" w:rsidP="007376B2">
      <w:pPr>
        <w:pStyle w:val="ListParagraph"/>
        <w:numPr>
          <w:ilvl w:val="0"/>
          <w:numId w:val="24"/>
        </w:numPr>
      </w:pPr>
      <w:r>
        <w:t xml:space="preserve">Offers shall provide a list of available aircraft for release operations and/or transportation operations. Be sure to distinguish aircraft for dispersal operations and aircraft for transportation operations. </w:t>
      </w:r>
    </w:p>
    <w:p w14:paraId="46BF0E78" w14:textId="77777777" w:rsidR="007376B2" w:rsidRDefault="007376B2" w:rsidP="007376B2">
      <w:pPr>
        <w:pStyle w:val="ListParagraph"/>
        <w:numPr>
          <w:ilvl w:val="0"/>
          <w:numId w:val="25"/>
        </w:numPr>
      </w:pPr>
      <w:r>
        <w:t>Release operation services: Address the timeframe during which the offeror plans to modify aircraft, if necessary, to accommodate the installation of the insect release machine and related equipment and obtain FAA approval to begin release operations only under this contract.</w:t>
      </w:r>
    </w:p>
    <w:p w14:paraId="11EF8D14" w14:textId="3AC58654" w:rsidR="007376B2" w:rsidRDefault="007376B2" w:rsidP="007376B2">
      <w:pPr>
        <w:pStyle w:val="ListParagraph"/>
        <w:numPr>
          <w:ilvl w:val="0"/>
          <w:numId w:val="25"/>
        </w:numPr>
      </w:pPr>
      <w:r>
        <w:t>Transportation operation services: confirm that that aircraft proposed can fit at least 48 pupae coolers per trip (Attachment 2 - PWS section 4.1)</w:t>
      </w:r>
    </w:p>
    <w:p w14:paraId="2E03E872" w14:textId="77777777" w:rsidR="007376B2" w:rsidRDefault="007376B2" w:rsidP="007376B2">
      <w:pPr>
        <w:pStyle w:val="ListParagraph"/>
        <w:numPr>
          <w:ilvl w:val="0"/>
          <w:numId w:val="26"/>
        </w:numPr>
      </w:pPr>
      <w:r>
        <w:t>Provide details on contractors proposed annual flight hours and aircraft availability to support the proposed flight hours in base year and options years (see Attachment 4 - Price Proposal Spreadsheet).</w:t>
      </w:r>
    </w:p>
    <w:p w14:paraId="66F92F62" w14:textId="1A17B5D1" w:rsidR="007376B2" w:rsidRDefault="007376B2" w:rsidP="007376B2">
      <w:pPr>
        <w:pStyle w:val="ListParagraph"/>
        <w:numPr>
          <w:ilvl w:val="0"/>
          <w:numId w:val="26"/>
        </w:numPr>
      </w:pPr>
      <w:r>
        <w:t>Provide whether the offerors have plans to expand fleet to support program needs in option years.</w:t>
      </w:r>
    </w:p>
    <w:p w14:paraId="009BB7DE" w14:textId="77777777" w:rsidR="007376B2" w:rsidRDefault="007376B2" w:rsidP="007376B2">
      <w:pPr>
        <w:pStyle w:val="ListParagraph"/>
        <w:numPr>
          <w:ilvl w:val="0"/>
          <w:numId w:val="26"/>
        </w:numPr>
      </w:pPr>
      <w:r>
        <w:t xml:space="preserve">Describe offeror’s plan to maintain aircraft fleet so that there are no interruptions in services when there are increases in flight hours. </w:t>
      </w:r>
    </w:p>
    <w:p w14:paraId="70E97D63" w14:textId="77777777" w:rsidR="007376B2" w:rsidRDefault="007376B2" w:rsidP="007376B2">
      <w:pPr>
        <w:pStyle w:val="ListParagraph"/>
        <w:numPr>
          <w:ilvl w:val="0"/>
          <w:numId w:val="26"/>
        </w:numPr>
      </w:pPr>
      <w:r>
        <w:t xml:space="preserve">The Offeror </w:t>
      </w:r>
      <w:proofErr w:type="gramStart"/>
      <w:r>
        <w:t>shall</w:t>
      </w:r>
      <w:proofErr w:type="gramEnd"/>
      <w:r>
        <w:t xml:space="preserve"> provide information on their aircraft safety records including aircraft accidents in the past 2 years and summarize how offeror maintains safety. </w:t>
      </w:r>
    </w:p>
    <w:p w14:paraId="2ED2CA8E" w14:textId="77777777" w:rsidR="00F34D92" w:rsidRPr="004659EA" w:rsidRDefault="00F34D92" w:rsidP="00F34D92">
      <w:pPr>
        <w:ind w:left="360"/>
      </w:pPr>
    </w:p>
    <w:p w14:paraId="50FB2876" w14:textId="3B1F6E4D" w:rsidR="00D504E8" w:rsidRPr="004659EA" w:rsidDel="00A446E5" w:rsidRDefault="00D504E8" w:rsidP="001225A5">
      <w:pPr>
        <w:pStyle w:val="p6"/>
        <w:numPr>
          <w:ilvl w:val="0"/>
          <w:numId w:val="17"/>
        </w:numPr>
        <w:rPr>
          <w:b/>
          <w:szCs w:val="24"/>
          <w:u w:val="single"/>
        </w:rPr>
      </w:pPr>
      <w:r w:rsidRPr="004659EA" w:rsidDel="00A446E5">
        <w:rPr>
          <w:b/>
          <w:szCs w:val="24"/>
          <w:u w:val="single"/>
        </w:rPr>
        <w:t xml:space="preserve">Subfactor #2: </w:t>
      </w:r>
      <w:r w:rsidR="004C096E" w:rsidRPr="004659EA">
        <w:rPr>
          <w:b/>
          <w:szCs w:val="24"/>
          <w:u w:val="single"/>
        </w:rPr>
        <w:t>Licenses &amp; Permits</w:t>
      </w:r>
    </w:p>
    <w:p w14:paraId="515C93B5" w14:textId="77777777" w:rsidR="00174662" w:rsidRPr="004659EA" w:rsidRDefault="004C096E" w:rsidP="00174662">
      <w:pPr>
        <w:pStyle w:val="ListParagraph"/>
        <w:numPr>
          <w:ilvl w:val="0"/>
          <w:numId w:val="22"/>
        </w:numPr>
        <w:rPr>
          <w:rFonts w:eastAsia="Times New Roman"/>
          <w:bCs w:val="0"/>
          <w:snapToGrid w:val="0"/>
          <w:kern w:val="0"/>
          <w14:ligatures w14:val="none"/>
        </w:rPr>
      </w:pPr>
      <w:r w:rsidRPr="004659EA">
        <w:rPr>
          <w:rFonts w:eastAsia="Times New Roman"/>
          <w:bCs w:val="0"/>
          <w:snapToGrid w:val="0"/>
          <w:kern w:val="0"/>
          <w14:ligatures w14:val="none"/>
        </w:rPr>
        <w:t>The Offeror shall identify if they currently have the license(s), and necessary permits to</w:t>
      </w:r>
      <w:r w:rsidR="00174662" w:rsidRPr="004659EA">
        <w:rPr>
          <w:rFonts w:eastAsia="Times New Roman"/>
          <w:bCs w:val="0"/>
          <w:snapToGrid w:val="0"/>
          <w:kern w:val="0"/>
          <w14:ligatures w14:val="none"/>
        </w:rPr>
        <w:t xml:space="preserve"> </w:t>
      </w:r>
      <w:r w:rsidRPr="004659EA">
        <w:rPr>
          <w:rFonts w:eastAsia="Times New Roman"/>
          <w:bCs w:val="0"/>
          <w:snapToGrid w:val="0"/>
          <w:kern w:val="0"/>
          <w14:ligatures w14:val="none"/>
        </w:rPr>
        <w:t>begin operations soon after contract award, by 12/1</w:t>
      </w:r>
      <w:r w:rsidR="00CC01F0" w:rsidRPr="004659EA">
        <w:rPr>
          <w:rFonts w:eastAsia="Times New Roman"/>
          <w:bCs w:val="0"/>
          <w:snapToGrid w:val="0"/>
          <w:kern w:val="0"/>
          <w14:ligatures w14:val="none"/>
        </w:rPr>
        <w:t>5</w:t>
      </w:r>
      <w:r w:rsidRPr="004659EA">
        <w:rPr>
          <w:rFonts w:eastAsia="Times New Roman"/>
          <w:bCs w:val="0"/>
          <w:snapToGrid w:val="0"/>
          <w:kern w:val="0"/>
          <w14:ligatures w14:val="none"/>
        </w:rPr>
        <w:t>/2026, or describe when contractor</w:t>
      </w:r>
      <w:r w:rsidR="00174662" w:rsidRPr="004659EA">
        <w:rPr>
          <w:rFonts w:eastAsia="Times New Roman"/>
          <w:bCs w:val="0"/>
          <w:snapToGrid w:val="0"/>
          <w:kern w:val="0"/>
          <w14:ligatures w14:val="none"/>
        </w:rPr>
        <w:t xml:space="preserve"> </w:t>
      </w:r>
      <w:r w:rsidRPr="004659EA">
        <w:rPr>
          <w:rFonts w:eastAsia="Times New Roman"/>
          <w:bCs w:val="0"/>
          <w:snapToGrid w:val="0"/>
          <w:kern w:val="0"/>
          <w14:ligatures w14:val="none"/>
        </w:rPr>
        <w:t xml:space="preserve">anticipate having the license(s) and permits to begin operations by 12/15/2026. </w:t>
      </w:r>
    </w:p>
    <w:p w14:paraId="0412FA75" w14:textId="77777777" w:rsidR="00174662" w:rsidRPr="004659EA" w:rsidRDefault="00174662" w:rsidP="00174662">
      <w:pPr>
        <w:pStyle w:val="ListParagraph"/>
        <w:numPr>
          <w:ilvl w:val="0"/>
          <w:numId w:val="22"/>
        </w:numPr>
        <w:rPr>
          <w:rFonts w:eastAsia="Times New Roman"/>
          <w:bCs w:val="0"/>
          <w:snapToGrid w:val="0"/>
          <w:kern w:val="0"/>
          <w14:ligatures w14:val="none"/>
        </w:rPr>
      </w:pPr>
      <w:r w:rsidRPr="004659EA">
        <w:rPr>
          <w:rFonts w:eastAsia="Times New Roman"/>
          <w:bCs w:val="0"/>
          <w:snapToGrid w:val="0"/>
          <w:kern w:val="0"/>
          <w14:ligatures w14:val="none"/>
        </w:rPr>
        <w:t>If the offeror cannot start operations by the above date, please provide proposed start date.</w:t>
      </w:r>
    </w:p>
    <w:p w14:paraId="4986EECA" w14:textId="3DD6F7DC" w:rsidR="00174662" w:rsidRPr="004659EA" w:rsidRDefault="00174662" w:rsidP="00174662">
      <w:pPr>
        <w:pStyle w:val="ListParagraph"/>
        <w:numPr>
          <w:ilvl w:val="0"/>
          <w:numId w:val="22"/>
        </w:numPr>
        <w:rPr>
          <w:rFonts w:eastAsia="Times New Roman"/>
          <w:bCs w:val="0"/>
          <w:snapToGrid w:val="0"/>
          <w:kern w:val="0"/>
          <w14:ligatures w14:val="none"/>
        </w:rPr>
      </w:pPr>
      <w:r w:rsidRPr="004659EA">
        <w:rPr>
          <w:rFonts w:eastAsia="Times New Roman"/>
          <w:bCs w:val="0"/>
          <w:snapToGrid w:val="0"/>
          <w:kern w:val="0"/>
          <w14:ligatures w14:val="none"/>
        </w:rPr>
        <w:t xml:space="preserve">This </w:t>
      </w:r>
      <w:r w:rsidR="009D2677">
        <w:rPr>
          <w:rFonts w:eastAsia="Times New Roman"/>
          <w:bCs w:val="0"/>
          <w:snapToGrid w:val="0"/>
          <w:kern w:val="0"/>
          <w14:ligatures w14:val="none"/>
        </w:rPr>
        <w:t>i</w:t>
      </w:r>
      <w:r w:rsidR="004C096E" w:rsidRPr="004659EA">
        <w:rPr>
          <w:rFonts w:eastAsia="Times New Roman"/>
          <w:bCs w:val="0"/>
          <w:snapToGrid w:val="0"/>
          <w:kern w:val="0"/>
          <w14:ligatures w14:val="none"/>
        </w:rPr>
        <w:t xml:space="preserve">ncludes necessary licenses and permits to fly outside of the US for dispersal and transportation operations. </w:t>
      </w:r>
    </w:p>
    <w:p w14:paraId="6AAB144B" w14:textId="4241E7F1" w:rsidR="00D504E8" w:rsidRPr="007376B2" w:rsidRDefault="004C096E" w:rsidP="007376B2">
      <w:pPr>
        <w:pStyle w:val="ListParagraph"/>
        <w:numPr>
          <w:ilvl w:val="0"/>
          <w:numId w:val="22"/>
        </w:numPr>
        <w:rPr>
          <w:bCs w:val="0"/>
          <w:snapToGrid w:val="0"/>
        </w:rPr>
      </w:pPr>
      <w:r w:rsidRPr="004659EA">
        <w:rPr>
          <w:rFonts w:eastAsia="Times New Roman"/>
          <w:bCs w:val="0"/>
          <w:snapToGrid w:val="0"/>
          <w:kern w:val="0"/>
          <w14:ligatures w14:val="none"/>
        </w:rPr>
        <w:t xml:space="preserve">Provide the status of applications </w:t>
      </w:r>
      <w:r w:rsidR="00D3364F" w:rsidRPr="004659EA">
        <w:rPr>
          <w:rFonts w:eastAsia="Times New Roman"/>
          <w:bCs w:val="0"/>
          <w:snapToGrid w:val="0"/>
          <w:kern w:val="0"/>
          <w14:ligatures w14:val="none"/>
        </w:rPr>
        <w:t xml:space="preserve">that </w:t>
      </w:r>
      <w:r w:rsidRPr="004659EA">
        <w:rPr>
          <w:rFonts w:eastAsia="Times New Roman"/>
          <w:bCs w:val="0"/>
          <w:snapToGrid w:val="0"/>
          <w:kern w:val="0"/>
          <w14:ligatures w14:val="none"/>
        </w:rPr>
        <w:t>is currently in progress</w:t>
      </w:r>
      <w:r w:rsidR="007376B2">
        <w:rPr>
          <w:rFonts w:eastAsia="Times New Roman"/>
          <w:bCs w:val="0"/>
          <w:snapToGrid w:val="0"/>
          <w:kern w:val="0"/>
          <w14:ligatures w14:val="none"/>
        </w:rPr>
        <w:t xml:space="preserve"> or </w:t>
      </w:r>
      <w:r w:rsidR="007376B2">
        <w:rPr>
          <w:snapToGrid w:val="0"/>
        </w:rPr>
        <w:t>that the offeror plans to begin</w:t>
      </w:r>
      <w:r w:rsidR="007376B2" w:rsidRPr="004659EA">
        <w:rPr>
          <w:snapToGrid w:val="0"/>
        </w:rPr>
        <w:t>.</w:t>
      </w:r>
    </w:p>
    <w:p w14:paraId="6E5A342D" w14:textId="77777777" w:rsidR="004C096E" w:rsidRPr="004659EA" w:rsidDel="00A446E5" w:rsidRDefault="004C096E" w:rsidP="004C096E">
      <w:pPr>
        <w:ind w:firstLine="360"/>
      </w:pPr>
    </w:p>
    <w:p w14:paraId="0E5F5D9D" w14:textId="719EB016" w:rsidR="00174662" w:rsidRPr="004659EA" w:rsidRDefault="00174662" w:rsidP="002442D8">
      <w:pPr>
        <w:pStyle w:val="ListParagraph"/>
        <w:numPr>
          <w:ilvl w:val="0"/>
          <w:numId w:val="17"/>
        </w:numPr>
        <w:rPr>
          <w:b/>
          <w:bCs w:val="0"/>
          <w:u w:val="single"/>
        </w:rPr>
      </w:pPr>
      <w:r w:rsidRPr="004659EA">
        <w:rPr>
          <w:b/>
          <w:bCs w:val="0"/>
          <w:u w:val="single"/>
        </w:rPr>
        <w:t>Subfactor #3: Key Personnels</w:t>
      </w:r>
    </w:p>
    <w:p w14:paraId="7BA19AAA" w14:textId="2BD9E5AA" w:rsidR="00174662" w:rsidRPr="004659EA" w:rsidRDefault="00174662" w:rsidP="00174662">
      <w:pPr>
        <w:ind w:left="360"/>
        <w:rPr>
          <w:rFonts w:eastAsia="Times New Roman"/>
          <w:bCs w:val="0"/>
          <w:snapToGrid w:val="0"/>
          <w:kern w:val="0"/>
          <w14:ligatures w14:val="none"/>
        </w:rPr>
      </w:pPr>
      <w:r w:rsidRPr="004659EA">
        <w:rPr>
          <w:rFonts w:eastAsia="Times New Roman"/>
          <w:bCs w:val="0"/>
          <w:snapToGrid w:val="0"/>
          <w:kern w:val="0"/>
          <w14:ligatures w14:val="none"/>
        </w:rPr>
        <w:t>Describe how the Offeror plans to provide Key Personnel per the performance work statement.</w:t>
      </w:r>
    </w:p>
    <w:p w14:paraId="11C89DEF" w14:textId="77777777" w:rsidR="007376B2" w:rsidRPr="004659EA" w:rsidRDefault="007376B2" w:rsidP="007376B2">
      <w:pPr>
        <w:pStyle w:val="ListParagraph"/>
        <w:numPr>
          <w:ilvl w:val="0"/>
          <w:numId w:val="21"/>
        </w:numPr>
        <w:rPr>
          <w:b/>
          <w:bCs w:val="0"/>
          <w:u w:val="single"/>
        </w:rPr>
      </w:pPr>
      <w:r w:rsidRPr="004659EA">
        <w:t>Provide name and resume of the proposed contract manager</w:t>
      </w:r>
      <w:r>
        <w:t xml:space="preserve"> (Attachment 1 and 2 - PWS, section 5.0). Can have one contract manager for both release operations and transportation operations.</w:t>
      </w:r>
    </w:p>
    <w:p w14:paraId="585F92D8" w14:textId="77777777" w:rsidR="007376B2" w:rsidRPr="004659EA" w:rsidRDefault="007376B2" w:rsidP="007376B2">
      <w:pPr>
        <w:pStyle w:val="ListParagraph"/>
        <w:numPr>
          <w:ilvl w:val="0"/>
          <w:numId w:val="21"/>
        </w:numPr>
        <w:rPr>
          <w:bCs w:val="0"/>
          <w:snapToGrid w:val="0"/>
        </w:rPr>
      </w:pPr>
      <w:r w:rsidRPr="004659EA">
        <w:rPr>
          <w:snapToGrid w:val="0"/>
        </w:rPr>
        <w:t xml:space="preserve">Clearly identify the current number of </w:t>
      </w:r>
      <w:r>
        <w:rPr>
          <w:snapToGrid w:val="0"/>
        </w:rPr>
        <w:t xml:space="preserve">available </w:t>
      </w:r>
      <w:r w:rsidRPr="004659EA">
        <w:rPr>
          <w:snapToGrid w:val="0"/>
        </w:rPr>
        <w:t xml:space="preserve">aircraft crews for release operations and/or transportation operations. </w:t>
      </w:r>
      <w:r w:rsidRPr="004659EA">
        <w:t>Be sure to distinguish the number of crews for dispersal operations and aircraft for transportation operations.</w:t>
      </w:r>
    </w:p>
    <w:p w14:paraId="65914B13" w14:textId="77777777" w:rsidR="007376B2" w:rsidRPr="004659EA" w:rsidRDefault="007376B2" w:rsidP="007376B2">
      <w:pPr>
        <w:pStyle w:val="ListParagraph"/>
        <w:numPr>
          <w:ilvl w:val="0"/>
          <w:numId w:val="21"/>
        </w:numPr>
        <w:rPr>
          <w:bCs w:val="0"/>
          <w:snapToGrid w:val="0"/>
        </w:rPr>
      </w:pPr>
      <w:r w:rsidRPr="004659EA">
        <w:rPr>
          <w:snapToGrid w:val="0"/>
        </w:rPr>
        <w:t xml:space="preserve">Describe in detail </w:t>
      </w:r>
      <w:r>
        <w:rPr>
          <w:snapToGrid w:val="0"/>
        </w:rPr>
        <w:t>o</w:t>
      </w:r>
      <w:r w:rsidRPr="004659EA">
        <w:rPr>
          <w:snapToGrid w:val="0"/>
        </w:rPr>
        <w:t xml:space="preserve">fferor’s plans to recruit and maintain crews throughout the term of the contract to meet potential government increasing needs for dispersal operations and/or transportation operations. </w:t>
      </w:r>
    </w:p>
    <w:p w14:paraId="7C6248E6" w14:textId="77777777" w:rsidR="00174662" w:rsidRPr="004659EA" w:rsidRDefault="00174662" w:rsidP="00174662">
      <w:pPr>
        <w:ind w:left="720"/>
        <w:rPr>
          <w:b/>
          <w:bCs w:val="0"/>
          <w:u w:val="single"/>
        </w:rPr>
      </w:pPr>
    </w:p>
    <w:p w14:paraId="7018C5F9" w14:textId="2D829D3E" w:rsidR="00BD1C78" w:rsidRPr="004659EA" w:rsidRDefault="00BD1C78" w:rsidP="002442D8">
      <w:pPr>
        <w:pStyle w:val="ListParagraph"/>
        <w:numPr>
          <w:ilvl w:val="0"/>
          <w:numId w:val="17"/>
        </w:numPr>
        <w:rPr>
          <w:b/>
          <w:bCs w:val="0"/>
          <w:u w:val="single"/>
        </w:rPr>
      </w:pPr>
      <w:r w:rsidRPr="004659EA">
        <w:rPr>
          <w:b/>
          <w:bCs w:val="0"/>
          <w:u w:val="single"/>
        </w:rPr>
        <w:t>Subfactor #</w:t>
      </w:r>
      <w:r w:rsidR="007376B2">
        <w:rPr>
          <w:b/>
          <w:bCs w:val="0"/>
          <w:u w:val="single"/>
        </w:rPr>
        <w:t>4</w:t>
      </w:r>
      <w:r w:rsidRPr="004659EA">
        <w:rPr>
          <w:b/>
          <w:bCs w:val="0"/>
          <w:u w:val="single"/>
        </w:rPr>
        <w:t xml:space="preserve">: </w:t>
      </w:r>
      <w:r w:rsidR="00D3364F" w:rsidRPr="004659EA">
        <w:rPr>
          <w:b/>
          <w:u w:val="single"/>
        </w:rPr>
        <w:t>Specialized Experience</w:t>
      </w:r>
    </w:p>
    <w:p w14:paraId="44205854" w14:textId="77777777" w:rsidR="007376B2" w:rsidRPr="007376B2" w:rsidRDefault="007376B2" w:rsidP="007376B2">
      <w:pPr>
        <w:ind w:left="360"/>
        <w:rPr>
          <w:rFonts w:eastAsia="Times New Roman"/>
          <w:bCs w:val="0"/>
          <w:snapToGrid w:val="0"/>
          <w:kern w:val="0"/>
          <w14:ligatures w14:val="none"/>
        </w:rPr>
      </w:pPr>
      <w:r w:rsidRPr="007376B2">
        <w:rPr>
          <w:rFonts w:eastAsia="Times New Roman"/>
          <w:bCs w:val="0"/>
          <w:snapToGrid w:val="0"/>
          <w:kern w:val="0"/>
          <w14:ligatures w14:val="none"/>
        </w:rPr>
        <w:t>The Government will assess the extent to which the offeror and any major subcontractors demonstrate experience performing similar sterile insect aerial dispersal services and transportation services.  Work that involves pesticide/insecticide spraying is not considered specialized experience for dispersal operations.</w:t>
      </w:r>
    </w:p>
    <w:p w14:paraId="27E96596" w14:textId="77777777" w:rsidR="007376B2" w:rsidRPr="007376B2" w:rsidRDefault="007376B2" w:rsidP="007376B2">
      <w:pPr>
        <w:rPr>
          <w:rFonts w:eastAsia="Times New Roman"/>
          <w:bCs w:val="0"/>
          <w:snapToGrid w:val="0"/>
          <w:kern w:val="0"/>
          <w14:ligatures w14:val="none"/>
        </w:rPr>
      </w:pPr>
    </w:p>
    <w:p w14:paraId="3FEAE184" w14:textId="77777777" w:rsidR="007376B2" w:rsidRPr="007376B2" w:rsidRDefault="007376B2" w:rsidP="007376B2">
      <w:pPr>
        <w:ind w:left="360"/>
        <w:rPr>
          <w:rFonts w:eastAsia="Times New Roman"/>
          <w:bCs w:val="0"/>
          <w:snapToGrid w:val="0"/>
          <w:kern w:val="0"/>
          <w14:ligatures w14:val="none"/>
        </w:rPr>
      </w:pPr>
      <w:r w:rsidRPr="007376B2">
        <w:rPr>
          <w:rFonts w:eastAsia="Times New Roman"/>
          <w:bCs w:val="0"/>
          <w:snapToGrid w:val="0"/>
          <w:kern w:val="0"/>
          <w14:ligatures w14:val="none"/>
        </w:rPr>
        <w:t>Offerors shall provide information to demonstrate the specialized project experience of the offeror and major subcontractors that will perform dispersal operations and/or transportation operations.  Offerors major subcontractors are defined as members of an offeror’s overall team who are expected to perform 25 percent or more of the proposed effort.</w:t>
      </w:r>
    </w:p>
    <w:p w14:paraId="30DA5D5F" w14:textId="77777777" w:rsidR="007376B2" w:rsidRPr="007376B2" w:rsidRDefault="007376B2" w:rsidP="007376B2">
      <w:pPr>
        <w:rPr>
          <w:rFonts w:eastAsia="Times New Roman"/>
          <w:bCs w:val="0"/>
          <w:snapToGrid w:val="0"/>
          <w:kern w:val="0"/>
          <w14:ligatures w14:val="none"/>
        </w:rPr>
      </w:pPr>
    </w:p>
    <w:p w14:paraId="443CC5E0" w14:textId="77777777" w:rsidR="007376B2" w:rsidRPr="007376B2" w:rsidRDefault="007376B2" w:rsidP="007376B2">
      <w:pPr>
        <w:ind w:left="360"/>
        <w:rPr>
          <w:rFonts w:eastAsia="Times New Roman"/>
          <w:bCs w:val="0"/>
          <w:snapToGrid w:val="0"/>
          <w:kern w:val="0"/>
          <w14:ligatures w14:val="none"/>
        </w:rPr>
      </w:pPr>
      <w:r w:rsidRPr="007376B2">
        <w:rPr>
          <w:rFonts w:eastAsia="Times New Roman"/>
          <w:bCs w:val="0"/>
          <w:snapToGrid w:val="0"/>
          <w:kern w:val="0"/>
          <w14:ligatures w14:val="none"/>
        </w:rPr>
        <w:t xml:space="preserve">The Specialized Experience Questionnaire (Attachment 7) included in the solicitation is provided for the offeror to submit to the client for each specialized project the offeror includes in its proposal for this subfactor. </w:t>
      </w:r>
    </w:p>
    <w:p w14:paraId="6A7FFD56" w14:textId="77777777" w:rsidR="007376B2" w:rsidRPr="007376B2" w:rsidRDefault="007376B2" w:rsidP="007376B2">
      <w:pPr>
        <w:rPr>
          <w:rFonts w:eastAsia="Times New Roman"/>
          <w:bCs w:val="0"/>
          <w:snapToGrid w:val="0"/>
          <w:kern w:val="0"/>
          <w14:ligatures w14:val="none"/>
        </w:rPr>
      </w:pPr>
    </w:p>
    <w:p w14:paraId="4B26B9B6" w14:textId="0294419D" w:rsidR="007376B2" w:rsidRPr="007376B2" w:rsidRDefault="007376B2" w:rsidP="007376B2">
      <w:pPr>
        <w:ind w:left="360"/>
        <w:rPr>
          <w:rFonts w:eastAsia="Times New Roman"/>
          <w:bCs w:val="0"/>
          <w:snapToGrid w:val="0"/>
          <w:kern w:val="0"/>
          <w14:ligatures w14:val="none"/>
        </w:rPr>
      </w:pPr>
      <w:r w:rsidRPr="007376B2">
        <w:rPr>
          <w:rFonts w:eastAsia="Times New Roman"/>
          <w:bCs w:val="0"/>
          <w:snapToGrid w:val="0"/>
          <w:kern w:val="0"/>
          <w14:ligatures w14:val="none"/>
        </w:rPr>
        <w:t xml:space="preserve">The offeror shall submit a completed Questionnaire (Attachment 7) for each project submitted as an example of specialized experience. </w:t>
      </w:r>
      <w:r w:rsidRPr="007376B2">
        <w:rPr>
          <w:rFonts w:eastAsia="Times New Roman"/>
          <w:b/>
          <w:snapToGrid w:val="0"/>
          <w:kern w:val="0"/>
          <w14:ligatures w14:val="none"/>
        </w:rPr>
        <w:t>The Prime contractor shall submit a minimum of three (3</w:t>
      </w:r>
      <w:proofErr w:type="gramStart"/>
      <w:r w:rsidRPr="007376B2">
        <w:rPr>
          <w:rFonts w:eastAsia="Times New Roman"/>
          <w:b/>
          <w:snapToGrid w:val="0"/>
          <w:kern w:val="0"/>
          <w14:ligatures w14:val="none"/>
        </w:rPr>
        <w:t>)</w:t>
      </w:r>
      <w:proofErr w:type="gramEnd"/>
      <w:r w:rsidRPr="007376B2">
        <w:rPr>
          <w:rFonts w:eastAsia="Times New Roman"/>
          <w:b/>
          <w:snapToGrid w:val="0"/>
          <w:kern w:val="0"/>
          <w14:ligatures w14:val="none"/>
        </w:rPr>
        <w:t xml:space="preserve"> and a maximum of five (5) projects totals for itself and a minimum of one (1) Specialized Experience Questionnaire for each major subcontractor being used. </w:t>
      </w:r>
      <w:r w:rsidRPr="007376B2">
        <w:rPr>
          <w:rFonts w:eastAsia="Times New Roman"/>
          <w:bCs w:val="0"/>
          <w:snapToGrid w:val="0"/>
          <w:kern w:val="0"/>
          <w14:ligatures w14:val="none"/>
        </w:rPr>
        <w:t xml:space="preserve">The Specialized Experience Questionnaire shall be submitted </w:t>
      </w:r>
      <w:r w:rsidRPr="007376B2">
        <w:rPr>
          <w:rFonts w:eastAsia="Times New Roman"/>
          <w:bCs w:val="0"/>
          <w:snapToGrid w:val="0"/>
          <w:kern w:val="0"/>
          <w14:ligatures w14:val="none"/>
        </w:rPr>
        <w:lastRenderedPageBreak/>
        <w:t>with the proposal for work performed within the last five (5) years from the release date of this solicitation. Projects must be at least 75% complete.</w:t>
      </w:r>
    </w:p>
    <w:p w14:paraId="27AF636B" w14:textId="77777777" w:rsidR="007376B2" w:rsidRPr="007376B2" w:rsidRDefault="007376B2" w:rsidP="007376B2">
      <w:pPr>
        <w:rPr>
          <w:rFonts w:eastAsia="Times New Roman"/>
          <w:bCs w:val="0"/>
          <w:snapToGrid w:val="0"/>
          <w:kern w:val="0"/>
          <w14:ligatures w14:val="none"/>
        </w:rPr>
      </w:pPr>
    </w:p>
    <w:p w14:paraId="24B5A9E7" w14:textId="0E85D3B8" w:rsidR="004C096E" w:rsidRDefault="007376B2" w:rsidP="007376B2">
      <w:pPr>
        <w:ind w:left="360"/>
        <w:rPr>
          <w:rFonts w:eastAsia="Times New Roman"/>
          <w:bCs w:val="0"/>
          <w:snapToGrid w:val="0"/>
          <w:kern w:val="0"/>
          <w14:ligatures w14:val="none"/>
        </w:rPr>
      </w:pPr>
      <w:r w:rsidRPr="007376B2">
        <w:rPr>
          <w:rFonts w:eastAsia="Times New Roman"/>
          <w:bCs w:val="0"/>
          <w:snapToGrid w:val="0"/>
          <w:kern w:val="0"/>
          <w14:ligatures w14:val="none"/>
        </w:rPr>
        <w:t xml:space="preserve">All points of contact, phone numbers, and email addresses should be verified by the Offeror prior to submission. Points of contact must have first-hand knowledge of the project from a contractual, managerial, and technical perspective. Offerors should follow-up with clients/references to ensure timely submittal of questionnaires.  If the offeror is unable to obtain a completed Specialized Experience Questionnaire form from a client for a project(s) before the proposal closing date, the offeror should complete and submit with the </w:t>
      </w:r>
      <w:proofErr w:type="gramStart"/>
      <w:r w:rsidRPr="007376B2">
        <w:rPr>
          <w:rFonts w:eastAsia="Times New Roman"/>
          <w:bCs w:val="0"/>
          <w:snapToGrid w:val="0"/>
          <w:kern w:val="0"/>
          <w14:ligatures w14:val="none"/>
        </w:rPr>
        <w:t>proposal</w:t>
      </w:r>
      <w:proofErr w:type="gramEnd"/>
      <w:r w:rsidRPr="007376B2">
        <w:rPr>
          <w:rFonts w:eastAsia="Times New Roman"/>
          <w:bCs w:val="0"/>
          <w:snapToGrid w:val="0"/>
          <w:kern w:val="0"/>
          <w14:ligatures w14:val="none"/>
        </w:rPr>
        <w:t xml:space="preserve"> the first page of the Questionnaire, which will provide contract and client information for the respective project(s).</w:t>
      </w:r>
    </w:p>
    <w:p w14:paraId="7AEE0B38" w14:textId="77777777" w:rsidR="007376B2" w:rsidRPr="004659EA" w:rsidRDefault="007376B2" w:rsidP="007376B2">
      <w:pPr>
        <w:ind w:left="360"/>
        <w:rPr>
          <w:rFonts w:eastAsia="Times New Roman"/>
          <w:bCs w:val="0"/>
          <w:snapToGrid w:val="0"/>
          <w:kern w:val="0"/>
          <w14:ligatures w14:val="none"/>
        </w:rPr>
      </w:pPr>
    </w:p>
    <w:p w14:paraId="44DE27DB" w14:textId="7DD15267" w:rsidR="00374CDC" w:rsidRPr="004659EA" w:rsidRDefault="008E57EC" w:rsidP="00D3364F">
      <w:pPr>
        <w:pStyle w:val="ListParagraph"/>
        <w:numPr>
          <w:ilvl w:val="0"/>
          <w:numId w:val="10"/>
        </w:numPr>
        <w:tabs>
          <w:tab w:val="left" w:pos="360"/>
        </w:tabs>
        <w:ind w:left="0" w:firstLine="0"/>
        <w:rPr>
          <w:b/>
          <w:u w:val="single"/>
        </w:rPr>
      </w:pPr>
      <w:r w:rsidRPr="004659EA">
        <w:rPr>
          <w:b/>
          <w:bCs w:val="0"/>
          <w:u w:val="single"/>
        </w:rPr>
        <w:t>Evaluation Factor</w:t>
      </w:r>
      <w:r w:rsidR="00D3364F" w:rsidRPr="004659EA">
        <w:rPr>
          <w:b/>
          <w:bCs w:val="0"/>
          <w:u w:val="single"/>
        </w:rPr>
        <w:t xml:space="preserve"> 2</w:t>
      </w:r>
      <w:r w:rsidRPr="004659EA">
        <w:rPr>
          <w:b/>
          <w:bCs w:val="0"/>
          <w:u w:val="single"/>
        </w:rPr>
        <w:t xml:space="preserve">: </w:t>
      </w:r>
      <w:r w:rsidR="00D3364F" w:rsidRPr="004659EA">
        <w:rPr>
          <w:b/>
          <w:bCs w:val="0"/>
          <w:u w:val="single"/>
        </w:rPr>
        <w:t>Aircraft &amp; Equipment Maintenance Plan</w:t>
      </w:r>
    </w:p>
    <w:p w14:paraId="48D5AA98" w14:textId="2C9D2937" w:rsidR="007376B2" w:rsidRPr="009D2677" w:rsidRDefault="009D2677" w:rsidP="009D2677">
      <w:pPr>
        <w:pStyle w:val="ListParagraph"/>
        <w:numPr>
          <w:ilvl w:val="0"/>
          <w:numId w:val="28"/>
        </w:numPr>
      </w:pPr>
      <w:r w:rsidRPr="009D2677">
        <w:t>Describe the maintenance facility and skilled personnel onsite and nearby the main base of dispersal operations (Moore Air Base) to perform regular maintenance and periodical inspections of equipment and aircraft</w:t>
      </w:r>
      <w:r>
        <w:t xml:space="preserve"> for release operations.</w:t>
      </w:r>
      <w:r w:rsidR="007376B2" w:rsidRPr="00327DE9">
        <w:t xml:space="preserve"> </w:t>
      </w:r>
    </w:p>
    <w:p w14:paraId="57B69417" w14:textId="77777777" w:rsidR="007376B2" w:rsidRPr="007376B2" w:rsidRDefault="007376B2" w:rsidP="007376B2">
      <w:pPr>
        <w:pStyle w:val="ListParagraph"/>
        <w:widowControl w:val="0"/>
        <w:numPr>
          <w:ilvl w:val="0"/>
          <w:numId w:val="28"/>
        </w:numPr>
        <w:rPr>
          <w:bCs w:val="0"/>
        </w:rPr>
      </w:pPr>
      <w:r w:rsidRPr="00327DE9">
        <w:t xml:space="preserve">Provide information on </w:t>
      </w:r>
      <w:r>
        <w:t>offeror’s</w:t>
      </w:r>
      <w:r w:rsidRPr="00327DE9">
        <w:t xml:space="preserve"> maintenance facility</w:t>
      </w:r>
      <w:r>
        <w:t xml:space="preserve"> and </w:t>
      </w:r>
      <w:r w:rsidRPr="00327DE9">
        <w:t>where it is located</w:t>
      </w:r>
      <w:r>
        <w:t>.</w:t>
      </w:r>
    </w:p>
    <w:p w14:paraId="62A0A456" w14:textId="3632D8DE" w:rsidR="007376B2" w:rsidRPr="007376B2" w:rsidRDefault="007376B2" w:rsidP="007376B2">
      <w:pPr>
        <w:pStyle w:val="ListParagraph"/>
        <w:widowControl w:val="0"/>
        <w:numPr>
          <w:ilvl w:val="0"/>
          <w:numId w:val="28"/>
        </w:numPr>
        <w:rPr>
          <w:bCs w:val="0"/>
        </w:rPr>
      </w:pPr>
      <w:r w:rsidRPr="00B34B16">
        <w:t>Provide in detail with the offerors’ plan for conducting maintenance to ensure there is no delay in services while the aircraft are being serviced</w:t>
      </w:r>
      <w:r>
        <w:t>.</w:t>
      </w:r>
    </w:p>
    <w:p w14:paraId="499FCC29" w14:textId="2136A2A3" w:rsidR="00C12348" w:rsidRPr="004659EA" w:rsidRDefault="00C12348" w:rsidP="00C12348">
      <w:pPr>
        <w:pStyle w:val="p6"/>
        <w:tabs>
          <w:tab w:val="clear" w:pos="440"/>
          <w:tab w:val="left" w:pos="-72"/>
          <w:tab w:val="left" w:pos="0"/>
        </w:tabs>
        <w:spacing w:line="240" w:lineRule="auto"/>
        <w:ind w:left="0" w:firstLine="0"/>
        <w:rPr>
          <w:b/>
          <w:bCs/>
          <w:szCs w:val="24"/>
        </w:rPr>
      </w:pPr>
    </w:p>
    <w:p w14:paraId="250B816D" w14:textId="753E46F6" w:rsidR="008E57EC" w:rsidRPr="004659EA" w:rsidRDefault="00C12348" w:rsidP="001225A5">
      <w:pPr>
        <w:pStyle w:val="p6"/>
        <w:tabs>
          <w:tab w:val="clear" w:pos="440"/>
          <w:tab w:val="left" w:pos="-72"/>
          <w:tab w:val="left" w:pos="0"/>
        </w:tabs>
        <w:spacing w:line="240" w:lineRule="auto"/>
        <w:ind w:left="0" w:firstLine="0"/>
        <w:rPr>
          <w:b/>
          <w:bCs/>
          <w:szCs w:val="24"/>
          <w:u w:val="single"/>
        </w:rPr>
      </w:pPr>
      <w:r w:rsidRPr="004659EA">
        <w:rPr>
          <w:b/>
          <w:bCs/>
          <w:szCs w:val="24"/>
          <w:u w:val="single"/>
        </w:rPr>
        <w:t xml:space="preserve">3. </w:t>
      </w:r>
      <w:r w:rsidR="008E57EC" w:rsidRPr="004659EA">
        <w:rPr>
          <w:b/>
          <w:bCs/>
          <w:szCs w:val="24"/>
          <w:u w:val="single"/>
        </w:rPr>
        <w:t>Evaluation Factor</w:t>
      </w:r>
      <w:r w:rsidR="00D3364F" w:rsidRPr="004659EA">
        <w:rPr>
          <w:b/>
          <w:bCs/>
          <w:szCs w:val="24"/>
          <w:u w:val="single"/>
        </w:rPr>
        <w:t xml:space="preserve"> 3</w:t>
      </w:r>
      <w:r w:rsidR="008E57EC" w:rsidRPr="004659EA">
        <w:rPr>
          <w:b/>
          <w:bCs/>
          <w:szCs w:val="24"/>
          <w:u w:val="single"/>
        </w:rPr>
        <w:t>: Past Performance</w:t>
      </w:r>
    </w:p>
    <w:p w14:paraId="529B9F25" w14:textId="77777777" w:rsidR="008E57EC" w:rsidRPr="004659EA" w:rsidRDefault="008E57EC" w:rsidP="008E57EC">
      <w:pPr>
        <w:pStyle w:val="p6"/>
        <w:tabs>
          <w:tab w:val="clear" w:pos="440"/>
          <w:tab w:val="left" w:pos="-72"/>
          <w:tab w:val="left" w:pos="0"/>
        </w:tabs>
        <w:spacing w:line="240" w:lineRule="auto"/>
        <w:ind w:left="0" w:firstLine="0"/>
        <w:rPr>
          <w:b/>
          <w:bCs/>
          <w:szCs w:val="24"/>
        </w:rPr>
      </w:pPr>
    </w:p>
    <w:p w14:paraId="762C8AE8" w14:textId="77777777" w:rsidR="007376B2" w:rsidRPr="00327DE9" w:rsidRDefault="007376B2" w:rsidP="007376B2">
      <w:pPr>
        <w:widowControl w:val="0"/>
        <w:rPr>
          <w:bCs w:val="0"/>
        </w:rPr>
      </w:pPr>
      <w:r w:rsidRPr="00327DE9">
        <w:t xml:space="preserve">State, and local laws and regulations. Past performance information is one indicator of an Offeror’s ability to perform the contract successfully. </w:t>
      </w:r>
    </w:p>
    <w:p w14:paraId="25D9E044" w14:textId="77777777" w:rsidR="007376B2" w:rsidRPr="00327DE9" w:rsidRDefault="007376B2" w:rsidP="007376B2">
      <w:pPr>
        <w:widowControl w:val="0"/>
        <w:rPr>
          <w:bCs w:val="0"/>
        </w:rPr>
      </w:pPr>
    </w:p>
    <w:p w14:paraId="327D5F74" w14:textId="77777777" w:rsidR="007376B2" w:rsidRPr="00327DE9" w:rsidRDefault="007376B2" w:rsidP="007376B2">
      <w:pPr>
        <w:widowControl w:val="0"/>
        <w:rPr>
          <w:bCs w:val="0"/>
        </w:rPr>
      </w:pPr>
      <w:r w:rsidRPr="00327DE9">
        <w:t xml:space="preserve">The Government’s assessment of past performance will focus mainly on the quality of the Offeror’s and major </w:t>
      </w:r>
      <w:proofErr w:type="gramStart"/>
      <w:r w:rsidRPr="00327DE9">
        <w:t>subcontractors’</w:t>
      </w:r>
      <w:proofErr w:type="gramEnd"/>
      <w:r w:rsidRPr="00327DE9">
        <w:t xml:space="preserve"> past performance, considering reputations with customers and other sources. The Government may use information provided by the offeror in its proposal and information obtained from other sources for projects performed within the past five (5) years. Past performance does not determine whether experience is specialized as that determination occurs under the Technical Capability subfactor for Specialized Experience.</w:t>
      </w:r>
    </w:p>
    <w:p w14:paraId="0EC3BB50" w14:textId="77777777" w:rsidR="007376B2" w:rsidRPr="00327DE9" w:rsidRDefault="007376B2" w:rsidP="007376B2">
      <w:pPr>
        <w:widowControl w:val="0"/>
        <w:rPr>
          <w:bCs w:val="0"/>
        </w:rPr>
      </w:pPr>
    </w:p>
    <w:p w14:paraId="05F59B32" w14:textId="77777777" w:rsidR="007376B2" w:rsidRPr="00DB2F26" w:rsidRDefault="007376B2" w:rsidP="007376B2">
      <w:pPr>
        <w:widowControl w:val="0"/>
        <w:rPr>
          <w:bCs w:val="0"/>
          <w:u w:val="single"/>
        </w:rPr>
      </w:pPr>
      <w:r w:rsidRPr="00DB2F26">
        <w:rPr>
          <w:u w:val="single"/>
        </w:rPr>
        <w:t xml:space="preserve">There are no separate submittal requirements for this evaluation factor. </w:t>
      </w:r>
    </w:p>
    <w:p w14:paraId="3A4F8A4E" w14:textId="77777777" w:rsidR="007376B2" w:rsidRPr="00327DE9" w:rsidRDefault="007376B2" w:rsidP="007376B2">
      <w:pPr>
        <w:widowControl w:val="0"/>
        <w:rPr>
          <w:bCs w:val="0"/>
        </w:rPr>
      </w:pPr>
    </w:p>
    <w:p w14:paraId="1879B492" w14:textId="77777777" w:rsidR="007376B2" w:rsidRPr="00327DE9" w:rsidRDefault="007376B2" w:rsidP="007376B2">
      <w:pPr>
        <w:widowControl w:val="0"/>
        <w:rPr>
          <w:bCs w:val="0"/>
        </w:rPr>
      </w:pPr>
      <w:r w:rsidRPr="00327DE9">
        <w:t>The Government will consider the currency of past performance information, source of the information, context of the data as a basis for evaluating performance quality, and general trends in the contractor’s and major subcontractors’ performance. The Government may contact any or all of the past performance references provided by the Offeror in response to this solicitation, including those provided on the Specialized Experience Forms, and may also use information obtained from any other sources, including Government files</w:t>
      </w:r>
      <w:r>
        <w:t xml:space="preserve"> and</w:t>
      </w:r>
      <w:r w:rsidRPr="00327DE9">
        <w:t xml:space="preserve"> </w:t>
      </w:r>
      <w:r w:rsidRPr="00DB2F26">
        <w:t>Contractor Performance Assessment Reporting System (CPARS)</w:t>
      </w:r>
      <w:r w:rsidRPr="00327DE9">
        <w:t>. While the Government may elect to consider data from other sources, the burden of providing detailed, current, accurate and complete past performance rests with the Offeror.</w:t>
      </w:r>
    </w:p>
    <w:p w14:paraId="1010FD8A" w14:textId="77777777" w:rsidR="007376B2" w:rsidRPr="00327DE9" w:rsidRDefault="007376B2" w:rsidP="007376B2">
      <w:pPr>
        <w:widowControl w:val="0"/>
        <w:rPr>
          <w:bCs w:val="0"/>
        </w:rPr>
      </w:pPr>
    </w:p>
    <w:p w14:paraId="76DB48F5" w14:textId="77777777" w:rsidR="007376B2" w:rsidRDefault="007376B2" w:rsidP="007376B2">
      <w:pPr>
        <w:widowControl w:val="0"/>
        <w:rPr>
          <w:bCs w:val="0"/>
        </w:rPr>
      </w:pPr>
      <w:r w:rsidRPr="00327DE9">
        <w:t xml:space="preserve">In the case of an offeror without a record of past performance or for whom information on past performance is not available, the offeror will not be evaluated favorably or unfavorably provided </w:t>
      </w:r>
      <w:r w:rsidRPr="00327DE9">
        <w:lastRenderedPageBreak/>
        <w:t>the offeror certifies that past performance information is not available and provides an acceptable explanation as to why past performance is not available.</w:t>
      </w:r>
    </w:p>
    <w:p w14:paraId="4B69B71C" w14:textId="77777777" w:rsidR="00F57CE0" w:rsidRPr="004659EA" w:rsidRDefault="00F57CE0" w:rsidP="008E57EC">
      <w:pPr>
        <w:pStyle w:val="p6"/>
        <w:widowControl/>
        <w:tabs>
          <w:tab w:val="clear" w:pos="440"/>
        </w:tabs>
        <w:spacing w:line="276" w:lineRule="auto"/>
        <w:ind w:left="0" w:firstLine="0"/>
        <w:rPr>
          <w:szCs w:val="24"/>
        </w:rPr>
      </w:pPr>
    </w:p>
    <w:sectPr w:rsidR="00F57CE0" w:rsidRPr="004659E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320EA" w14:textId="77777777" w:rsidR="00B72F74" w:rsidRDefault="00B72F74" w:rsidP="00260220">
      <w:r>
        <w:separator/>
      </w:r>
    </w:p>
  </w:endnote>
  <w:endnote w:type="continuationSeparator" w:id="0">
    <w:p w14:paraId="40FA949C" w14:textId="77777777" w:rsidR="00B72F74" w:rsidRDefault="00B72F74" w:rsidP="0026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63D1E" w14:textId="77777777" w:rsidR="00B72F74" w:rsidRDefault="00B72F74" w:rsidP="00260220">
      <w:r>
        <w:separator/>
      </w:r>
    </w:p>
  </w:footnote>
  <w:footnote w:type="continuationSeparator" w:id="0">
    <w:p w14:paraId="6AA0F2CA" w14:textId="77777777" w:rsidR="00B72F74" w:rsidRDefault="00B72F74" w:rsidP="0026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0BD7" w14:textId="2837A410" w:rsidR="00260220" w:rsidRPr="004659EA" w:rsidRDefault="00260220" w:rsidP="00260220">
    <w:pPr>
      <w:pStyle w:val="Header"/>
      <w:jc w:val="center"/>
      <w:rPr>
        <w:b/>
        <w:bCs w:val="0"/>
      </w:rPr>
    </w:pPr>
    <w:r w:rsidRPr="004659EA">
      <w:rPr>
        <w:b/>
        <w:bCs w:val="0"/>
      </w:rPr>
      <w:t xml:space="preserve">Attachment </w:t>
    </w:r>
    <w:r w:rsidR="00580D51">
      <w:rPr>
        <w:b/>
        <w:bCs w:val="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3C91"/>
    <w:multiLevelType w:val="hybridMultilevel"/>
    <w:tmpl w:val="781075BE"/>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1699E"/>
    <w:multiLevelType w:val="multilevel"/>
    <w:tmpl w:val="78AA91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Times New Roman" w:eastAsia="Times New Roman" w:hAnsi="Times New Roman" w:cs="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74015"/>
    <w:multiLevelType w:val="hybridMultilevel"/>
    <w:tmpl w:val="417A7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5B65F7"/>
    <w:multiLevelType w:val="hybridMultilevel"/>
    <w:tmpl w:val="FB08E52E"/>
    <w:lvl w:ilvl="0" w:tplc="A5C642DA">
      <w:start w:val="1"/>
      <w:numFmt w:val="lowerLetter"/>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F014F"/>
    <w:multiLevelType w:val="hybridMultilevel"/>
    <w:tmpl w:val="03B47510"/>
    <w:lvl w:ilvl="0" w:tplc="C4DEF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76197"/>
    <w:multiLevelType w:val="hybridMultilevel"/>
    <w:tmpl w:val="57E44672"/>
    <w:lvl w:ilvl="0" w:tplc="FFFFFFFF">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D2BEC"/>
    <w:multiLevelType w:val="hybridMultilevel"/>
    <w:tmpl w:val="010C9ADC"/>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477CF"/>
    <w:multiLevelType w:val="hybridMultilevel"/>
    <w:tmpl w:val="69F08556"/>
    <w:lvl w:ilvl="0" w:tplc="04090011">
      <w:start w:val="1"/>
      <w:numFmt w:val="decimal"/>
      <w:lvlText w:val="%1)"/>
      <w:lvlJc w:val="left"/>
      <w:pPr>
        <w:ind w:left="15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2F7598"/>
    <w:multiLevelType w:val="hybridMultilevel"/>
    <w:tmpl w:val="185031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277CC1"/>
    <w:multiLevelType w:val="hybridMultilevel"/>
    <w:tmpl w:val="BBDECA2E"/>
    <w:lvl w:ilvl="0" w:tplc="15AE2B38">
      <w:start w:val="2"/>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4700"/>
    <w:multiLevelType w:val="hybridMultilevel"/>
    <w:tmpl w:val="432E88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1B78F5"/>
    <w:multiLevelType w:val="hybridMultilevel"/>
    <w:tmpl w:val="2A06B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311301"/>
    <w:multiLevelType w:val="hybridMultilevel"/>
    <w:tmpl w:val="9F0C0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01146"/>
    <w:multiLevelType w:val="hybridMultilevel"/>
    <w:tmpl w:val="57E44672"/>
    <w:lvl w:ilvl="0" w:tplc="EAA2D288">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87959"/>
    <w:multiLevelType w:val="hybridMultilevel"/>
    <w:tmpl w:val="55C00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26961"/>
    <w:multiLevelType w:val="hybridMultilevel"/>
    <w:tmpl w:val="5B5664C6"/>
    <w:lvl w:ilvl="0" w:tplc="04090011">
      <w:start w:val="1"/>
      <w:numFmt w:val="decimal"/>
      <w:lvlText w:val="%1)"/>
      <w:lvlJc w:val="left"/>
      <w:pPr>
        <w:ind w:left="738" w:hanging="360"/>
      </w:p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6" w15:restartNumberingAfterBreak="0">
    <w:nsid w:val="515200C5"/>
    <w:multiLevelType w:val="hybridMultilevel"/>
    <w:tmpl w:val="00E0F9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444"/>
    <w:multiLevelType w:val="hybridMultilevel"/>
    <w:tmpl w:val="07DCEFD6"/>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60C770A0"/>
    <w:multiLevelType w:val="hybridMultilevel"/>
    <w:tmpl w:val="8E084FDE"/>
    <w:lvl w:ilvl="0" w:tplc="D08C4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0C6457"/>
    <w:multiLevelType w:val="hybridMultilevel"/>
    <w:tmpl w:val="F17473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77F3181"/>
    <w:multiLevelType w:val="hybridMultilevel"/>
    <w:tmpl w:val="C00E80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A3963AA"/>
    <w:multiLevelType w:val="hybridMultilevel"/>
    <w:tmpl w:val="5AD2C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095E38"/>
    <w:multiLevelType w:val="hybridMultilevel"/>
    <w:tmpl w:val="AB0C9046"/>
    <w:lvl w:ilvl="0" w:tplc="04090011">
      <w:start w:val="1"/>
      <w:numFmt w:val="decimal"/>
      <w:lvlText w:val="%1)"/>
      <w:lvlJc w:val="left"/>
      <w:pPr>
        <w:ind w:left="1818" w:hanging="360"/>
      </w:pPr>
      <w:rPr>
        <w:rFonts w:hint="default"/>
      </w:rPr>
    </w:lvl>
    <w:lvl w:ilvl="1" w:tplc="04090003" w:tentative="1">
      <w:start w:val="1"/>
      <w:numFmt w:val="bullet"/>
      <w:lvlText w:val="o"/>
      <w:lvlJc w:val="left"/>
      <w:pPr>
        <w:ind w:left="2538" w:hanging="360"/>
      </w:pPr>
      <w:rPr>
        <w:rFonts w:ascii="Courier New" w:hAnsi="Courier New" w:cs="Courier New" w:hint="default"/>
      </w:rPr>
    </w:lvl>
    <w:lvl w:ilvl="2" w:tplc="04090005" w:tentative="1">
      <w:start w:val="1"/>
      <w:numFmt w:val="bullet"/>
      <w:lvlText w:val=""/>
      <w:lvlJc w:val="left"/>
      <w:pPr>
        <w:ind w:left="3258" w:hanging="360"/>
      </w:pPr>
      <w:rPr>
        <w:rFonts w:ascii="Wingdings" w:hAnsi="Wingdings" w:hint="default"/>
      </w:rPr>
    </w:lvl>
    <w:lvl w:ilvl="3" w:tplc="04090001" w:tentative="1">
      <w:start w:val="1"/>
      <w:numFmt w:val="bullet"/>
      <w:lvlText w:val=""/>
      <w:lvlJc w:val="left"/>
      <w:pPr>
        <w:ind w:left="3978" w:hanging="360"/>
      </w:pPr>
      <w:rPr>
        <w:rFonts w:ascii="Symbol" w:hAnsi="Symbol" w:hint="default"/>
      </w:rPr>
    </w:lvl>
    <w:lvl w:ilvl="4" w:tplc="04090003" w:tentative="1">
      <w:start w:val="1"/>
      <w:numFmt w:val="bullet"/>
      <w:lvlText w:val="o"/>
      <w:lvlJc w:val="left"/>
      <w:pPr>
        <w:ind w:left="4698" w:hanging="360"/>
      </w:pPr>
      <w:rPr>
        <w:rFonts w:ascii="Courier New" w:hAnsi="Courier New" w:cs="Courier New" w:hint="default"/>
      </w:rPr>
    </w:lvl>
    <w:lvl w:ilvl="5" w:tplc="04090005" w:tentative="1">
      <w:start w:val="1"/>
      <w:numFmt w:val="bullet"/>
      <w:lvlText w:val=""/>
      <w:lvlJc w:val="left"/>
      <w:pPr>
        <w:ind w:left="5418" w:hanging="360"/>
      </w:pPr>
      <w:rPr>
        <w:rFonts w:ascii="Wingdings" w:hAnsi="Wingdings" w:hint="default"/>
      </w:rPr>
    </w:lvl>
    <w:lvl w:ilvl="6" w:tplc="04090001" w:tentative="1">
      <w:start w:val="1"/>
      <w:numFmt w:val="bullet"/>
      <w:lvlText w:val=""/>
      <w:lvlJc w:val="left"/>
      <w:pPr>
        <w:ind w:left="6138" w:hanging="360"/>
      </w:pPr>
      <w:rPr>
        <w:rFonts w:ascii="Symbol" w:hAnsi="Symbol" w:hint="default"/>
      </w:rPr>
    </w:lvl>
    <w:lvl w:ilvl="7" w:tplc="04090003" w:tentative="1">
      <w:start w:val="1"/>
      <w:numFmt w:val="bullet"/>
      <w:lvlText w:val="o"/>
      <w:lvlJc w:val="left"/>
      <w:pPr>
        <w:ind w:left="6858" w:hanging="360"/>
      </w:pPr>
      <w:rPr>
        <w:rFonts w:ascii="Courier New" w:hAnsi="Courier New" w:cs="Courier New" w:hint="default"/>
      </w:rPr>
    </w:lvl>
    <w:lvl w:ilvl="8" w:tplc="04090005" w:tentative="1">
      <w:start w:val="1"/>
      <w:numFmt w:val="bullet"/>
      <w:lvlText w:val=""/>
      <w:lvlJc w:val="left"/>
      <w:pPr>
        <w:ind w:left="7578" w:hanging="360"/>
      </w:pPr>
      <w:rPr>
        <w:rFonts w:ascii="Wingdings" w:hAnsi="Wingdings" w:hint="default"/>
      </w:rPr>
    </w:lvl>
  </w:abstractNum>
  <w:abstractNum w:abstractNumId="23" w15:restartNumberingAfterBreak="0">
    <w:nsid w:val="764A4FC7"/>
    <w:multiLevelType w:val="hybridMultilevel"/>
    <w:tmpl w:val="9148EE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B840BD"/>
    <w:multiLevelType w:val="hybridMultilevel"/>
    <w:tmpl w:val="9F7026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D4768A"/>
    <w:multiLevelType w:val="hybridMultilevel"/>
    <w:tmpl w:val="ABF45B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ED1C98"/>
    <w:multiLevelType w:val="hybridMultilevel"/>
    <w:tmpl w:val="55F8A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FB7255"/>
    <w:multiLevelType w:val="hybridMultilevel"/>
    <w:tmpl w:val="5B902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66095910">
    <w:abstractNumId w:val="1"/>
  </w:num>
  <w:num w:numId="2" w16cid:durableId="1494679742">
    <w:abstractNumId w:val="23"/>
  </w:num>
  <w:num w:numId="3" w16cid:durableId="1746610762">
    <w:abstractNumId w:val="16"/>
  </w:num>
  <w:num w:numId="4" w16cid:durableId="530610900">
    <w:abstractNumId w:val="7"/>
  </w:num>
  <w:num w:numId="5" w16cid:durableId="816725000">
    <w:abstractNumId w:val="6"/>
  </w:num>
  <w:num w:numId="6" w16cid:durableId="1839884856">
    <w:abstractNumId w:val="20"/>
  </w:num>
  <w:num w:numId="7" w16cid:durableId="180168582">
    <w:abstractNumId w:val="17"/>
  </w:num>
  <w:num w:numId="8" w16cid:durableId="1928151106">
    <w:abstractNumId w:val="18"/>
  </w:num>
  <w:num w:numId="9" w16cid:durableId="1058894140">
    <w:abstractNumId w:val="4"/>
  </w:num>
  <w:num w:numId="10" w16cid:durableId="864251775">
    <w:abstractNumId w:val="9"/>
  </w:num>
  <w:num w:numId="11" w16cid:durableId="330447046">
    <w:abstractNumId w:val="22"/>
  </w:num>
  <w:num w:numId="12" w16cid:durableId="1981573236">
    <w:abstractNumId w:val="13"/>
  </w:num>
  <w:num w:numId="13" w16cid:durableId="1928147836">
    <w:abstractNumId w:val="15"/>
  </w:num>
  <w:num w:numId="14" w16cid:durableId="731076751">
    <w:abstractNumId w:val="21"/>
  </w:num>
  <w:num w:numId="15" w16cid:durableId="662129017">
    <w:abstractNumId w:val="5"/>
  </w:num>
  <w:num w:numId="16" w16cid:durableId="1820926457">
    <w:abstractNumId w:val="0"/>
  </w:num>
  <w:num w:numId="17" w16cid:durableId="241724178">
    <w:abstractNumId w:val="3"/>
  </w:num>
  <w:num w:numId="18" w16cid:durableId="275409615">
    <w:abstractNumId w:val="25"/>
  </w:num>
  <w:num w:numId="19" w16cid:durableId="558786227">
    <w:abstractNumId w:val="10"/>
  </w:num>
  <w:num w:numId="20" w16cid:durableId="851843291">
    <w:abstractNumId w:val="11"/>
  </w:num>
  <w:num w:numId="21" w16cid:durableId="1763841398">
    <w:abstractNumId w:val="2"/>
  </w:num>
  <w:num w:numId="22" w16cid:durableId="895899497">
    <w:abstractNumId w:val="8"/>
  </w:num>
  <w:num w:numId="23" w16cid:durableId="1334918616">
    <w:abstractNumId w:val="14"/>
  </w:num>
  <w:num w:numId="24" w16cid:durableId="1645699834">
    <w:abstractNumId w:val="19"/>
  </w:num>
  <w:num w:numId="25" w16cid:durableId="419134258">
    <w:abstractNumId w:val="24"/>
  </w:num>
  <w:num w:numId="26" w16cid:durableId="1189874768">
    <w:abstractNumId w:val="27"/>
  </w:num>
  <w:num w:numId="27" w16cid:durableId="1458766173">
    <w:abstractNumId w:val="26"/>
  </w:num>
  <w:num w:numId="28" w16cid:durableId="1988588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C2"/>
    <w:rsid w:val="00010324"/>
    <w:rsid w:val="00026AA0"/>
    <w:rsid w:val="00051B97"/>
    <w:rsid w:val="0006636E"/>
    <w:rsid w:val="00091F78"/>
    <w:rsid w:val="000B0852"/>
    <w:rsid w:val="000B3CFF"/>
    <w:rsid w:val="000C2A8C"/>
    <w:rsid w:val="000E74E0"/>
    <w:rsid w:val="000F13C5"/>
    <w:rsid w:val="00114688"/>
    <w:rsid w:val="001225A5"/>
    <w:rsid w:val="00152EB4"/>
    <w:rsid w:val="00155B3F"/>
    <w:rsid w:val="00155C89"/>
    <w:rsid w:val="00157043"/>
    <w:rsid w:val="00160494"/>
    <w:rsid w:val="00165E9F"/>
    <w:rsid w:val="00174662"/>
    <w:rsid w:val="001B4C3C"/>
    <w:rsid w:val="001E544E"/>
    <w:rsid w:val="001F4ABC"/>
    <w:rsid w:val="00230F4A"/>
    <w:rsid w:val="002442D8"/>
    <w:rsid w:val="00247911"/>
    <w:rsid w:val="00260220"/>
    <w:rsid w:val="00286301"/>
    <w:rsid w:val="002A6B73"/>
    <w:rsid w:val="002B31F6"/>
    <w:rsid w:val="002C4F16"/>
    <w:rsid w:val="002E33BB"/>
    <w:rsid w:val="003303FB"/>
    <w:rsid w:val="003345E1"/>
    <w:rsid w:val="003662F0"/>
    <w:rsid w:val="00373D8C"/>
    <w:rsid w:val="00374CDC"/>
    <w:rsid w:val="00393D62"/>
    <w:rsid w:val="003A41DF"/>
    <w:rsid w:val="003A6F24"/>
    <w:rsid w:val="003B0B10"/>
    <w:rsid w:val="003B5BB6"/>
    <w:rsid w:val="003D52C2"/>
    <w:rsid w:val="004204BD"/>
    <w:rsid w:val="004659EA"/>
    <w:rsid w:val="00483022"/>
    <w:rsid w:val="00495B4A"/>
    <w:rsid w:val="004B2A09"/>
    <w:rsid w:val="004C096E"/>
    <w:rsid w:val="004F7BDA"/>
    <w:rsid w:val="00503E6E"/>
    <w:rsid w:val="0051041B"/>
    <w:rsid w:val="00537A95"/>
    <w:rsid w:val="00580D51"/>
    <w:rsid w:val="005C6847"/>
    <w:rsid w:val="005C6ED7"/>
    <w:rsid w:val="005D29A5"/>
    <w:rsid w:val="005F129D"/>
    <w:rsid w:val="006437B7"/>
    <w:rsid w:val="006759E0"/>
    <w:rsid w:val="006777AD"/>
    <w:rsid w:val="006A5050"/>
    <w:rsid w:val="006F28D8"/>
    <w:rsid w:val="006F6CB2"/>
    <w:rsid w:val="00705EE6"/>
    <w:rsid w:val="00715535"/>
    <w:rsid w:val="007376B2"/>
    <w:rsid w:val="00782E0D"/>
    <w:rsid w:val="00802386"/>
    <w:rsid w:val="00806815"/>
    <w:rsid w:val="00815478"/>
    <w:rsid w:val="008471BA"/>
    <w:rsid w:val="00873E86"/>
    <w:rsid w:val="00884760"/>
    <w:rsid w:val="008C38F6"/>
    <w:rsid w:val="008E57EC"/>
    <w:rsid w:val="008F3E3C"/>
    <w:rsid w:val="008F7570"/>
    <w:rsid w:val="009236DF"/>
    <w:rsid w:val="009D2677"/>
    <w:rsid w:val="00A2436D"/>
    <w:rsid w:val="00A4232D"/>
    <w:rsid w:val="00A446E5"/>
    <w:rsid w:val="00A744DB"/>
    <w:rsid w:val="00AB1BB0"/>
    <w:rsid w:val="00AC0884"/>
    <w:rsid w:val="00AD721A"/>
    <w:rsid w:val="00B0293A"/>
    <w:rsid w:val="00B2614B"/>
    <w:rsid w:val="00B72F74"/>
    <w:rsid w:val="00B81B3A"/>
    <w:rsid w:val="00B942B1"/>
    <w:rsid w:val="00B942E0"/>
    <w:rsid w:val="00BA0ADE"/>
    <w:rsid w:val="00BA1A69"/>
    <w:rsid w:val="00BB031A"/>
    <w:rsid w:val="00BB2F77"/>
    <w:rsid w:val="00BB7172"/>
    <w:rsid w:val="00BD1C78"/>
    <w:rsid w:val="00BD49B0"/>
    <w:rsid w:val="00BE6C39"/>
    <w:rsid w:val="00C12348"/>
    <w:rsid w:val="00C14C69"/>
    <w:rsid w:val="00C25058"/>
    <w:rsid w:val="00C25939"/>
    <w:rsid w:val="00C3702A"/>
    <w:rsid w:val="00CC01F0"/>
    <w:rsid w:val="00CC1FF9"/>
    <w:rsid w:val="00CE4058"/>
    <w:rsid w:val="00D3364F"/>
    <w:rsid w:val="00D45265"/>
    <w:rsid w:val="00D504E8"/>
    <w:rsid w:val="00D9433F"/>
    <w:rsid w:val="00D973D7"/>
    <w:rsid w:val="00DC0CDB"/>
    <w:rsid w:val="00DC74DD"/>
    <w:rsid w:val="00DE6661"/>
    <w:rsid w:val="00E103ED"/>
    <w:rsid w:val="00E30493"/>
    <w:rsid w:val="00E66E0A"/>
    <w:rsid w:val="00E82FC3"/>
    <w:rsid w:val="00E97EAA"/>
    <w:rsid w:val="00EA3A20"/>
    <w:rsid w:val="00EA6390"/>
    <w:rsid w:val="00ED27AC"/>
    <w:rsid w:val="00ED32F5"/>
    <w:rsid w:val="00F34D92"/>
    <w:rsid w:val="00F423ED"/>
    <w:rsid w:val="00F57CE0"/>
    <w:rsid w:val="00F82CBE"/>
    <w:rsid w:val="00FA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B72F"/>
  <w15:chartTrackingRefBased/>
  <w15:docId w15:val="{A971AE25-0C36-4D93-A40A-13FBAC0E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220"/>
    <w:pPr>
      <w:spacing w:after="0" w:line="240" w:lineRule="auto"/>
    </w:pPr>
    <w:rPr>
      <w:rFonts w:ascii="Times New Roman" w:hAnsi="Times New Roman" w:cs="Times New Roman"/>
      <w:bCs/>
    </w:rPr>
  </w:style>
  <w:style w:type="paragraph" w:styleId="Heading1">
    <w:name w:val="heading 1"/>
    <w:basedOn w:val="Normal"/>
    <w:next w:val="Normal"/>
    <w:link w:val="Heading1Char"/>
    <w:uiPriority w:val="9"/>
    <w:qFormat/>
    <w:rsid w:val="003D5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2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2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2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2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2C2"/>
    <w:rPr>
      <w:rFonts w:eastAsiaTheme="majorEastAsia" w:cstheme="majorBidi"/>
      <w:color w:val="272727" w:themeColor="text1" w:themeTint="D8"/>
    </w:rPr>
  </w:style>
  <w:style w:type="paragraph" w:styleId="Title">
    <w:name w:val="Title"/>
    <w:basedOn w:val="Normal"/>
    <w:next w:val="Normal"/>
    <w:link w:val="TitleChar"/>
    <w:uiPriority w:val="10"/>
    <w:qFormat/>
    <w:rsid w:val="003D52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2C2"/>
    <w:pPr>
      <w:spacing w:before="160"/>
      <w:jc w:val="center"/>
    </w:pPr>
    <w:rPr>
      <w:i/>
      <w:iCs/>
      <w:color w:val="404040" w:themeColor="text1" w:themeTint="BF"/>
    </w:rPr>
  </w:style>
  <w:style w:type="character" w:customStyle="1" w:styleId="QuoteChar">
    <w:name w:val="Quote Char"/>
    <w:basedOn w:val="DefaultParagraphFont"/>
    <w:link w:val="Quote"/>
    <w:uiPriority w:val="29"/>
    <w:rsid w:val="003D52C2"/>
    <w:rPr>
      <w:i/>
      <w:iCs/>
      <w:color w:val="404040" w:themeColor="text1" w:themeTint="BF"/>
    </w:rPr>
  </w:style>
  <w:style w:type="paragraph" w:styleId="ListParagraph">
    <w:name w:val="List Paragraph"/>
    <w:aliases w:val="Body"/>
    <w:basedOn w:val="Normal"/>
    <w:link w:val="ListParagraphChar"/>
    <w:uiPriority w:val="34"/>
    <w:qFormat/>
    <w:rsid w:val="003D52C2"/>
    <w:pPr>
      <w:ind w:left="720"/>
      <w:contextualSpacing/>
    </w:pPr>
  </w:style>
  <w:style w:type="character" w:styleId="IntenseEmphasis">
    <w:name w:val="Intense Emphasis"/>
    <w:basedOn w:val="DefaultParagraphFont"/>
    <w:uiPriority w:val="21"/>
    <w:qFormat/>
    <w:rsid w:val="003D52C2"/>
    <w:rPr>
      <w:i/>
      <w:iCs/>
      <w:color w:val="0F4761" w:themeColor="accent1" w:themeShade="BF"/>
    </w:rPr>
  </w:style>
  <w:style w:type="paragraph" w:styleId="IntenseQuote">
    <w:name w:val="Intense Quote"/>
    <w:basedOn w:val="Normal"/>
    <w:next w:val="Normal"/>
    <w:link w:val="IntenseQuoteChar"/>
    <w:uiPriority w:val="30"/>
    <w:qFormat/>
    <w:rsid w:val="003D5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2C2"/>
    <w:rPr>
      <w:i/>
      <w:iCs/>
      <w:color w:val="0F4761" w:themeColor="accent1" w:themeShade="BF"/>
    </w:rPr>
  </w:style>
  <w:style w:type="character" w:styleId="IntenseReference">
    <w:name w:val="Intense Reference"/>
    <w:basedOn w:val="DefaultParagraphFont"/>
    <w:uiPriority w:val="32"/>
    <w:qFormat/>
    <w:rsid w:val="003D52C2"/>
    <w:rPr>
      <w:b/>
      <w:bCs/>
      <w:smallCaps/>
      <w:color w:val="0F4761" w:themeColor="accent1" w:themeShade="BF"/>
      <w:spacing w:val="5"/>
    </w:rPr>
  </w:style>
  <w:style w:type="character" w:customStyle="1" w:styleId="ListParagraphChar">
    <w:name w:val="List Paragraph Char"/>
    <w:aliases w:val="Body Char"/>
    <w:basedOn w:val="DefaultParagraphFont"/>
    <w:link w:val="ListParagraph"/>
    <w:uiPriority w:val="34"/>
    <w:locked/>
    <w:rsid w:val="00260220"/>
  </w:style>
  <w:style w:type="paragraph" w:styleId="Header">
    <w:name w:val="header"/>
    <w:basedOn w:val="Normal"/>
    <w:link w:val="HeaderChar"/>
    <w:uiPriority w:val="99"/>
    <w:unhideWhenUsed/>
    <w:rsid w:val="00260220"/>
    <w:pPr>
      <w:tabs>
        <w:tab w:val="center" w:pos="4680"/>
        <w:tab w:val="right" w:pos="9360"/>
      </w:tabs>
    </w:pPr>
  </w:style>
  <w:style w:type="character" w:customStyle="1" w:styleId="HeaderChar">
    <w:name w:val="Header Char"/>
    <w:basedOn w:val="DefaultParagraphFont"/>
    <w:link w:val="Header"/>
    <w:uiPriority w:val="99"/>
    <w:rsid w:val="00260220"/>
    <w:rPr>
      <w:rFonts w:ascii="Times New Roman" w:hAnsi="Times New Roman" w:cs="Times New Roman"/>
      <w:bCs/>
    </w:rPr>
  </w:style>
  <w:style w:type="paragraph" w:styleId="Footer">
    <w:name w:val="footer"/>
    <w:basedOn w:val="Normal"/>
    <w:link w:val="FooterChar"/>
    <w:uiPriority w:val="99"/>
    <w:unhideWhenUsed/>
    <w:rsid w:val="00260220"/>
    <w:pPr>
      <w:tabs>
        <w:tab w:val="center" w:pos="4680"/>
        <w:tab w:val="right" w:pos="9360"/>
      </w:tabs>
    </w:pPr>
  </w:style>
  <w:style w:type="character" w:customStyle="1" w:styleId="FooterChar">
    <w:name w:val="Footer Char"/>
    <w:basedOn w:val="DefaultParagraphFont"/>
    <w:link w:val="Footer"/>
    <w:uiPriority w:val="99"/>
    <w:rsid w:val="00260220"/>
    <w:rPr>
      <w:rFonts w:ascii="Times New Roman" w:hAnsi="Times New Roman" w:cs="Times New Roman"/>
      <w:bCs/>
    </w:rPr>
  </w:style>
  <w:style w:type="paragraph" w:customStyle="1" w:styleId="p6">
    <w:name w:val="p6"/>
    <w:basedOn w:val="Normal"/>
    <w:rsid w:val="00F34D92"/>
    <w:pPr>
      <w:widowControl w:val="0"/>
      <w:tabs>
        <w:tab w:val="left" w:pos="440"/>
      </w:tabs>
      <w:spacing w:line="240" w:lineRule="atLeast"/>
      <w:ind w:left="1368" w:hanging="432"/>
    </w:pPr>
    <w:rPr>
      <w:rFonts w:eastAsia="Times New Roman"/>
      <w:bCs w:val="0"/>
      <w:snapToGrid w:val="0"/>
      <w:kern w:val="0"/>
      <w:szCs w:val="20"/>
      <w14:ligatures w14:val="none"/>
    </w:rPr>
  </w:style>
  <w:style w:type="character" w:styleId="Hyperlink">
    <w:name w:val="Hyperlink"/>
    <w:basedOn w:val="DefaultParagraphFont"/>
    <w:uiPriority w:val="99"/>
    <w:unhideWhenUsed/>
    <w:rsid w:val="008E57EC"/>
    <w:rPr>
      <w:color w:val="467886" w:themeColor="hyperlink"/>
      <w:u w:val="single"/>
    </w:rPr>
  </w:style>
  <w:style w:type="character" w:styleId="CommentReference">
    <w:name w:val="annotation reference"/>
    <w:basedOn w:val="DefaultParagraphFont"/>
    <w:uiPriority w:val="99"/>
    <w:semiHidden/>
    <w:unhideWhenUsed/>
    <w:rsid w:val="002A6B73"/>
    <w:rPr>
      <w:sz w:val="16"/>
      <w:szCs w:val="16"/>
    </w:rPr>
  </w:style>
  <w:style w:type="paragraph" w:styleId="CommentText">
    <w:name w:val="annotation text"/>
    <w:basedOn w:val="Normal"/>
    <w:link w:val="CommentTextChar"/>
    <w:uiPriority w:val="99"/>
    <w:unhideWhenUsed/>
    <w:rsid w:val="002A6B73"/>
    <w:rPr>
      <w:sz w:val="20"/>
      <w:szCs w:val="20"/>
    </w:rPr>
  </w:style>
  <w:style w:type="character" w:customStyle="1" w:styleId="CommentTextChar">
    <w:name w:val="Comment Text Char"/>
    <w:basedOn w:val="DefaultParagraphFont"/>
    <w:link w:val="CommentText"/>
    <w:uiPriority w:val="99"/>
    <w:rsid w:val="002A6B73"/>
    <w:rPr>
      <w:rFonts w:ascii="Times New Roman"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2A6B73"/>
    <w:rPr>
      <w:b/>
    </w:rPr>
  </w:style>
  <w:style w:type="character" w:customStyle="1" w:styleId="CommentSubjectChar">
    <w:name w:val="Comment Subject Char"/>
    <w:basedOn w:val="CommentTextChar"/>
    <w:link w:val="CommentSubject"/>
    <w:uiPriority w:val="99"/>
    <w:semiHidden/>
    <w:rsid w:val="002A6B73"/>
    <w:rPr>
      <w:rFonts w:ascii="Times New Roman" w:hAnsi="Times New Roman" w:cs="Times New Roman"/>
      <w:b/>
      <w:bCs/>
      <w:sz w:val="20"/>
      <w:szCs w:val="20"/>
    </w:rPr>
  </w:style>
  <w:style w:type="paragraph" w:styleId="Revision">
    <w:name w:val="Revision"/>
    <w:hidden/>
    <w:uiPriority w:val="99"/>
    <w:semiHidden/>
    <w:rsid w:val="00B942E0"/>
    <w:pPr>
      <w:spacing w:after="0" w:line="240" w:lineRule="auto"/>
    </w:pPr>
    <w:rPr>
      <w:rFonts w:ascii="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Kim Yen - MRP-APHIS</dc:creator>
  <cp:keywords/>
  <dc:description/>
  <cp:lastModifiedBy>Tu, Kim Yen - MRP-APHIS</cp:lastModifiedBy>
  <cp:revision>26</cp:revision>
  <dcterms:created xsi:type="dcterms:W3CDTF">2026-07-15T15:30:00Z</dcterms:created>
  <dcterms:modified xsi:type="dcterms:W3CDTF">2026-09-14T15:29:00Z</dcterms:modified>
</cp:coreProperties>
</file>