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0D2C9" w14:textId="77777777" w:rsidR="003A7AA8" w:rsidRDefault="003A7AA8" w:rsidP="00D44810">
      <w:pPr>
        <w:jc w:val="center"/>
        <w:rPr>
          <w:rFonts w:ascii="Times New Roman" w:hAnsi="Times New Roman" w:cs="Times New Roman"/>
          <w:b/>
          <w:sz w:val="24"/>
          <w:szCs w:val="24"/>
        </w:rPr>
      </w:pPr>
    </w:p>
    <w:p w14:paraId="45033CDD" w14:textId="77777777" w:rsidR="00C37E0C" w:rsidRPr="00D44810" w:rsidRDefault="00C37E0C" w:rsidP="00D44810">
      <w:pPr>
        <w:jc w:val="center"/>
        <w:rPr>
          <w:rFonts w:ascii="Times New Roman" w:hAnsi="Times New Roman" w:cs="Times New Roman"/>
          <w:b/>
          <w:sz w:val="24"/>
          <w:szCs w:val="24"/>
        </w:rPr>
      </w:pPr>
      <w:r w:rsidRPr="00D44810">
        <w:rPr>
          <w:rFonts w:ascii="Times New Roman" w:hAnsi="Times New Roman" w:cs="Times New Roman"/>
          <w:b/>
          <w:sz w:val="24"/>
          <w:szCs w:val="24"/>
        </w:rPr>
        <w:t>PURPOSE</w:t>
      </w:r>
    </w:p>
    <w:p w14:paraId="2842CDF1" w14:textId="59CBFCAA" w:rsidR="00B4735D" w:rsidRDefault="00C37E0C">
      <w:pPr>
        <w:rPr>
          <w:rFonts w:ascii="Times New Roman" w:hAnsi="Times New Roman" w:cs="Times New Roman"/>
        </w:rPr>
      </w:pPr>
      <w:r>
        <w:rPr>
          <w:rFonts w:ascii="Times New Roman" w:hAnsi="Times New Roman" w:cs="Times New Roman"/>
        </w:rPr>
        <w:t xml:space="preserve">The purpose of fire restrictions and industrial fire precautions is to reduce the risk of human-caused fires.  </w:t>
      </w:r>
      <w:r w:rsidR="00B4735D">
        <w:rPr>
          <w:rFonts w:ascii="Times New Roman" w:hAnsi="Times New Roman" w:cs="Times New Roman"/>
        </w:rPr>
        <w:t xml:space="preserve">The Industrial Fire Precautions Plan </w:t>
      </w:r>
      <w:r w:rsidR="00D44810">
        <w:rPr>
          <w:rFonts w:ascii="Times New Roman" w:hAnsi="Times New Roman" w:cs="Times New Roman"/>
        </w:rPr>
        <w:t xml:space="preserve">Guidelines </w:t>
      </w:r>
      <w:r w:rsidR="00B4735D">
        <w:rPr>
          <w:rFonts w:ascii="Times New Roman" w:hAnsi="Times New Roman" w:cs="Times New Roman"/>
        </w:rPr>
        <w:t xml:space="preserve">and its associated fire precautionary measures </w:t>
      </w:r>
      <w:r>
        <w:rPr>
          <w:rFonts w:ascii="Times New Roman" w:hAnsi="Times New Roman" w:cs="Times New Roman"/>
        </w:rPr>
        <w:t xml:space="preserve">must be followed </w:t>
      </w:r>
      <w:proofErr w:type="gramStart"/>
      <w:r>
        <w:rPr>
          <w:rFonts w:ascii="Times New Roman" w:hAnsi="Times New Roman" w:cs="Times New Roman"/>
        </w:rPr>
        <w:t>year round</w:t>
      </w:r>
      <w:proofErr w:type="gramEnd"/>
      <w:r w:rsidR="00B4735D">
        <w:rPr>
          <w:rFonts w:ascii="Times New Roman" w:hAnsi="Times New Roman" w:cs="Times New Roman"/>
        </w:rPr>
        <w:t xml:space="preserve">.  The intent of this </w:t>
      </w:r>
      <w:r w:rsidR="00D44810">
        <w:rPr>
          <w:rFonts w:ascii="Times New Roman" w:hAnsi="Times New Roman" w:cs="Times New Roman"/>
        </w:rPr>
        <w:t>guide</w:t>
      </w:r>
      <w:r w:rsidR="00B4735D">
        <w:rPr>
          <w:rFonts w:ascii="Times New Roman" w:hAnsi="Times New Roman" w:cs="Times New Roman"/>
        </w:rPr>
        <w:t xml:space="preserve"> is to provide authorized users with the information they need to ensure their operations conform to the standards and requirements outlined within this documen</w:t>
      </w:r>
      <w:r w:rsidR="00D44810">
        <w:rPr>
          <w:rFonts w:ascii="Times New Roman" w:hAnsi="Times New Roman" w:cs="Times New Roman"/>
        </w:rPr>
        <w:t xml:space="preserve">t.  </w:t>
      </w:r>
      <w:proofErr w:type="gramStart"/>
      <w:r w:rsidR="00D44810">
        <w:rPr>
          <w:rFonts w:ascii="Times New Roman" w:hAnsi="Times New Roman" w:cs="Times New Roman"/>
        </w:rPr>
        <w:t>For the purpose of</w:t>
      </w:r>
      <w:proofErr w:type="gramEnd"/>
      <w:r w:rsidR="00D44810">
        <w:rPr>
          <w:rFonts w:ascii="Times New Roman" w:hAnsi="Times New Roman" w:cs="Times New Roman"/>
        </w:rPr>
        <w:t xml:space="preserve"> this plan</w:t>
      </w:r>
      <w:r w:rsidR="00B4735D">
        <w:rPr>
          <w:rFonts w:ascii="Times New Roman" w:hAnsi="Times New Roman" w:cs="Times New Roman"/>
        </w:rPr>
        <w:t>, authorized users include any permit holder, lease, contractor, subcontractor and other user</w:t>
      </w:r>
      <w:r w:rsidR="00EE430A">
        <w:rPr>
          <w:rFonts w:ascii="Times New Roman" w:hAnsi="Times New Roman" w:cs="Times New Roman"/>
        </w:rPr>
        <w:t>s</w:t>
      </w:r>
      <w:r w:rsidR="00B4735D">
        <w:rPr>
          <w:rFonts w:ascii="Times New Roman" w:hAnsi="Times New Roman" w:cs="Times New Roman"/>
        </w:rPr>
        <w:t xml:space="preserve">, engaged in permitted operations on </w:t>
      </w:r>
      <w:r w:rsidR="009D5AE0">
        <w:rPr>
          <w:rFonts w:ascii="Times New Roman" w:hAnsi="Times New Roman" w:cs="Times New Roman"/>
        </w:rPr>
        <w:t>Coconino</w:t>
      </w:r>
      <w:r w:rsidR="00B4735D">
        <w:rPr>
          <w:rFonts w:ascii="Times New Roman" w:hAnsi="Times New Roman" w:cs="Times New Roman"/>
        </w:rPr>
        <w:t xml:space="preserve"> National Forest Lands.  </w:t>
      </w:r>
    </w:p>
    <w:p w14:paraId="25E3605B" w14:textId="77777777" w:rsidR="00D44810" w:rsidRDefault="00D44810">
      <w:pPr>
        <w:rPr>
          <w:rFonts w:ascii="Times New Roman" w:hAnsi="Times New Roman" w:cs="Times New Roman"/>
        </w:rPr>
      </w:pPr>
      <w:r w:rsidRPr="00D44810">
        <w:rPr>
          <w:rFonts w:ascii="Times New Roman" w:hAnsi="Times New Roman" w:cs="Times New Roman"/>
        </w:rPr>
        <w:t xml:space="preserve">When operating on </w:t>
      </w:r>
      <w:r w:rsidR="009D5AE0">
        <w:rPr>
          <w:rFonts w:ascii="Times New Roman" w:hAnsi="Times New Roman" w:cs="Times New Roman"/>
        </w:rPr>
        <w:t>Coconino</w:t>
      </w:r>
      <w:r>
        <w:rPr>
          <w:rFonts w:ascii="Times New Roman" w:hAnsi="Times New Roman" w:cs="Times New Roman"/>
        </w:rPr>
        <w:t xml:space="preserve"> </w:t>
      </w:r>
      <w:r w:rsidRPr="00D44810">
        <w:rPr>
          <w:rFonts w:ascii="Times New Roman" w:hAnsi="Times New Roman" w:cs="Times New Roman"/>
        </w:rPr>
        <w:t xml:space="preserve">National Forest Lands, it is incumbent on the permitted user to know the current </w:t>
      </w:r>
      <w:r w:rsidR="00123291">
        <w:rPr>
          <w:rFonts w:ascii="Times New Roman" w:hAnsi="Times New Roman" w:cs="Times New Roman"/>
        </w:rPr>
        <w:t>Emergency Fire Precaution Schedule</w:t>
      </w:r>
      <w:r w:rsidRPr="00D44810">
        <w:rPr>
          <w:rFonts w:ascii="Times New Roman" w:hAnsi="Times New Roman" w:cs="Times New Roman"/>
        </w:rPr>
        <w:t xml:space="preserve"> and to take the appropriate actions to meet the mitigation measures in these guidelines.  In addition, it is also incumbent on the authorized user to inform </w:t>
      </w:r>
      <w:proofErr w:type="gramStart"/>
      <w:r w:rsidRPr="00D44810">
        <w:rPr>
          <w:rFonts w:ascii="Times New Roman" w:hAnsi="Times New Roman" w:cs="Times New Roman"/>
        </w:rPr>
        <w:t>any and all</w:t>
      </w:r>
      <w:proofErr w:type="gramEnd"/>
      <w:r w:rsidRPr="00D44810">
        <w:rPr>
          <w:rFonts w:ascii="Times New Roman" w:hAnsi="Times New Roman" w:cs="Times New Roman"/>
        </w:rPr>
        <w:t xml:space="preserve"> of their subordinates (contractors, sub</w:t>
      </w:r>
      <w:r>
        <w:rPr>
          <w:rFonts w:ascii="Times New Roman" w:hAnsi="Times New Roman" w:cs="Times New Roman"/>
        </w:rPr>
        <w:t>-</w:t>
      </w:r>
      <w:r w:rsidRPr="00D44810">
        <w:rPr>
          <w:rFonts w:ascii="Times New Roman" w:hAnsi="Times New Roman" w:cs="Times New Roman"/>
        </w:rPr>
        <w:t>contra</w:t>
      </w:r>
      <w:r>
        <w:rPr>
          <w:rFonts w:ascii="Times New Roman" w:hAnsi="Times New Roman" w:cs="Times New Roman"/>
        </w:rPr>
        <w:t>c</w:t>
      </w:r>
      <w:r w:rsidRPr="00D44810">
        <w:rPr>
          <w:rFonts w:ascii="Times New Roman" w:hAnsi="Times New Roman" w:cs="Times New Roman"/>
        </w:rPr>
        <w:t>tors, etc…) of these precautions and to ensure that all requirements are being met.</w:t>
      </w:r>
    </w:p>
    <w:p w14:paraId="1EF459AE" w14:textId="77777777" w:rsidR="00D44810" w:rsidRDefault="00D830CE" w:rsidP="00123291">
      <w:pPr>
        <w:spacing w:after="0"/>
        <w:rPr>
          <w:rFonts w:ascii="Times New Roman" w:hAnsi="Times New Roman" w:cs="Times New Roman"/>
        </w:rPr>
      </w:pPr>
      <w:r>
        <w:rPr>
          <w:rFonts w:ascii="Times New Roman" w:hAnsi="Times New Roman" w:cs="Times New Roman"/>
        </w:rPr>
        <w:t>At</w:t>
      </w:r>
      <w:r w:rsidR="00D44810">
        <w:rPr>
          <w:rFonts w:ascii="Times New Roman" w:hAnsi="Times New Roman" w:cs="Times New Roman"/>
        </w:rPr>
        <w:t xml:space="preserve"> a</w:t>
      </w:r>
      <w:r w:rsidR="00123291">
        <w:rPr>
          <w:rFonts w:ascii="Times New Roman" w:hAnsi="Times New Roman" w:cs="Times New Roman"/>
        </w:rPr>
        <w:t xml:space="preserve">ll times, </w:t>
      </w:r>
      <w:r w:rsidR="00D44810">
        <w:rPr>
          <w:rFonts w:ascii="Times New Roman" w:hAnsi="Times New Roman" w:cs="Times New Roman"/>
        </w:rPr>
        <w:t>users shall have a plan of action which briefly states what preventative measures will be taken to mitigate fire occurrence</w:t>
      </w:r>
      <w:r>
        <w:rPr>
          <w:rFonts w:ascii="Times New Roman" w:hAnsi="Times New Roman" w:cs="Times New Roman"/>
        </w:rPr>
        <w:t xml:space="preserve">.  Users should </w:t>
      </w:r>
      <w:r w:rsidR="00D44810">
        <w:rPr>
          <w:rFonts w:ascii="Times New Roman" w:hAnsi="Times New Roman" w:cs="Times New Roman"/>
        </w:rPr>
        <w:t xml:space="preserve">clearly designate </w:t>
      </w:r>
      <w:r>
        <w:rPr>
          <w:rFonts w:ascii="Times New Roman" w:hAnsi="Times New Roman" w:cs="Times New Roman"/>
        </w:rPr>
        <w:t>a</w:t>
      </w:r>
      <w:r w:rsidR="00D44810">
        <w:rPr>
          <w:rFonts w:ascii="Times New Roman" w:hAnsi="Times New Roman" w:cs="Times New Roman"/>
        </w:rPr>
        <w:t xml:space="preserve"> </w:t>
      </w:r>
      <w:r>
        <w:rPr>
          <w:rFonts w:ascii="Times New Roman" w:hAnsi="Times New Roman" w:cs="Times New Roman"/>
        </w:rPr>
        <w:t xml:space="preserve">fireguard and what actions </w:t>
      </w:r>
      <w:r w:rsidR="00D44810">
        <w:rPr>
          <w:rFonts w:ascii="Times New Roman" w:hAnsi="Times New Roman" w:cs="Times New Roman"/>
        </w:rPr>
        <w:t xml:space="preserve">will </w:t>
      </w:r>
      <w:r>
        <w:rPr>
          <w:rFonts w:ascii="Times New Roman" w:hAnsi="Times New Roman" w:cs="Times New Roman"/>
        </w:rPr>
        <w:t xml:space="preserve">be </w:t>
      </w:r>
      <w:r w:rsidR="00D44810">
        <w:rPr>
          <w:rFonts w:ascii="Times New Roman" w:hAnsi="Times New Roman" w:cs="Times New Roman"/>
        </w:rPr>
        <w:t>take</w:t>
      </w:r>
      <w:r>
        <w:rPr>
          <w:rFonts w:ascii="Times New Roman" w:hAnsi="Times New Roman" w:cs="Times New Roman"/>
        </w:rPr>
        <w:t>n</w:t>
      </w:r>
      <w:r w:rsidR="00D44810">
        <w:rPr>
          <w:rFonts w:ascii="Times New Roman" w:hAnsi="Times New Roman" w:cs="Times New Roman"/>
        </w:rPr>
        <w:t xml:space="preserve"> should a fire occur, inc</w:t>
      </w:r>
      <w:r w:rsidR="00F149E6">
        <w:rPr>
          <w:rFonts w:ascii="Times New Roman" w:hAnsi="Times New Roman" w:cs="Times New Roman"/>
        </w:rPr>
        <w:t xml:space="preserve">luding the notification process.  </w:t>
      </w:r>
    </w:p>
    <w:p w14:paraId="1F211ACA" w14:textId="77777777" w:rsidR="00123291" w:rsidRDefault="00123291" w:rsidP="00123291">
      <w:pPr>
        <w:spacing w:after="0"/>
        <w:rPr>
          <w:rFonts w:ascii="Times New Roman" w:hAnsi="Times New Roman" w:cs="Times New Roman"/>
        </w:rPr>
      </w:pPr>
    </w:p>
    <w:p w14:paraId="540D8229" w14:textId="77777777" w:rsidR="00F149E6" w:rsidRDefault="00F149E6" w:rsidP="00B96754">
      <w:pPr>
        <w:spacing w:after="0"/>
        <w:jc w:val="center"/>
        <w:rPr>
          <w:rFonts w:ascii="Times New Roman" w:hAnsi="Times New Roman" w:cs="Times New Roman"/>
          <w:b/>
        </w:rPr>
      </w:pPr>
      <w:r w:rsidRPr="00F149E6">
        <w:rPr>
          <w:rFonts w:ascii="Times New Roman" w:hAnsi="Times New Roman" w:cs="Times New Roman"/>
          <w:b/>
        </w:rPr>
        <w:t>GENERAL FIRE PRECAUTIONARY MEASURES</w:t>
      </w:r>
    </w:p>
    <w:p w14:paraId="25474360" w14:textId="77777777" w:rsidR="00B96754" w:rsidRDefault="00B96754" w:rsidP="00B96754">
      <w:pPr>
        <w:spacing w:after="0"/>
        <w:jc w:val="center"/>
        <w:rPr>
          <w:rFonts w:ascii="Times New Roman" w:hAnsi="Times New Roman" w:cs="Times New Roman"/>
          <w:b/>
        </w:rPr>
      </w:pPr>
    </w:p>
    <w:p w14:paraId="39F0839B" w14:textId="77777777" w:rsidR="00EC5A4B" w:rsidRPr="00F47D12" w:rsidRDefault="00EC5A4B" w:rsidP="00EC5A4B">
      <w:pPr>
        <w:spacing w:after="0"/>
        <w:rPr>
          <w:rFonts w:ascii="Times New Roman" w:hAnsi="Times New Roman" w:cs="Times New Roman"/>
          <w:b/>
          <w:u w:val="single"/>
        </w:rPr>
      </w:pPr>
      <w:r w:rsidRPr="00F47D12">
        <w:rPr>
          <w:rFonts w:ascii="Times New Roman" w:hAnsi="Times New Roman" w:cs="Times New Roman"/>
          <w:b/>
          <w:u w:val="single"/>
        </w:rPr>
        <w:t>COMMUNICATIONS</w:t>
      </w:r>
    </w:p>
    <w:p w14:paraId="00E17D46" w14:textId="645742F1" w:rsidR="00CD7C63" w:rsidRDefault="00EC5A4B" w:rsidP="00B96754">
      <w:pPr>
        <w:spacing w:after="0"/>
        <w:rPr>
          <w:rFonts w:ascii="Times New Roman" w:hAnsi="Times New Roman" w:cs="Times New Roman"/>
        </w:rPr>
      </w:pPr>
      <w:r w:rsidRPr="00F47D12">
        <w:rPr>
          <w:rFonts w:ascii="Times New Roman" w:hAnsi="Times New Roman" w:cs="Times New Roman"/>
        </w:rPr>
        <w:t xml:space="preserve">Authorized users </w:t>
      </w:r>
      <w:proofErr w:type="gramStart"/>
      <w:r w:rsidRPr="00F47D12">
        <w:rPr>
          <w:rFonts w:ascii="Times New Roman" w:hAnsi="Times New Roman" w:cs="Times New Roman"/>
        </w:rPr>
        <w:t>shall</w:t>
      </w:r>
      <w:proofErr w:type="gramEnd"/>
      <w:r w:rsidRPr="00F47D12">
        <w:rPr>
          <w:rFonts w:ascii="Times New Roman" w:hAnsi="Times New Roman" w:cs="Times New Roman"/>
        </w:rPr>
        <w:t xml:space="preserve"> ensure a serviceable telephone, </w:t>
      </w:r>
      <w:proofErr w:type="gramStart"/>
      <w:r w:rsidRPr="00F47D12">
        <w:rPr>
          <w:rFonts w:ascii="Times New Roman" w:hAnsi="Times New Roman" w:cs="Times New Roman"/>
        </w:rPr>
        <w:t>radio-telephone</w:t>
      </w:r>
      <w:proofErr w:type="gramEnd"/>
      <w:r w:rsidRPr="00F47D12">
        <w:rPr>
          <w:rFonts w:ascii="Times New Roman" w:hAnsi="Times New Roman" w:cs="Times New Roman"/>
        </w:rPr>
        <w:t xml:space="preserve"> or radio communication system i</w:t>
      </w:r>
      <w:r w:rsidR="00F47D12">
        <w:rPr>
          <w:rFonts w:ascii="Times New Roman" w:hAnsi="Times New Roman" w:cs="Times New Roman"/>
        </w:rPr>
        <w:t xml:space="preserve">s available to </w:t>
      </w:r>
      <w:r w:rsidRPr="00F47D12">
        <w:rPr>
          <w:rFonts w:ascii="Times New Roman" w:hAnsi="Times New Roman" w:cs="Times New Roman"/>
        </w:rPr>
        <w:t>provide prompt and reliable communications between the autho</w:t>
      </w:r>
      <w:r w:rsidR="00123291">
        <w:rPr>
          <w:rFonts w:ascii="Times New Roman" w:hAnsi="Times New Roman" w:cs="Times New Roman"/>
        </w:rPr>
        <w:t xml:space="preserve">rized user’s operations and the </w:t>
      </w:r>
      <w:r w:rsidR="00CD7C63">
        <w:rPr>
          <w:rFonts w:ascii="Times New Roman" w:hAnsi="Times New Roman" w:cs="Times New Roman"/>
        </w:rPr>
        <w:t>Coconino</w:t>
      </w:r>
      <w:r w:rsidR="00123291">
        <w:rPr>
          <w:rFonts w:ascii="Times New Roman" w:hAnsi="Times New Roman" w:cs="Times New Roman"/>
        </w:rPr>
        <w:t xml:space="preserve"> National </w:t>
      </w:r>
      <w:r w:rsidR="00D830CE">
        <w:rPr>
          <w:rFonts w:ascii="Times New Roman" w:hAnsi="Times New Roman" w:cs="Times New Roman"/>
        </w:rPr>
        <w:t>Forest.  I</w:t>
      </w:r>
      <w:r w:rsidRPr="00F47D12">
        <w:rPr>
          <w:rFonts w:ascii="Times New Roman" w:hAnsi="Times New Roman" w:cs="Times New Roman"/>
        </w:rPr>
        <w:t>n the the ev</w:t>
      </w:r>
      <w:r w:rsidR="00D830CE">
        <w:rPr>
          <w:rFonts w:ascii="Times New Roman" w:hAnsi="Times New Roman" w:cs="Times New Roman"/>
        </w:rPr>
        <w:t xml:space="preserve">ent of a wildland fire ignition, users shall contact </w:t>
      </w:r>
      <w:r w:rsidR="00F018BA">
        <w:rPr>
          <w:rFonts w:ascii="Times New Roman" w:hAnsi="Times New Roman" w:cs="Times New Roman"/>
          <w:b/>
          <w:color w:val="FF0000"/>
        </w:rPr>
        <w:t>Coconino</w:t>
      </w:r>
      <w:r w:rsidR="008242BA">
        <w:rPr>
          <w:rFonts w:ascii="Times New Roman" w:hAnsi="Times New Roman" w:cs="Times New Roman"/>
          <w:b/>
          <w:color w:val="FF0000"/>
        </w:rPr>
        <w:t xml:space="preserve"> NF</w:t>
      </w:r>
      <w:r w:rsidR="00F47D12" w:rsidRPr="00F47D12">
        <w:rPr>
          <w:rFonts w:ascii="Times New Roman" w:hAnsi="Times New Roman" w:cs="Times New Roman"/>
          <w:b/>
          <w:color w:val="FF0000"/>
        </w:rPr>
        <w:t xml:space="preserve"> Dispatch </w:t>
      </w:r>
      <w:r w:rsidR="008242BA">
        <w:rPr>
          <w:rFonts w:ascii="Times New Roman" w:hAnsi="Times New Roman" w:cs="Times New Roman"/>
          <w:b/>
          <w:color w:val="FF0000"/>
        </w:rPr>
        <w:t xml:space="preserve">– </w:t>
      </w:r>
      <w:r w:rsidR="00F47D12" w:rsidRPr="00F47D12">
        <w:rPr>
          <w:rFonts w:ascii="Times New Roman" w:hAnsi="Times New Roman" w:cs="Times New Roman"/>
          <w:b/>
          <w:color w:val="FF0000"/>
        </w:rPr>
        <w:t xml:space="preserve">(928) </w:t>
      </w:r>
      <w:r w:rsidR="00F018BA">
        <w:rPr>
          <w:rFonts w:ascii="Times New Roman" w:hAnsi="Times New Roman" w:cs="Times New Roman"/>
          <w:b/>
          <w:color w:val="FF0000"/>
        </w:rPr>
        <w:t>527-3552</w:t>
      </w:r>
      <w:r w:rsidR="00F47D12" w:rsidRPr="00F47D12">
        <w:rPr>
          <w:rFonts w:ascii="Times New Roman" w:hAnsi="Times New Roman" w:cs="Times New Roman"/>
          <w:b/>
          <w:color w:val="FF0000"/>
        </w:rPr>
        <w:t>.</w:t>
      </w:r>
      <w:r w:rsidR="00F47D12">
        <w:rPr>
          <w:rFonts w:ascii="Times New Roman" w:hAnsi="Times New Roman" w:cs="Times New Roman"/>
        </w:rPr>
        <w:t xml:space="preserve">  </w:t>
      </w:r>
    </w:p>
    <w:p w14:paraId="1C2CB411" w14:textId="77777777" w:rsidR="00B96754" w:rsidRDefault="00B96754" w:rsidP="00B96754">
      <w:pPr>
        <w:spacing w:after="0"/>
        <w:rPr>
          <w:rFonts w:ascii="Times New Roman" w:hAnsi="Times New Roman" w:cs="Times New Roman"/>
        </w:rPr>
      </w:pPr>
    </w:p>
    <w:p w14:paraId="7A04BA94" w14:textId="77777777" w:rsidR="008242BA" w:rsidRPr="008242BA" w:rsidRDefault="008242BA" w:rsidP="008242BA">
      <w:pPr>
        <w:spacing w:after="0"/>
        <w:rPr>
          <w:rFonts w:ascii="Times New Roman" w:hAnsi="Times New Roman" w:cs="Times New Roman"/>
          <w:b/>
          <w:u w:val="single"/>
        </w:rPr>
      </w:pPr>
      <w:r w:rsidRPr="008242BA">
        <w:rPr>
          <w:rFonts w:ascii="Times New Roman" w:hAnsi="Times New Roman" w:cs="Times New Roman"/>
          <w:b/>
          <w:u w:val="single"/>
        </w:rPr>
        <w:t>FIRE TOOLS</w:t>
      </w:r>
    </w:p>
    <w:p w14:paraId="2276A7C5" w14:textId="77777777" w:rsidR="00D44810" w:rsidRDefault="008242BA" w:rsidP="00B96754">
      <w:pPr>
        <w:spacing w:after="0"/>
        <w:rPr>
          <w:rFonts w:ascii="Times New Roman" w:hAnsi="Times New Roman" w:cs="Times New Roman"/>
        </w:rPr>
      </w:pPr>
      <w:r w:rsidRPr="008242BA">
        <w:rPr>
          <w:rFonts w:ascii="Times New Roman" w:hAnsi="Times New Roman" w:cs="Times New Roman"/>
        </w:rPr>
        <w:t xml:space="preserve">Authorized users shall furnish and maintain, in good working order, fires tools to be used only for suppressing wildland fires.  Each operation shall be provided with one firefighting tool per person to equip all personnel engaged in authorized user’s operations.  Approved firefighting tools may include the following: </w:t>
      </w:r>
      <w:proofErr w:type="spellStart"/>
      <w:r w:rsidRPr="008242BA">
        <w:rPr>
          <w:rFonts w:ascii="Times New Roman" w:hAnsi="Times New Roman" w:cs="Times New Roman"/>
        </w:rPr>
        <w:t>pulaski</w:t>
      </w:r>
      <w:proofErr w:type="spellEnd"/>
      <w:r w:rsidRPr="008242BA">
        <w:rPr>
          <w:rFonts w:ascii="Times New Roman" w:hAnsi="Times New Roman" w:cs="Times New Roman"/>
        </w:rPr>
        <w:t>; M</w:t>
      </w:r>
      <w:r>
        <w:rPr>
          <w:rFonts w:ascii="Times New Roman" w:hAnsi="Times New Roman" w:cs="Times New Roman"/>
        </w:rPr>
        <w:t xml:space="preserve">cLeod tool; long handled shovel.  These tools are separate from those required to be mounted on equipment.  </w:t>
      </w:r>
    </w:p>
    <w:p w14:paraId="3D0EE88A" w14:textId="77777777" w:rsidR="00B96754" w:rsidRDefault="00B96754" w:rsidP="00B96754">
      <w:pPr>
        <w:spacing w:after="0"/>
        <w:rPr>
          <w:rFonts w:ascii="Times New Roman" w:hAnsi="Times New Roman" w:cs="Times New Roman"/>
        </w:rPr>
      </w:pPr>
    </w:p>
    <w:p w14:paraId="7FFBC3E8" w14:textId="77777777" w:rsidR="008242BA" w:rsidRDefault="008242BA" w:rsidP="008242BA">
      <w:pPr>
        <w:spacing w:after="0"/>
        <w:rPr>
          <w:rFonts w:ascii="Times New Roman" w:hAnsi="Times New Roman" w:cs="Times New Roman"/>
          <w:b/>
          <w:u w:val="single"/>
        </w:rPr>
      </w:pPr>
      <w:r w:rsidRPr="008242BA">
        <w:rPr>
          <w:rFonts w:ascii="Times New Roman" w:hAnsi="Times New Roman" w:cs="Times New Roman"/>
          <w:b/>
          <w:u w:val="single"/>
        </w:rPr>
        <w:t xml:space="preserve">FIRE TOOLS ON EQUIPMENT </w:t>
      </w:r>
    </w:p>
    <w:p w14:paraId="789789F2" w14:textId="77777777" w:rsidR="008242BA" w:rsidRDefault="008242BA" w:rsidP="00123291">
      <w:pPr>
        <w:spacing w:after="0"/>
        <w:rPr>
          <w:rFonts w:ascii="Times New Roman" w:hAnsi="Times New Roman" w:cs="Times New Roman"/>
        </w:rPr>
      </w:pPr>
      <w:r w:rsidRPr="008242BA">
        <w:rPr>
          <w:rFonts w:ascii="Times New Roman" w:hAnsi="Times New Roman" w:cs="Times New Roman"/>
        </w:rPr>
        <w:t xml:space="preserve">Passenger carrying vehicles, including light pickup trucks and </w:t>
      </w:r>
      <w:r w:rsidR="004D08F6" w:rsidRPr="008242BA">
        <w:rPr>
          <w:rFonts w:ascii="Times New Roman" w:hAnsi="Times New Roman" w:cs="Times New Roman"/>
        </w:rPr>
        <w:t>all-terrain</w:t>
      </w:r>
      <w:r w:rsidRPr="008242BA">
        <w:rPr>
          <w:rFonts w:ascii="Times New Roman" w:hAnsi="Times New Roman" w:cs="Times New Roman"/>
        </w:rPr>
        <w:t xml:space="preserve"> vehicles, shall be equipped with one (1) long-handled round pointed shovel and one (1) ABC dry chemical fire extinguisher not less than 2 1/2 pounds capacity.  Each internal combustion fuel carrying piece of equipment (dump</w:t>
      </w:r>
      <w:r w:rsidR="004D08F6">
        <w:rPr>
          <w:rFonts w:ascii="Times New Roman" w:hAnsi="Times New Roman" w:cs="Times New Roman"/>
        </w:rPr>
        <w:t xml:space="preserve"> </w:t>
      </w:r>
      <w:r w:rsidRPr="008242BA">
        <w:rPr>
          <w:rFonts w:ascii="Times New Roman" w:hAnsi="Times New Roman" w:cs="Times New Roman"/>
        </w:rPr>
        <w:t>truck, dozer, excavator, backhoe, etc…) shall be equipped with one long-handled round-pointed shovel, and one 5-</w:t>
      </w:r>
      <w:r w:rsidRPr="008242BA">
        <w:rPr>
          <w:rFonts w:ascii="Times New Roman" w:hAnsi="Times New Roman" w:cs="Times New Roman"/>
        </w:rPr>
        <w:lastRenderedPageBreak/>
        <w:t>pound capacity ABC dry chemical fire extinguisher.  Shovels and fire extinguishers shall be so mounted as to be readily reached from the ground.</w:t>
      </w:r>
    </w:p>
    <w:p w14:paraId="6894140E" w14:textId="77777777" w:rsidR="00123291" w:rsidRDefault="00123291" w:rsidP="00123291">
      <w:pPr>
        <w:spacing w:after="0"/>
        <w:rPr>
          <w:rFonts w:ascii="Times New Roman" w:hAnsi="Times New Roman" w:cs="Times New Roman"/>
        </w:rPr>
      </w:pPr>
    </w:p>
    <w:p w14:paraId="13D242C4" w14:textId="77777777" w:rsidR="001B28B6" w:rsidRDefault="001B28B6" w:rsidP="001B28B6">
      <w:pPr>
        <w:spacing w:after="0"/>
        <w:rPr>
          <w:rFonts w:ascii="Times New Roman" w:hAnsi="Times New Roman" w:cs="Times New Roman"/>
          <w:b/>
          <w:u w:val="single"/>
        </w:rPr>
      </w:pPr>
      <w:r>
        <w:rPr>
          <w:rFonts w:ascii="Times New Roman" w:hAnsi="Times New Roman" w:cs="Times New Roman"/>
          <w:b/>
          <w:u w:val="single"/>
        </w:rPr>
        <w:t>SPARK ARRESTERS AND MUFFLERS</w:t>
      </w:r>
    </w:p>
    <w:p w14:paraId="04581F57" w14:textId="77777777" w:rsidR="001B28B6" w:rsidRDefault="001B28B6" w:rsidP="001B28B6">
      <w:pPr>
        <w:spacing w:after="0"/>
        <w:rPr>
          <w:rFonts w:ascii="Times New Roman" w:hAnsi="Times New Roman" w:cs="Times New Roman"/>
        </w:rPr>
      </w:pPr>
      <w:r w:rsidRPr="001B28B6">
        <w:rPr>
          <w:rFonts w:ascii="Times New Roman" w:hAnsi="Times New Roman" w:cs="Times New Roman"/>
        </w:rPr>
        <w:t xml:space="preserve">Authorized user will ensure that each internal combustion engine shall be equipped with a </w:t>
      </w:r>
      <w:proofErr w:type="gramStart"/>
      <w:r w:rsidRPr="001B28B6">
        <w:rPr>
          <w:rFonts w:ascii="Times New Roman" w:hAnsi="Times New Roman" w:cs="Times New Roman"/>
        </w:rPr>
        <w:t>spark arrester qualified</w:t>
      </w:r>
      <w:proofErr w:type="gramEnd"/>
      <w:r w:rsidRPr="001B28B6">
        <w:rPr>
          <w:rFonts w:ascii="Times New Roman" w:hAnsi="Times New Roman" w:cs="Times New Roman"/>
        </w:rPr>
        <w:t xml:space="preserve"> and rated under USDA Forest Service Standard (Spark Arrester Guide) 5100-1a or the latest revision of Society of Automotive Engineers "medium size engine, SAE recommended practice J350" unless it is:</w:t>
      </w:r>
    </w:p>
    <w:p w14:paraId="43B700AE" w14:textId="77777777" w:rsidR="001B28B6" w:rsidRDefault="001B28B6" w:rsidP="001B28B6">
      <w:pPr>
        <w:spacing w:after="0"/>
        <w:rPr>
          <w:rFonts w:ascii="Times New Roman" w:hAnsi="Times New Roman" w:cs="Times New Roman"/>
        </w:rPr>
      </w:pPr>
    </w:p>
    <w:p w14:paraId="5EA1F644" w14:textId="77777777" w:rsidR="001B28B6" w:rsidRPr="00E2196A" w:rsidRDefault="001B28B6" w:rsidP="001B28B6">
      <w:pPr>
        <w:spacing w:after="0"/>
        <w:rPr>
          <w:rFonts w:ascii="Times New Roman" w:hAnsi="Times New Roman" w:cs="Times New Roman"/>
        </w:rPr>
      </w:pPr>
      <w:r w:rsidRPr="00E2196A">
        <w:rPr>
          <w:rFonts w:ascii="Times New Roman" w:hAnsi="Times New Roman" w:cs="Times New Roman"/>
        </w:rPr>
        <w:t>(a)  Equipped with a turbine-driven exhaust supercharger such as the turbocharger.  There shall be no exhaust bypass.</w:t>
      </w:r>
    </w:p>
    <w:p w14:paraId="06716D7E" w14:textId="77777777" w:rsidR="001B28B6" w:rsidRPr="00E2196A" w:rsidRDefault="001B28B6" w:rsidP="001B28B6">
      <w:pPr>
        <w:spacing w:after="0"/>
        <w:rPr>
          <w:rFonts w:ascii="Times New Roman" w:hAnsi="Times New Roman" w:cs="Times New Roman"/>
          <w:b/>
          <w:u w:val="single"/>
        </w:rPr>
      </w:pPr>
    </w:p>
    <w:p w14:paraId="488225A2" w14:textId="77777777" w:rsidR="001B28B6" w:rsidRPr="00E2196A" w:rsidRDefault="001B28B6">
      <w:pPr>
        <w:rPr>
          <w:rFonts w:ascii="Times New Roman" w:hAnsi="Times New Roman" w:cs="Times New Roman"/>
        </w:rPr>
      </w:pPr>
      <w:r w:rsidRPr="00E2196A">
        <w:rPr>
          <w:rFonts w:ascii="Times New Roman" w:hAnsi="Times New Roman" w:cs="Times New Roman"/>
        </w:rPr>
        <w:t xml:space="preserve">(b)  A multi-position engine, such as on power saws purchased after 6/30/77 which must meet the performance levels set forth in the Society of Automotive Engineers "multi-positioned small engine exhaust fire ignition standard, SAE recommended practice J335B" as now or hereafter amended.  Those purchased prior to the above date shall be equipped with an approved spark arrester/muffler containing a </w:t>
      </w:r>
      <w:proofErr w:type="gramStart"/>
      <w:r w:rsidRPr="00E2196A">
        <w:rPr>
          <w:rFonts w:ascii="Times New Roman" w:hAnsi="Times New Roman" w:cs="Times New Roman"/>
        </w:rPr>
        <w:t>0.023 inch</w:t>
      </w:r>
      <w:proofErr w:type="gramEnd"/>
      <w:r w:rsidRPr="00E2196A">
        <w:rPr>
          <w:rFonts w:ascii="Times New Roman" w:hAnsi="Times New Roman" w:cs="Times New Roman"/>
        </w:rPr>
        <w:t xml:space="preserve"> mesh screen in good condition.</w:t>
      </w:r>
    </w:p>
    <w:p w14:paraId="43EA8DCB" w14:textId="77777777" w:rsidR="001B28B6" w:rsidRPr="00E2196A" w:rsidRDefault="001B28B6">
      <w:pPr>
        <w:rPr>
          <w:rFonts w:ascii="Times New Roman" w:hAnsi="Times New Roman" w:cs="Times New Roman"/>
        </w:rPr>
      </w:pPr>
      <w:r w:rsidRPr="00E2196A">
        <w:rPr>
          <w:rFonts w:ascii="Times New Roman" w:hAnsi="Times New Roman" w:cs="Times New Roman"/>
        </w:rPr>
        <w:t>(c)  A passenger carrying vehicle or light truck, or medium truck up to 40,000 GVW, used on roads and equipped with a factory designed muffler and an exhaust system in good working condition.</w:t>
      </w:r>
    </w:p>
    <w:p w14:paraId="184E8BB3" w14:textId="77777777" w:rsidR="001B28B6" w:rsidRPr="00E2196A" w:rsidRDefault="001B28B6">
      <w:pPr>
        <w:rPr>
          <w:rFonts w:ascii="Times New Roman" w:hAnsi="Times New Roman" w:cs="Times New Roman"/>
        </w:rPr>
      </w:pPr>
      <w:r w:rsidRPr="00E2196A">
        <w:rPr>
          <w:rFonts w:ascii="Times New Roman" w:hAnsi="Times New Roman" w:cs="Times New Roman"/>
        </w:rPr>
        <w:t xml:space="preserve">(d)  A </w:t>
      </w:r>
      <w:proofErr w:type="gramStart"/>
      <w:r w:rsidRPr="00E2196A">
        <w:rPr>
          <w:rFonts w:ascii="Times New Roman" w:hAnsi="Times New Roman" w:cs="Times New Roman"/>
        </w:rPr>
        <w:t>he</w:t>
      </w:r>
      <w:r w:rsidR="00B96754">
        <w:rPr>
          <w:rFonts w:ascii="Times New Roman" w:hAnsi="Times New Roman" w:cs="Times New Roman"/>
        </w:rPr>
        <w:t>avy duty</w:t>
      </w:r>
      <w:proofErr w:type="gramEnd"/>
      <w:r w:rsidR="00B96754">
        <w:rPr>
          <w:rFonts w:ascii="Times New Roman" w:hAnsi="Times New Roman" w:cs="Times New Roman"/>
        </w:rPr>
        <w:t xml:space="preserve"> truck, such as a dump </w:t>
      </w:r>
      <w:r w:rsidRPr="00E2196A">
        <w:rPr>
          <w:rFonts w:ascii="Times New Roman" w:hAnsi="Times New Roman" w:cs="Times New Roman"/>
        </w:rPr>
        <w:t>truck, or other vehicle used for commercial hauling, used only on roads and equipped with a factory designed muffler and with a vertical stack exhaust system extending above the cab.</w:t>
      </w:r>
    </w:p>
    <w:p w14:paraId="18521B89" w14:textId="77777777" w:rsidR="001B28B6" w:rsidRDefault="001B28B6" w:rsidP="00B96754">
      <w:pPr>
        <w:spacing w:after="0"/>
        <w:rPr>
          <w:rFonts w:ascii="Times New Roman" w:hAnsi="Times New Roman" w:cs="Times New Roman"/>
        </w:rPr>
      </w:pPr>
      <w:r w:rsidRPr="00E2196A">
        <w:rPr>
          <w:rFonts w:ascii="Times New Roman" w:hAnsi="Times New Roman" w:cs="Times New Roman"/>
        </w:rPr>
        <w:t>Exhaust equipment described in this Subsection, including spark arresters and mufflers, shall be properly installed and constantly maintained in serviceable condition</w:t>
      </w:r>
      <w:r w:rsidR="00E2196A" w:rsidRPr="00E2196A">
        <w:rPr>
          <w:rFonts w:ascii="Times New Roman" w:hAnsi="Times New Roman" w:cs="Times New Roman"/>
        </w:rPr>
        <w:t xml:space="preserve"> and not modified in any manner</w:t>
      </w:r>
      <w:r w:rsidRPr="00E2196A">
        <w:rPr>
          <w:rFonts w:ascii="Times New Roman" w:hAnsi="Times New Roman" w:cs="Times New Roman"/>
        </w:rPr>
        <w:t>.</w:t>
      </w:r>
    </w:p>
    <w:p w14:paraId="20F71184" w14:textId="77777777" w:rsidR="00B96754" w:rsidRPr="00E2196A" w:rsidRDefault="00B96754" w:rsidP="00B96754">
      <w:pPr>
        <w:spacing w:after="0"/>
        <w:rPr>
          <w:rFonts w:ascii="Times New Roman" w:hAnsi="Times New Roman" w:cs="Times New Roman"/>
        </w:rPr>
      </w:pPr>
    </w:p>
    <w:p w14:paraId="4167B804" w14:textId="79FF1CF2" w:rsidR="00E2196A" w:rsidRDefault="00E2196A" w:rsidP="00E2196A">
      <w:pPr>
        <w:spacing w:after="0"/>
        <w:rPr>
          <w:rFonts w:ascii="Times New Roman" w:hAnsi="Times New Roman" w:cs="Times New Roman"/>
          <w:b/>
          <w:u w:val="single"/>
        </w:rPr>
      </w:pPr>
      <w:r w:rsidRPr="00E2196A">
        <w:rPr>
          <w:rFonts w:ascii="Times New Roman" w:hAnsi="Times New Roman" w:cs="Times New Roman"/>
          <w:b/>
          <w:u w:val="single"/>
        </w:rPr>
        <w:t>POWERED HAND</w:t>
      </w:r>
      <w:r w:rsidR="004D08F6">
        <w:rPr>
          <w:rFonts w:ascii="Times New Roman" w:hAnsi="Times New Roman" w:cs="Times New Roman"/>
          <w:b/>
          <w:u w:val="single"/>
        </w:rPr>
        <w:t xml:space="preserve"> </w:t>
      </w:r>
      <w:r w:rsidRPr="00E2196A">
        <w:rPr>
          <w:rFonts w:ascii="Times New Roman" w:hAnsi="Times New Roman" w:cs="Times New Roman"/>
          <w:b/>
          <w:u w:val="single"/>
        </w:rPr>
        <w:t>TOOLS</w:t>
      </w:r>
      <w:r w:rsidR="00CD7C63">
        <w:rPr>
          <w:rFonts w:ascii="Times New Roman" w:hAnsi="Times New Roman" w:cs="Times New Roman"/>
          <w:b/>
          <w:u w:val="single"/>
        </w:rPr>
        <w:t xml:space="preserve"> (including </w:t>
      </w:r>
      <w:proofErr w:type="spellStart"/>
      <w:r w:rsidR="00CD7C63">
        <w:rPr>
          <w:rFonts w:ascii="Times New Roman" w:hAnsi="Times New Roman" w:cs="Times New Roman"/>
          <w:b/>
          <w:u w:val="single"/>
        </w:rPr>
        <w:t>powersaws</w:t>
      </w:r>
      <w:proofErr w:type="spellEnd"/>
      <w:r w:rsidR="00CD7C63">
        <w:rPr>
          <w:rFonts w:ascii="Times New Roman" w:hAnsi="Times New Roman" w:cs="Times New Roman"/>
          <w:b/>
          <w:u w:val="single"/>
        </w:rPr>
        <w:t>)</w:t>
      </w:r>
    </w:p>
    <w:p w14:paraId="430B3ABC" w14:textId="77777777" w:rsidR="00E2196A" w:rsidRPr="00E2196A" w:rsidRDefault="00E2196A" w:rsidP="00E2196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autoSpaceDE w:val="0"/>
        <w:autoSpaceDN w:val="0"/>
        <w:adjustRightInd w:val="0"/>
        <w:spacing w:after="0" w:line="240" w:lineRule="auto"/>
        <w:rPr>
          <w:rFonts w:ascii="Times New Roman" w:eastAsia="Times New Roman" w:hAnsi="Times New Roman" w:cs="Times New Roman"/>
          <w:noProof/>
          <w:color w:val="000000"/>
        </w:rPr>
      </w:pPr>
      <w:r w:rsidRPr="00E2196A">
        <w:rPr>
          <w:rFonts w:ascii="Times New Roman" w:eastAsia="Times New Roman" w:hAnsi="Times New Roman" w:cs="Times New Roman"/>
          <w:noProof/>
          <w:color w:val="000000"/>
        </w:rPr>
        <w:t xml:space="preserve">During periods of use, each powered handtool operator shall have readily available for use, one long-handled round-pointed shovel and one chemical-pressurized ABC dry chemical fire extinguisher of not less than 8-ounce capacity by weight.  Muffler, extinguisher, and shovel shall be maintained in good working order at all times.  Fueling or refueling of a powered handtool shall be done in an area which has been completely cleared of material which will carry fire.  </w:t>
      </w:r>
    </w:p>
    <w:p w14:paraId="20D90A80" w14:textId="77777777" w:rsidR="00E2196A" w:rsidRPr="00E2196A" w:rsidRDefault="00E2196A" w:rsidP="00E2196A">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autoSpaceDE w:val="0"/>
        <w:autoSpaceDN w:val="0"/>
        <w:adjustRightInd w:val="0"/>
        <w:spacing w:after="0" w:line="240" w:lineRule="auto"/>
        <w:rPr>
          <w:rFonts w:ascii="Times New Roman" w:eastAsia="Times New Roman" w:hAnsi="Times New Roman" w:cs="Times New Roman"/>
          <w:noProof/>
          <w:color w:val="000000"/>
        </w:rPr>
      </w:pPr>
    </w:p>
    <w:p w14:paraId="41749FED" w14:textId="77777777" w:rsidR="00E2196A" w:rsidRDefault="00E2196A" w:rsidP="00E2196A">
      <w:pPr>
        <w:spacing w:after="0"/>
        <w:rPr>
          <w:rFonts w:ascii="Times New Roman" w:eastAsia="Times New Roman" w:hAnsi="Times New Roman" w:cs="Times New Roman"/>
        </w:rPr>
      </w:pPr>
      <w:r w:rsidRPr="00E2196A">
        <w:rPr>
          <w:rFonts w:ascii="Times New Roman" w:eastAsia="Times New Roman" w:hAnsi="Times New Roman" w:cs="Times New Roman"/>
        </w:rPr>
        <w:t>Powered hand</w:t>
      </w:r>
      <w:r w:rsidR="004D08F6">
        <w:rPr>
          <w:rFonts w:ascii="Times New Roman" w:eastAsia="Times New Roman" w:hAnsi="Times New Roman" w:cs="Times New Roman"/>
        </w:rPr>
        <w:t xml:space="preserve"> </w:t>
      </w:r>
      <w:r w:rsidRPr="00E2196A">
        <w:rPr>
          <w:rFonts w:ascii="Times New Roman" w:eastAsia="Times New Roman" w:hAnsi="Times New Roman" w:cs="Times New Roman"/>
        </w:rPr>
        <w:t>tools shall be moved at least 10 feet from the place of fueling or refueling before starting.</w:t>
      </w:r>
    </w:p>
    <w:p w14:paraId="7CAD99B2" w14:textId="77777777" w:rsidR="00CE2373" w:rsidRDefault="00CE2373" w:rsidP="00E2196A">
      <w:pPr>
        <w:spacing w:after="0"/>
        <w:rPr>
          <w:rFonts w:ascii="Times New Roman" w:eastAsia="Times New Roman" w:hAnsi="Times New Roman" w:cs="Times New Roman"/>
        </w:rPr>
      </w:pPr>
    </w:p>
    <w:p w14:paraId="220D7CEE" w14:textId="77777777" w:rsidR="00CE2373" w:rsidRPr="00CE2373" w:rsidRDefault="00CE2373" w:rsidP="00CE2373">
      <w:pPr>
        <w:autoSpaceDE w:val="0"/>
        <w:autoSpaceDN w:val="0"/>
        <w:adjustRightInd w:val="0"/>
        <w:spacing w:after="0" w:line="240" w:lineRule="auto"/>
        <w:rPr>
          <w:rFonts w:ascii="Times New Roman" w:eastAsia="Times New Roman" w:hAnsi="Times New Roman" w:cs="Arial"/>
          <w:b/>
          <w:bCs/>
          <w:color w:val="000000"/>
          <w:szCs w:val="16"/>
          <w:u w:val="single"/>
        </w:rPr>
      </w:pPr>
      <w:r w:rsidRPr="00CE2373">
        <w:rPr>
          <w:rFonts w:ascii="Times New Roman" w:eastAsia="Times New Roman" w:hAnsi="Times New Roman" w:cs="Arial"/>
          <w:b/>
          <w:bCs/>
          <w:color w:val="000000"/>
          <w:szCs w:val="16"/>
          <w:u w:val="single"/>
        </w:rPr>
        <w:t>TRACTOR LIGHTS</w:t>
      </w:r>
    </w:p>
    <w:p w14:paraId="7A7E6E5B" w14:textId="77777777" w:rsidR="00CE2373" w:rsidRPr="00047746" w:rsidRDefault="00CE2373" w:rsidP="00CE2373">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All crawler tractors and rubber-tired skidders suitable for fire suppression work, and with power source, shall be equipped with two (2) factory type headlights and one (1) backup light, or brackets mounted for portable self-contained </w:t>
      </w:r>
      <w:proofErr w:type="gramStart"/>
      <w:r w:rsidRPr="00047746">
        <w:rPr>
          <w:rFonts w:ascii="Times New Roman" w:eastAsia="Times New Roman" w:hAnsi="Times New Roman" w:cs="Arial"/>
          <w:color w:val="000000"/>
          <w:szCs w:val="16"/>
        </w:rPr>
        <w:t>battery operated</w:t>
      </w:r>
      <w:proofErr w:type="gramEnd"/>
      <w:r w:rsidRPr="00047746">
        <w:rPr>
          <w:rFonts w:ascii="Times New Roman" w:eastAsia="Times New Roman" w:hAnsi="Times New Roman" w:cs="Arial"/>
          <w:color w:val="000000"/>
          <w:szCs w:val="16"/>
        </w:rPr>
        <w:t xml:space="preserve"> lights.  These portable lights shall be furnished and maintained by the Purchaser at a location agreed by </w:t>
      </w:r>
      <w:proofErr w:type="gramStart"/>
      <w:r w:rsidRPr="00047746">
        <w:rPr>
          <w:rFonts w:ascii="Times New Roman" w:eastAsia="Times New Roman" w:hAnsi="Times New Roman" w:cs="Arial"/>
          <w:color w:val="000000"/>
          <w:szCs w:val="16"/>
        </w:rPr>
        <w:t>the Forest</w:t>
      </w:r>
      <w:proofErr w:type="gramEnd"/>
      <w:r w:rsidRPr="00047746">
        <w:rPr>
          <w:rFonts w:ascii="Times New Roman" w:eastAsia="Times New Roman" w:hAnsi="Times New Roman" w:cs="Arial"/>
          <w:color w:val="000000"/>
          <w:szCs w:val="16"/>
        </w:rPr>
        <w:t xml:space="preserve"> Service.</w:t>
      </w:r>
    </w:p>
    <w:p w14:paraId="5F5C863A" w14:textId="77777777" w:rsidR="00CE2373" w:rsidRPr="00047746" w:rsidRDefault="00CE2373" w:rsidP="00CE2373">
      <w:pPr>
        <w:autoSpaceDE w:val="0"/>
        <w:autoSpaceDN w:val="0"/>
        <w:adjustRightInd w:val="0"/>
        <w:spacing w:after="0" w:line="240" w:lineRule="auto"/>
        <w:rPr>
          <w:rFonts w:ascii="Times New Roman" w:eastAsia="Times New Roman" w:hAnsi="Times New Roman" w:cs="Arial"/>
          <w:color w:val="000000"/>
          <w:szCs w:val="16"/>
        </w:rPr>
      </w:pPr>
    </w:p>
    <w:p w14:paraId="7B9651EF" w14:textId="77777777" w:rsidR="00CE2373" w:rsidRPr="00CE2373" w:rsidRDefault="00CE2373" w:rsidP="00CE2373">
      <w:pPr>
        <w:autoSpaceDE w:val="0"/>
        <w:autoSpaceDN w:val="0"/>
        <w:adjustRightInd w:val="0"/>
        <w:spacing w:after="0" w:line="240" w:lineRule="auto"/>
        <w:rPr>
          <w:rFonts w:ascii="Times New Roman" w:eastAsia="Times New Roman" w:hAnsi="Times New Roman" w:cs="Arial"/>
          <w:b/>
          <w:bCs/>
          <w:color w:val="000000"/>
          <w:szCs w:val="16"/>
          <w:u w:val="single"/>
        </w:rPr>
      </w:pPr>
      <w:r w:rsidRPr="00CE2373">
        <w:rPr>
          <w:rFonts w:ascii="Times New Roman" w:eastAsia="Times New Roman" w:hAnsi="Times New Roman" w:cs="Arial"/>
          <w:b/>
          <w:bCs/>
          <w:color w:val="000000"/>
          <w:szCs w:val="16"/>
          <w:u w:val="single"/>
        </w:rPr>
        <w:t>CABLE YARDING</w:t>
      </w:r>
    </w:p>
    <w:p w14:paraId="50D2291F" w14:textId="483C6623" w:rsidR="00CE2373" w:rsidRPr="00047746" w:rsidRDefault="00CE2373" w:rsidP="00CE2373">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Tail and corner blocks shall be located to prevent cables from rubbing against trees, snags, and down logs.  Areas adjacent to tail and corner blocks shall be cleared of flammable material within a 5-foot radius.  One 5-gallon standard backpack water container (</w:t>
      </w:r>
      <w:proofErr w:type="gramStart"/>
      <w:r w:rsidRPr="00047746">
        <w:rPr>
          <w:rFonts w:ascii="Times New Roman" w:eastAsia="Times New Roman" w:hAnsi="Times New Roman" w:cs="Arial"/>
          <w:color w:val="000000"/>
          <w:szCs w:val="16"/>
        </w:rPr>
        <w:t>filled at all times</w:t>
      </w:r>
      <w:proofErr w:type="gramEnd"/>
      <w:r w:rsidRPr="00047746">
        <w:rPr>
          <w:rFonts w:ascii="Times New Roman" w:eastAsia="Times New Roman" w:hAnsi="Times New Roman" w:cs="Arial"/>
          <w:color w:val="000000"/>
          <w:szCs w:val="16"/>
        </w:rPr>
        <w:t xml:space="preserve"> and with handpump attached), one shovel, and one </w:t>
      </w:r>
      <w:proofErr w:type="spellStart"/>
      <w:r w:rsidRPr="00047746">
        <w:rPr>
          <w:rFonts w:ascii="Times New Roman" w:eastAsia="Times New Roman" w:hAnsi="Times New Roman" w:cs="Arial"/>
          <w:color w:val="000000"/>
          <w:szCs w:val="16"/>
        </w:rPr>
        <w:t>pulaski</w:t>
      </w:r>
      <w:proofErr w:type="spellEnd"/>
      <w:r w:rsidRPr="00047746">
        <w:rPr>
          <w:rFonts w:ascii="Times New Roman" w:eastAsia="Times New Roman" w:hAnsi="Times New Roman" w:cs="Arial"/>
          <w:color w:val="000000"/>
          <w:szCs w:val="16"/>
        </w:rPr>
        <w:t>, shall be maintained within 10 feet of each block.</w:t>
      </w:r>
    </w:p>
    <w:p w14:paraId="32280F41" w14:textId="77777777" w:rsidR="00E2196A" w:rsidRDefault="00E2196A" w:rsidP="00E2196A">
      <w:pPr>
        <w:spacing w:after="0"/>
        <w:rPr>
          <w:rFonts w:ascii="Times New Roman" w:eastAsia="Times New Roman" w:hAnsi="Times New Roman" w:cs="Times New Roman"/>
        </w:rPr>
      </w:pPr>
    </w:p>
    <w:p w14:paraId="45DE0761" w14:textId="77777777" w:rsidR="00E2196A" w:rsidRPr="00E2196A" w:rsidRDefault="00E2196A" w:rsidP="00E2196A">
      <w:pPr>
        <w:spacing w:after="0"/>
        <w:rPr>
          <w:rFonts w:ascii="Times New Roman" w:hAnsi="Times New Roman" w:cs="Times New Roman"/>
          <w:b/>
          <w:u w:val="single"/>
        </w:rPr>
      </w:pPr>
      <w:r>
        <w:rPr>
          <w:rFonts w:ascii="Times New Roman" w:hAnsi="Times New Roman" w:cs="Times New Roman"/>
          <w:b/>
          <w:u w:val="single"/>
        </w:rPr>
        <w:t>GAS OIL STORAGE AND SERVICE AREAS</w:t>
      </w:r>
    </w:p>
    <w:p w14:paraId="71CDFB1D" w14:textId="77777777" w:rsidR="001B28B6" w:rsidRDefault="00E2196A">
      <w:pPr>
        <w:rPr>
          <w:rFonts w:ascii="Times New Roman" w:hAnsi="Times New Roman" w:cs="Times New Roman"/>
        </w:rPr>
      </w:pPr>
      <w:r w:rsidRPr="00E2196A">
        <w:rPr>
          <w:rFonts w:ascii="Times New Roman" w:hAnsi="Times New Roman" w:cs="Times New Roman"/>
        </w:rPr>
        <w:t xml:space="preserve">The location of equipment service areas and gas and oil storage areas shall be approved in writing by the permit </w:t>
      </w:r>
      <w:r w:rsidR="008D5C40" w:rsidRPr="00E2196A">
        <w:rPr>
          <w:rFonts w:ascii="Times New Roman" w:hAnsi="Times New Roman" w:cs="Times New Roman"/>
        </w:rPr>
        <w:t>administrator</w:t>
      </w:r>
      <w:r w:rsidRPr="00E2196A">
        <w:rPr>
          <w:rFonts w:ascii="Times New Roman" w:hAnsi="Times New Roman" w:cs="Times New Roman"/>
        </w:rPr>
        <w:t>.  All areas shall be cleared of brush, litter, grass or other flammable debris for a radius of 50 feet.</w:t>
      </w:r>
    </w:p>
    <w:p w14:paraId="5BB4911B" w14:textId="77777777" w:rsidR="003C295B" w:rsidRPr="003C295B" w:rsidRDefault="003C295B" w:rsidP="003C295B">
      <w:pPr>
        <w:autoSpaceDE w:val="0"/>
        <w:autoSpaceDN w:val="0"/>
        <w:adjustRightInd w:val="0"/>
        <w:spacing w:after="0" w:line="240" w:lineRule="auto"/>
        <w:rPr>
          <w:rFonts w:ascii="Times New Roman" w:eastAsia="Times New Roman" w:hAnsi="Times New Roman" w:cs="Arial"/>
          <w:b/>
          <w:bCs/>
          <w:color w:val="000000"/>
          <w:szCs w:val="16"/>
          <w:u w:val="single"/>
        </w:rPr>
      </w:pPr>
      <w:r w:rsidRPr="003C295B">
        <w:rPr>
          <w:rFonts w:ascii="Times New Roman" w:eastAsia="Times New Roman" w:hAnsi="Times New Roman" w:cs="Arial"/>
          <w:b/>
          <w:bCs/>
          <w:color w:val="000000"/>
          <w:szCs w:val="16"/>
          <w:u w:val="single"/>
        </w:rPr>
        <w:t>INSPECTION REQUIREMENTS FOR INTERNAL-COMBUSTION ENGINES</w:t>
      </w:r>
    </w:p>
    <w:p w14:paraId="392F9785" w14:textId="77777777" w:rsidR="003C295B" w:rsidRPr="00047746" w:rsidRDefault="003C295B" w:rsidP="003C295B">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Each internal-Combustion motor vehicle or item of equipment shall be inspected and approved in advance of use by Forest Service.</w:t>
      </w:r>
    </w:p>
    <w:p w14:paraId="71D49391" w14:textId="77777777" w:rsidR="003C295B" w:rsidRPr="00047746" w:rsidRDefault="003C295B" w:rsidP="003C295B">
      <w:pPr>
        <w:autoSpaceDE w:val="0"/>
        <w:autoSpaceDN w:val="0"/>
        <w:adjustRightInd w:val="0"/>
        <w:spacing w:after="0" w:line="240" w:lineRule="auto"/>
        <w:rPr>
          <w:rFonts w:ascii="Times New Roman" w:eastAsia="Times New Roman" w:hAnsi="Times New Roman" w:cs="Arial"/>
          <w:color w:val="000000"/>
          <w:szCs w:val="16"/>
        </w:rPr>
      </w:pPr>
    </w:p>
    <w:p w14:paraId="032E221B" w14:textId="77777777" w:rsidR="003C295B" w:rsidRPr="00047746" w:rsidRDefault="003C295B" w:rsidP="003C295B">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Purchaser shall require that all persons engaged in Purchaser’s operations submit all internal-combustion motors and equipment for inspection and approval prior to use in Purchaser’s operations on National Forest lands.  Vehicles and equipment not approved for use shall be repaired to meet existing standards, reinspected, and approved by Forest Service prior to use.</w:t>
      </w:r>
    </w:p>
    <w:p w14:paraId="2EFDDA83" w14:textId="77777777" w:rsidR="003C295B" w:rsidRDefault="003C295B">
      <w:pPr>
        <w:rPr>
          <w:rFonts w:ascii="Times New Roman" w:hAnsi="Times New Roman" w:cs="Times New Roman"/>
        </w:rPr>
      </w:pPr>
    </w:p>
    <w:p w14:paraId="06277070" w14:textId="77777777" w:rsidR="00E2196A" w:rsidRDefault="00E2196A" w:rsidP="00E2196A">
      <w:pPr>
        <w:spacing w:after="0"/>
        <w:rPr>
          <w:rFonts w:ascii="Times New Roman" w:hAnsi="Times New Roman" w:cs="Times New Roman"/>
          <w:b/>
          <w:u w:val="single"/>
        </w:rPr>
      </w:pPr>
      <w:r w:rsidRPr="00E2196A">
        <w:rPr>
          <w:rFonts w:ascii="Times New Roman" w:hAnsi="Times New Roman" w:cs="Times New Roman"/>
          <w:b/>
          <w:u w:val="single"/>
        </w:rPr>
        <w:t xml:space="preserve">BURNING OF REFUSE </w:t>
      </w:r>
    </w:p>
    <w:p w14:paraId="3211378E" w14:textId="2DDE67AF" w:rsidR="00E2196A" w:rsidRDefault="00E2196A" w:rsidP="00E2196A">
      <w:pPr>
        <w:spacing w:after="0"/>
        <w:rPr>
          <w:rFonts w:ascii="Times New Roman" w:hAnsi="Times New Roman" w:cs="Times New Roman"/>
        </w:rPr>
      </w:pPr>
      <w:r w:rsidRPr="00E2196A">
        <w:rPr>
          <w:rFonts w:ascii="Times New Roman" w:hAnsi="Times New Roman" w:cs="Times New Roman"/>
        </w:rPr>
        <w:t xml:space="preserve">No slash or other debris, such as that resulting from clearing on right-of-way, shall be burned without the written consent of the </w:t>
      </w:r>
      <w:r w:rsidR="005825EE">
        <w:rPr>
          <w:rFonts w:ascii="Times New Roman" w:hAnsi="Times New Roman" w:cs="Times New Roman"/>
        </w:rPr>
        <w:t>Coconino</w:t>
      </w:r>
      <w:r w:rsidR="008D5C40">
        <w:rPr>
          <w:rFonts w:ascii="Times New Roman" w:hAnsi="Times New Roman" w:cs="Times New Roman"/>
        </w:rPr>
        <w:t xml:space="preserve"> National </w:t>
      </w:r>
      <w:r w:rsidRPr="00E2196A">
        <w:rPr>
          <w:rFonts w:ascii="Times New Roman" w:hAnsi="Times New Roman" w:cs="Times New Roman"/>
        </w:rPr>
        <w:t>Forest.</w:t>
      </w:r>
    </w:p>
    <w:p w14:paraId="598D0545" w14:textId="5BBE8CA0" w:rsidR="008D5C40" w:rsidRDefault="008D5C40" w:rsidP="00E2196A">
      <w:pPr>
        <w:spacing w:after="0"/>
        <w:rPr>
          <w:rFonts w:ascii="Times New Roman" w:hAnsi="Times New Roman" w:cs="Times New Roman"/>
        </w:rPr>
      </w:pPr>
    </w:p>
    <w:p w14:paraId="73D41A10" w14:textId="77777777" w:rsidR="00465207" w:rsidRPr="00465207" w:rsidRDefault="00465207" w:rsidP="00465207">
      <w:pPr>
        <w:autoSpaceDE w:val="0"/>
        <w:autoSpaceDN w:val="0"/>
        <w:adjustRightInd w:val="0"/>
        <w:spacing w:after="0" w:line="240" w:lineRule="auto"/>
        <w:rPr>
          <w:rFonts w:ascii="Times New Roman" w:eastAsia="Times New Roman" w:hAnsi="Times New Roman" w:cs="Arial"/>
          <w:b/>
          <w:bCs/>
          <w:color w:val="000000"/>
          <w:szCs w:val="16"/>
          <w:u w:val="single"/>
        </w:rPr>
      </w:pPr>
      <w:r w:rsidRPr="00465207">
        <w:rPr>
          <w:rFonts w:ascii="Times New Roman" w:eastAsia="Times New Roman" w:hAnsi="Times New Roman" w:cs="Arial"/>
          <w:b/>
          <w:bCs/>
          <w:color w:val="000000"/>
          <w:szCs w:val="16"/>
          <w:u w:val="single"/>
        </w:rPr>
        <w:t>SMOKING AND LUNCH FIRE RESTRICTIONS</w:t>
      </w:r>
    </w:p>
    <w:p w14:paraId="2AF8CD9A" w14:textId="77777777" w:rsidR="00465207" w:rsidRPr="00047746" w:rsidRDefault="00465207" w:rsidP="00465207">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Purchaser shall prohibit smoking and building of camp and lunch fires by persons engaged in Purchaser’s operations, except at established camps or in areas that Forest Service may designate.  Smoking may be permitted at these designated areas only after all flammable material has been cleared to mineral soil.  All fires and smoking materials shall be completely extinguished at end of lunch or smoking period.</w:t>
      </w:r>
    </w:p>
    <w:p w14:paraId="1B324D81" w14:textId="77777777" w:rsidR="00465207" w:rsidRDefault="00465207" w:rsidP="00E2196A">
      <w:pPr>
        <w:spacing w:after="0"/>
        <w:rPr>
          <w:rFonts w:ascii="Times New Roman" w:hAnsi="Times New Roman" w:cs="Times New Roman"/>
        </w:rPr>
      </w:pPr>
    </w:p>
    <w:p w14:paraId="12101B3C" w14:textId="77777777" w:rsidR="00E2196A" w:rsidRDefault="00E2196A" w:rsidP="00E2196A">
      <w:pPr>
        <w:spacing w:after="0"/>
        <w:rPr>
          <w:rFonts w:ascii="Times New Roman" w:hAnsi="Times New Roman" w:cs="Times New Roman"/>
          <w:b/>
          <w:u w:val="single"/>
        </w:rPr>
      </w:pPr>
      <w:r w:rsidRPr="00E2196A">
        <w:rPr>
          <w:rFonts w:ascii="Times New Roman" w:hAnsi="Times New Roman" w:cs="Times New Roman"/>
          <w:b/>
          <w:u w:val="single"/>
        </w:rPr>
        <w:t xml:space="preserve">BLASTING </w:t>
      </w:r>
    </w:p>
    <w:p w14:paraId="0EF1873F" w14:textId="77777777" w:rsidR="00E2196A" w:rsidRPr="00D830CE" w:rsidRDefault="00E2196A" w:rsidP="00E2196A">
      <w:pPr>
        <w:pStyle w:val="axNorma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Times New Roman" w:hAnsi="Times New Roman" w:cs="Times New Roman"/>
          <w:sz w:val="22"/>
          <w:szCs w:val="22"/>
        </w:rPr>
      </w:pPr>
      <w:r w:rsidRPr="00D830CE">
        <w:rPr>
          <w:rFonts w:ascii="Times New Roman" w:hAnsi="Times New Roman" w:cs="Times New Roman"/>
          <w:sz w:val="22"/>
          <w:szCs w:val="22"/>
        </w:rPr>
        <w:t>Use of fuses in blasting shall not be permitted.  A long-handled round-pointed shovel and at least  five gallons of water for fire fighting purposes shall be available at all times. A fire guard must remain on the blasting site for a minimum of one hour after blasting operations have concluded.</w:t>
      </w:r>
    </w:p>
    <w:p w14:paraId="62DE2313" w14:textId="77777777" w:rsidR="00E2196A" w:rsidRDefault="00E2196A" w:rsidP="00E2196A">
      <w:pPr>
        <w:spacing w:after="0"/>
        <w:rPr>
          <w:rFonts w:ascii="Times New Roman" w:hAnsi="Times New Roman" w:cs="Times New Roman"/>
          <w:b/>
          <w:u w:val="single"/>
        </w:rPr>
      </w:pPr>
    </w:p>
    <w:p w14:paraId="0F803D93" w14:textId="77777777" w:rsidR="00465207" w:rsidRPr="00465207" w:rsidRDefault="00465207" w:rsidP="00465207">
      <w:pPr>
        <w:autoSpaceDE w:val="0"/>
        <w:autoSpaceDN w:val="0"/>
        <w:adjustRightInd w:val="0"/>
        <w:spacing w:after="0" w:line="240" w:lineRule="auto"/>
        <w:rPr>
          <w:rFonts w:ascii="Times New Roman" w:eastAsia="Times New Roman" w:hAnsi="Times New Roman" w:cs="Arial"/>
          <w:b/>
          <w:bCs/>
          <w:color w:val="000000"/>
          <w:szCs w:val="16"/>
          <w:u w:val="single"/>
        </w:rPr>
      </w:pPr>
      <w:r w:rsidRPr="00465207">
        <w:rPr>
          <w:rFonts w:ascii="Times New Roman" w:eastAsia="Times New Roman" w:hAnsi="Times New Roman" w:cs="Arial"/>
          <w:b/>
          <w:bCs/>
          <w:color w:val="000000"/>
          <w:szCs w:val="16"/>
          <w:u w:val="single"/>
        </w:rPr>
        <w:t>WELDING</w:t>
      </w:r>
    </w:p>
    <w:p w14:paraId="45C6F8C8" w14:textId="77777777" w:rsidR="00465207" w:rsidRPr="00047746" w:rsidRDefault="00465207" w:rsidP="00465207">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An area within a </w:t>
      </w:r>
      <w:proofErr w:type="gramStart"/>
      <w:r w:rsidRPr="00047746">
        <w:rPr>
          <w:rFonts w:ascii="Times New Roman" w:eastAsia="Times New Roman" w:hAnsi="Times New Roman" w:cs="Arial"/>
          <w:color w:val="000000"/>
          <w:szCs w:val="16"/>
        </w:rPr>
        <w:t>10 foot</w:t>
      </w:r>
      <w:proofErr w:type="gramEnd"/>
      <w:r w:rsidRPr="00047746">
        <w:rPr>
          <w:rFonts w:ascii="Times New Roman" w:eastAsia="Times New Roman" w:hAnsi="Times New Roman" w:cs="Arial"/>
          <w:color w:val="000000"/>
          <w:szCs w:val="16"/>
        </w:rPr>
        <w:t xml:space="preserve"> radius shall be cleared down to mineral soil before welding operations are started.  Prior to welding, purchaser shall have available a round-pointed long-handled shovel, a 5-gallon backpack pump filled with water with attached hand pump, and a 5-pound fire extinguisher at each welding site.  A fire guard will remain on duty for at least one (1) hour after welding is completed during periods when Fire Precaution Plan B or C is in effect.  Welding is prohibited under Fire Precaution Plan D.  </w:t>
      </w:r>
    </w:p>
    <w:p w14:paraId="22486F3D" w14:textId="77777777" w:rsidR="008B5D96" w:rsidRDefault="008B5D96" w:rsidP="00E2196A">
      <w:pPr>
        <w:spacing w:after="0"/>
        <w:rPr>
          <w:rFonts w:ascii="Times New Roman" w:hAnsi="Times New Roman" w:cs="Times New Roman"/>
        </w:rPr>
      </w:pPr>
    </w:p>
    <w:p w14:paraId="4FE04BFB" w14:textId="77777777" w:rsidR="008B5D96" w:rsidRDefault="008B5D96" w:rsidP="008B5D96">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autoSpaceDE w:val="0"/>
        <w:autoSpaceDN w:val="0"/>
        <w:adjustRightInd w:val="0"/>
        <w:spacing w:after="0" w:line="240" w:lineRule="auto"/>
        <w:jc w:val="center"/>
        <w:rPr>
          <w:rFonts w:ascii="Times New Roman" w:eastAsia="Times New Roman" w:hAnsi="Times New Roman" w:cs="Times New Roman"/>
          <w:b/>
          <w:noProof/>
          <w:color w:val="000000"/>
          <w:sz w:val="28"/>
          <w:szCs w:val="28"/>
        </w:rPr>
      </w:pPr>
      <w:r w:rsidRPr="008B5D96">
        <w:rPr>
          <w:rFonts w:ascii="Times New Roman" w:eastAsia="Times New Roman" w:hAnsi="Times New Roman" w:cs="Times New Roman"/>
          <w:b/>
          <w:noProof/>
          <w:color w:val="000000"/>
          <w:sz w:val="28"/>
          <w:szCs w:val="28"/>
        </w:rPr>
        <w:lastRenderedPageBreak/>
        <w:t>SPECIFIC FIRE PRECAUTIONARY MEASURES</w:t>
      </w:r>
    </w:p>
    <w:p w14:paraId="099715CE" w14:textId="77777777" w:rsidR="00D41E5D" w:rsidRPr="00047746" w:rsidRDefault="00D41E5D" w:rsidP="00D41E5D">
      <w:pPr>
        <w:widowControl w:val="0"/>
        <w:autoSpaceDE w:val="0"/>
        <w:autoSpaceDN w:val="0"/>
        <w:adjustRightInd w:val="0"/>
        <w:spacing w:after="0" w:line="240" w:lineRule="auto"/>
        <w:rPr>
          <w:rFonts w:ascii="Times" w:eastAsia="Times New Roman" w:hAnsi="Times" w:cs="Times New Roman"/>
          <w:color w:val="000000"/>
        </w:rPr>
      </w:pPr>
    </w:p>
    <w:p w14:paraId="042C3A49" w14:textId="77777777" w:rsidR="00D41E5D" w:rsidRPr="00047746" w:rsidRDefault="00D41E5D" w:rsidP="00D41E5D">
      <w:pPr>
        <w:autoSpaceDE w:val="0"/>
        <w:autoSpaceDN w:val="0"/>
        <w:adjustRightInd w:val="0"/>
        <w:spacing w:after="0" w:line="240" w:lineRule="auto"/>
        <w:rPr>
          <w:rFonts w:ascii="Times New Roman" w:eastAsia="Times New Roman" w:hAnsi="Times New Roman" w:cs="Arial"/>
          <w:color w:val="000000"/>
          <w:szCs w:val="16"/>
        </w:rPr>
      </w:pPr>
      <w:proofErr w:type="gramStart"/>
      <w:r w:rsidRPr="00047746">
        <w:rPr>
          <w:rFonts w:ascii="Times New Roman" w:eastAsia="Times New Roman" w:hAnsi="Times New Roman" w:cs="Arial"/>
          <w:color w:val="000000"/>
          <w:szCs w:val="16"/>
        </w:rPr>
        <w:t>Purchaser</w:t>
      </w:r>
      <w:proofErr w:type="gramEnd"/>
      <w:r w:rsidRPr="00047746">
        <w:rPr>
          <w:rFonts w:ascii="Times New Roman" w:eastAsia="Times New Roman" w:hAnsi="Times New Roman" w:cs="Arial"/>
          <w:color w:val="000000"/>
          <w:szCs w:val="16"/>
        </w:rPr>
        <w:t xml:space="preserve"> will restrict operations in accordance with the attached Emergency Fire Precaution Schedule.  The Contracting Officer shall inform the Purchaser of any changes in the Industrial Fire Precaution Plan.  The procedure for the Contracting Officer to notify the Purchaser of a change shall be stated in the Fire Prevention and Control Plan required by B7.1.  The Contracting Officer may, after consultation with the Forest Supervisor, adjust the predicted Industrial Fire Precaution Plan for local weather conditions </w:t>
      </w:r>
      <w:proofErr w:type="gramStart"/>
      <w:r w:rsidRPr="00047746">
        <w:rPr>
          <w:rFonts w:ascii="Times New Roman" w:eastAsia="Times New Roman" w:hAnsi="Times New Roman" w:cs="Arial"/>
          <w:color w:val="000000"/>
          <w:szCs w:val="16"/>
        </w:rPr>
        <w:t>on Sale</w:t>
      </w:r>
      <w:proofErr w:type="gramEnd"/>
      <w:r w:rsidRPr="00047746">
        <w:rPr>
          <w:rFonts w:ascii="Times New Roman" w:eastAsia="Times New Roman" w:hAnsi="Times New Roman" w:cs="Arial"/>
          <w:color w:val="000000"/>
          <w:szCs w:val="16"/>
        </w:rPr>
        <w:t xml:space="preserve"> Area.  Changes in the predicted Industrial Fire Precaution Plan shall be agreed to in writing.</w:t>
      </w:r>
    </w:p>
    <w:p w14:paraId="2FC4A9B5" w14:textId="77777777" w:rsidR="00D41E5D" w:rsidRPr="00047746" w:rsidRDefault="00D41E5D" w:rsidP="00D41E5D">
      <w:pPr>
        <w:autoSpaceDE w:val="0"/>
        <w:autoSpaceDN w:val="0"/>
        <w:adjustRightInd w:val="0"/>
        <w:spacing w:after="0" w:line="240" w:lineRule="auto"/>
        <w:rPr>
          <w:rFonts w:ascii="Times New Roman" w:eastAsia="Times New Roman" w:hAnsi="Times New Roman" w:cs="Times New Roman"/>
          <w:color w:val="000000"/>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770"/>
      </w:tblGrid>
      <w:tr w:rsidR="00D41E5D" w:rsidRPr="00047746" w14:paraId="30C9DF05" w14:textId="77777777" w:rsidTr="00604360">
        <w:tc>
          <w:tcPr>
            <w:tcW w:w="9450" w:type="dxa"/>
            <w:gridSpan w:val="2"/>
          </w:tcPr>
          <w:p w14:paraId="26AF5E85"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EMERGENCY FIRE PRECAUTION SCHEDULE</w:t>
            </w:r>
          </w:p>
        </w:tc>
      </w:tr>
      <w:tr w:rsidR="00D41E5D" w:rsidRPr="00047746" w14:paraId="2D7C845E" w14:textId="77777777" w:rsidTr="00604360">
        <w:tc>
          <w:tcPr>
            <w:tcW w:w="9450" w:type="dxa"/>
            <w:gridSpan w:val="2"/>
          </w:tcPr>
          <w:p w14:paraId="4B7DA054"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FF00"/>
              </w:rPr>
            </w:pPr>
            <w:r w:rsidRPr="00047746">
              <w:rPr>
                <w:rFonts w:ascii="Times New Roman" w:eastAsia="Times New Roman" w:hAnsi="Times New Roman" w:cs="Times New Roman"/>
                <w:b/>
                <w:color w:val="000000"/>
              </w:rPr>
              <w:t>FIRE RESTRICTION/CLOSURE “STAGE”</w:t>
            </w:r>
          </w:p>
        </w:tc>
      </w:tr>
      <w:tr w:rsidR="00D41E5D" w:rsidRPr="00047746" w14:paraId="39B204F0" w14:textId="77777777" w:rsidTr="00604360">
        <w:tc>
          <w:tcPr>
            <w:tcW w:w="4680" w:type="dxa"/>
          </w:tcPr>
          <w:p w14:paraId="1CEED96D"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color w:val="000000"/>
              </w:rPr>
            </w:pPr>
            <w:r w:rsidRPr="00047746">
              <w:rPr>
                <w:rFonts w:ascii="Times New Roman" w:eastAsia="Times New Roman" w:hAnsi="Times New Roman" w:cs="Times New Roman"/>
                <w:b/>
                <w:color w:val="000000"/>
              </w:rPr>
              <w:t>RESTRICTION LEVELS</w:t>
            </w:r>
          </w:p>
        </w:tc>
        <w:tc>
          <w:tcPr>
            <w:tcW w:w="4770" w:type="dxa"/>
          </w:tcPr>
          <w:p w14:paraId="1217E4D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INDUSTRIAL FIRE PRECAUTION PLAN</w:t>
            </w:r>
          </w:p>
        </w:tc>
      </w:tr>
      <w:tr w:rsidR="00D41E5D" w:rsidRPr="00047746" w14:paraId="6895F891" w14:textId="77777777" w:rsidTr="00D41E5D">
        <w:tc>
          <w:tcPr>
            <w:tcW w:w="4680" w:type="dxa"/>
            <w:shd w:val="clear" w:color="auto" w:fill="92D050"/>
          </w:tcPr>
          <w:p w14:paraId="7D742AF3"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NO RESTRICTIONS</w:t>
            </w:r>
          </w:p>
        </w:tc>
        <w:tc>
          <w:tcPr>
            <w:tcW w:w="4770" w:type="dxa"/>
            <w:shd w:val="clear" w:color="auto" w:fill="92D050"/>
          </w:tcPr>
          <w:p w14:paraId="6CA09C38"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A</w:t>
            </w:r>
          </w:p>
        </w:tc>
      </w:tr>
      <w:tr w:rsidR="00D41E5D" w:rsidRPr="00047746" w14:paraId="204F1758" w14:textId="77777777" w:rsidTr="00D41E5D">
        <w:tc>
          <w:tcPr>
            <w:tcW w:w="4680" w:type="dxa"/>
            <w:shd w:val="clear" w:color="auto" w:fill="FFFF00"/>
          </w:tcPr>
          <w:p w14:paraId="5C6DC5FD"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STAGE I</w:t>
            </w:r>
          </w:p>
        </w:tc>
        <w:tc>
          <w:tcPr>
            <w:tcW w:w="4770" w:type="dxa"/>
            <w:shd w:val="clear" w:color="auto" w:fill="FFFF00"/>
          </w:tcPr>
          <w:p w14:paraId="7A5169A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B</w:t>
            </w:r>
          </w:p>
        </w:tc>
      </w:tr>
      <w:tr w:rsidR="00D41E5D" w:rsidRPr="00047746" w14:paraId="5564E14A" w14:textId="77777777" w:rsidTr="00D41E5D">
        <w:tc>
          <w:tcPr>
            <w:tcW w:w="4680" w:type="dxa"/>
            <w:shd w:val="clear" w:color="auto" w:fill="FFC000"/>
          </w:tcPr>
          <w:p w14:paraId="153F3F32"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STAGE II</w:t>
            </w:r>
          </w:p>
        </w:tc>
        <w:tc>
          <w:tcPr>
            <w:tcW w:w="4770" w:type="dxa"/>
            <w:shd w:val="clear" w:color="auto" w:fill="FFC000"/>
          </w:tcPr>
          <w:p w14:paraId="36682BCB"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C</w:t>
            </w:r>
          </w:p>
        </w:tc>
      </w:tr>
      <w:tr w:rsidR="00D41E5D" w:rsidRPr="00047746" w14:paraId="323F199C" w14:textId="77777777" w:rsidTr="00D41E5D">
        <w:tc>
          <w:tcPr>
            <w:tcW w:w="4680" w:type="dxa"/>
            <w:shd w:val="clear" w:color="auto" w:fill="D99594" w:themeFill="accent2" w:themeFillTint="99"/>
          </w:tcPr>
          <w:p w14:paraId="1A23A5DB"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PARTIAL/FOREST CLOSURE*</w:t>
            </w:r>
          </w:p>
        </w:tc>
        <w:tc>
          <w:tcPr>
            <w:tcW w:w="4770" w:type="dxa"/>
            <w:shd w:val="clear" w:color="auto" w:fill="D99594" w:themeFill="accent2" w:themeFillTint="99"/>
          </w:tcPr>
          <w:p w14:paraId="649E9175"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D</w:t>
            </w:r>
          </w:p>
        </w:tc>
      </w:tr>
      <w:tr w:rsidR="00D41E5D" w:rsidRPr="00047746" w14:paraId="680F7F18" w14:textId="77777777" w:rsidTr="00D41E5D">
        <w:tc>
          <w:tcPr>
            <w:tcW w:w="4680" w:type="dxa"/>
            <w:shd w:val="clear" w:color="auto" w:fill="D99594" w:themeFill="accent2" w:themeFillTint="99"/>
          </w:tcPr>
          <w:p w14:paraId="39C642EC"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RED FLAG WARNING</w:t>
            </w:r>
          </w:p>
          <w:p w14:paraId="06023BFE" w14:textId="77777777" w:rsidR="00D41E5D" w:rsidRPr="00047746" w:rsidRDefault="00D41E5D" w:rsidP="00604360">
            <w:pPr>
              <w:autoSpaceDE w:val="0"/>
              <w:autoSpaceDN w:val="0"/>
              <w:adjustRightInd w:val="0"/>
              <w:spacing w:after="0" w:line="240" w:lineRule="auto"/>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(Issued by National Weather Service)</w:t>
            </w:r>
          </w:p>
        </w:tc>
        <w:tc>
          <w:tcPr>
            <w:tcW w:w="4770" w:type="dxa"/>
            <w:shd w:val="clear" w:color="auto" w:fill="D99594" w:themeFill="accent2" w:themeFillTint="99"/>
          </w:tcPr>
          <w:p w14:paraId="1EC4341A"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Times New Roman"/>
                <w:b/>
                <w:color w:val="000000"/>
              </w:rPr>
            </w:pPr>
            <w:r w:rsidRPr="00047746">
              <w:rPr>
                <w:rFonts w:ascii="Times New Roman" w:eastAsia="Times New Roman" w:hAnsi="Times New Roman" w:cs="Times New Roman"/>
                <w:b/>
                <w:color w:val="000000"/>
              </w:rPr>
              <w:t>D</w:t>
            </w:r>
          </w:p>
        </w:tc>
      </w:tr>
    </w:tbl>
    <w:p w14:paraId="358B97A8" w14:textId="77777777" w:rsidR="00D41E5D" w:rsidRPr="00047746" w:rsidRDefault="00D41E5D" w:rsidP="00D41E5D">
      <w:pPr>
        <w:autoSpaceDE w:val="0"/>
        <w:autoSpaceDN w:val="0"/>
        <w:adjustRightInd w:val="0"/>
        <w:spacing w:after="0" w:line="240" w:lineRule="auto"/>
        <w:rPr>
          <w:rFonts w:ascii="Times New Roman" w:eastAsia="Times New Roman" w:hAnsi="Times New Roman" w:cs="Times New Roman"/>
          <w:b/>
          <w:color w:val="000000"/>
        </w:rPr>
      </w:pPr>
    </w:p>
    <w:p w14:paraId="4745DD00" w14:textId="77777777" w:rsidR="00D41E5D" w:rsidRPr="00047746" w:rsidRDefault="00D41E5D" w:rsidP="00D41E5D">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INDUSTRIAL FIRE PRECAUTION PLAN – DESCRIPTION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030"/>
        <w:gridCol w:w="1350"/>
        <w:gridCol w:w="1350"/>
      </w:tblGrid>
      <w:tr w:rsidR="00D41E5D" w:rsidRPr="00047746" w14:paraId="21601BAA" w14:textId="77777777" w:rsidTr="00604360">
        <w:trPr>
          <w:trHeight w:val="620"/>
        </w:trPr>
        <w:tc>
          <w:tcPr>
            <w:tcW w:w="720" w:type="dxa"/>
          </w:tcPr>
          <w:p w14:paraId="5E3C221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p>
          <w:p w14:paraId="43F4A51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Plan</w:t>
            </w:r>
          </w:p>
        </w:tc>
        <w:tc>
          <w:tcPr>
            <w:tcW w:w="6030" w:type="dxa"/>
          </w:tcPr>
          <w:p w14:paraId="1B6D7FC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p>
          <w:p w14:paraId="52CBBFC5"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Item</w:t>
            </w:r>
          </w:p>
        </w:tc>
        <w:tc>
          <w:tcPr>
            <w:tcW w:w="1350" w:type="dxa"/>
          </w:tcPr>
          <w:p w14:paraId="6D88D788"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MST</w:t>
            </w:r>
          </w:p>
          <w:p w14:paraId="35C17CFC"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 w:val="16"/>
                <w:szCs w:val="16"/>
              </w:rPr>
              <w:t>(Mtn. Standard Time)</w:t>
            </w:r>
          </w:p>
        </w:tc>
        <w:tc>
          <w:tcPr>
            <w:tcW w:w="1350" w:type="dxa"/>
          </w:tcPr>
          <w:p w14:paraId="5AE49DB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MDT</w:t>
            </w:r>
          </w:p>
          <w:p w14:paraId="0F82A0D1"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b/>
                <w:color w:val="000000"/>
                <w:sz w:val="16"/>
                <w:szCs w:val="16"/>
              </w:rPr>
            </w:pPr>
            <w:r w:rsidRPr="00047746">
              <w:rPr>
                <w:rFonts w:ascii="Times New Roman" w:eastAsia="Times New Roman" w:hAnsi="Times New Roman" w:cs="Arial"/>
                <w:b/>
                <w:color w:val="000000"/>
                <w:sz w:val="16"/>
                <w:szCs w:val="16"/>
              </w:rPr>
              <w:t>(Mtn. Daylight Time)</w:t>
            </w:r>
          </w:p>
        </w:tc>
      </w:tr>
      <w:tr w:rsidR="00D41E5D" w:rsidRPr="00047746" w14:paraId="1C338949" w14:textId="77777777" w:rsidTr="00D41E5D">
        <w:tc>
          <w:tcPr>
            <w:tcW w:w="720" w:type="dxa"/>
            <w:shd w:val="clear" w:color="auto" w:fill="92D050"/>
          </w:tcPr>
          <w:p w14:paraId="7F1202E6"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A</w:t>
            </w:r>
          </w:p>
        </w:tc>
        <w:tc>
          <w:tcPr>
            <w:tcW w:w="6030" w:type="dxa"/>
            <w:shd w:val="clear" w:color="auto" w:fill="92D050"/>
          </w:tcPr>
          <w:p w14:paraId="71062FF5"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Normal Fire Precautions (C7.2) No fire guard required.</w:t>
            </w:r>
          </w:p>
        </w:tc>
        <w:tc>
          <w:tcPr>
            <w:tcW w:w="1350" w:type="dxa"/>
            <w:shd w:val="clear" w:color="auto" w:fill="92D050"/>
          </w:tcPr>
          <w:p w14:paraId="156AB455"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c>
          <w:tcPr>
            <w:tcW w:w="1350" w:type="dxa"/>
            <w:shd w:val="clear" w:color="auto" w:fill="92D050"/>
          </w:tcPr>
          <w:p w14:paraId="3994CAC4"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r>
      <w:tr w:rsidR="00D41E5D" w:rsidRPr="00047746" w14:paraId="06F488AF" w14:textId="77777777" w:rsidTr="00D41E5D">
        <w:tc>
          <w:tcPr>
            <w:tcW w:w="720" w:type="dxa"/>
            <w:shd w:val="clear" w:color="auto" w:fill="FFFF00"/>
          </w:tcPr>
          <w:p w14:paraId="00268553"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B</w:t>
            </w:r>
          </w:p>
        </w:tc>
        <w:tc>
          <w:tcPr>
            <w:tcW w:w="6030" w:type="dxa"/>
            <w:shd w:val="clear" w:color="auto" w:fill="FFFF00"/>
          </w:tcPr>
          <w:p w14:paraId="60D55F6C"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Normal Fire Precautions (C7.2) except designated areas for smoking and warming or cooking fires requires a written permit.  Purchaser will provide fire guard (C7.21).</w:t>
            </w:r>
          </w:p>
        </w:tc>
        <w:tc>
          <w:tcPr>
            <w:tcW w:w="1350" w:type="dxa"/>
            <w:shd w:val="clear" w:color="auto" w:fill="FFFF00"/>
          </w:tcPr>
          <w:p w14:paraId="74BA9AC2"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c>
          <w:tcPr>
            <w:tcW w:w="1350" w:type="dxa"/>
            <w:shd w:val="clear" w:color="auto" w:fill="FFFF00"/>
          </w:tcPr>
          <w:p w14:paraId="35CFFB9D"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r>
      <w:tr w:rsidR="00D41E5D" w:rsidRPr="00047746" w14:paraId="599AFA40" w14:textId="77777777" w:rsidTr="00D41E5D">
        <w:tc>
          <w:tcPr>
            <w:tcW w:w="720" w:type="dxa"/>
            <w:vMerge w:val="restart"/>
            <w:shd w:val="clear" w:color="auto" w:fill="FFC000"/>
          </w:tcPr>
          <w:p w14:paraId="6E2C6276"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C</w:t>
            </w:r>
          </w:p>
        </w:tc>
        <w:tc>
          <w:tcPr>
            <w:tcW w:w="6030" w:type="dxa"/>
            <w:shd w:val="clear" w:color="auto" w:fill="FFC000"/>
          </w:tcPr>
          <w:p w14:paraId="37CA2E3F"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No smoking, warming or cooking fires are permitted at any time.  Purchaser will provide fire guard (C7.21).</w:t>
            </w:r>
          </w:p>
        </w:tc>
        <w:tc>
          <w:tcPr>
            <w:tcW w:w="1350" w:type="dxa"/>
            <w:shd w:val="clear" w:color="auto" w:fill="FFC000"/>
          </w:tcPr>
          <w:p w14:paraId="625CF795"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c>
          <w:tcPr>
            <w:tcW w:w="1350" w:type="dxa"/>
            <w:shd w:val="clear" w:color="auto" w:fill="FFC000"/>
          </w:tcPr>
          <w:p w14:paraId="23930106"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r>
      <w:tr w:rsidR="00D41E5D" w:rsidRPr="00047746" w14:paraId="327679F0" w14:textId="77777777" w:rsidTr="00D41E5D">
        <w:tc>
          <w:tcPr>
            <w:tcW w:w="720" w:type="dxa"/>
            <w:vMerge/>
            <w:shd w:val="clear" w:color="auto" w:fill="FFC000"/>
          </w:tcPr>
          <w:p w14:paraId="297F567F"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15261989"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All power saws except for chainsaws used for limbing or bucking on landings cleared to mineral soil will shut down:</w:t>
            </w:r>
          </w:p>
          <w:p w14:paraId="71AE569D"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p w14:paraId="483DA791"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Mechanical fellers except for mechanical fellers equipped with hydraulic shears will shut down:</w:t>
            </w:r>
          </w:p>
        </w:tc>
        <w:tc>
          <w:tcPr>
            <w:tcW w:w="1350" w:type="dxa"/>
            <w:shd w:val="clear" w:color="auto" w:fill="FFC000"/>
          </w:tcPr>
          <w:p w14:paraId="00523A20"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p w14:paraId="6D8C85EF"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9:00 am to 8:00 pm</w:t>
            </w:r>
          </w:p>
        </w:tc>
        <w:tc>
          <w:tcPr>
            <w:tcW w:w="1350" w:type="dxa"/>
            <w:shd w:val="clear" w:color="auto" w:fill="FFC000"/>
          </w:tcPr>
          <w:p w14:paraId="42FB1763"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p w14:paraId="35BD190B"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10:00 am to 9:00 pm</w:t>
            </w:r>
          </w:p>
        </w:tc>
      </w:tr>
      <w:tr w:rsidR="00D41E5D" w:rsidRPr="00047746" w14:paraId="039CED92" w14:textId="77777777" w:rsidTr="00D41E5D">
        <w:tc>
          <w:tcPr>
            <w:tcW w:w="720" w:type="dxa"/>
            <w:vMerge/>
            <w:shd w:val="clear" w:color="auto" w:fill="FFC000"/>
          </w:tcPr>
          <w:p w14:paraId="0630B5D9"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15BCE827"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Shutdown all machine treatment of slash; mechanical equipment used for shearing, bunching, delimbing, grinding, or chipping; skidding; cable yarding; blasting and clearing:  </w:t>
            </w:r>
          </w:p>
        </w:tc>
        <w:tc>
          <w:tcPr>
            <w:tcW w:w="1350" w:type="dxa"/>
            <w:shd w:val="clear" w:color="auto" w:fill="FFC000"/>
          </w:tcPr>
          <w:p w14:paraId="0B22DAFD"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p w14:paraId="5337E5F0"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12:00 noon to 8:00 pm</w:t>
            </w:r>
          </w:p>
        </w:tc>
        <w:tc>
          <w:tcPr>
            <w:tcW w:w="1350" w:type="dxa"/>
            <w:shd w:val="clear" w:color="auto" w:fill="FFC000"/>
          </w:tcPr>
          <w:p w14:paraId="227D13B6"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p w14:paraId="3369F9B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1:00 pm to 9:00 pm</w:t>
            </w:r>
          </w:p>
        </w:tc>
      </w:tr>
      <w:tr w:rsidR="00D41E5D" w:rsidRPr="00047746" w14:paraId="16C4EAE9" w14:textId="77777777" w:rsidTr="00D41E5D">
        <w:tc>
          <w:tcPr>
            <w:tcW w:w="720" w:type="dxa"/>
            <w:vMerge/>
            <w:shd w:val="clear" w:color="auto" w:fill="FFC000"/>
          </w:tcPr>
          <w:p w14:paraId="3652AD9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1CDA5280"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Welding, </w:t>
            </w:r>
            <w:proofErr w:type="gramStart"/>
            <w:r w:rsidRPr="00047746">
              <w:rPr>
                <w:rFonts w:ascii="Times New Roman" w:eastAsia="Times New Roman" w:hAnsi="Times New Roman" w:cs="Arial"/>
                <w:color w:val="000000"/>
                <w:szCs w:val="16"/>
              </w:rPr>
              <w:t>metal cutting</w:t>
            </w:r>
            <w:proofErr w:type="gramEnd"/>
            <w:r w:rsidRPr="00047746">
              <w:rPr>
                <w:rFonts w:ascii="Times New Roman" w:eastAsia="Times New Roman" w:hAnsi="Times New Roman" w:cs="Arial"/>
                <w:color w:val="000000"/>
                <w:szCs w:val="16"/>
              </w:rPr>
              <w:t xml:space="preserve"> on cleared mineral soil will shut down: </w:t>
            </w:r>
          </w:p>
        </w:tc>
        <w:tc>
          <w:tcPr>
            <w:tcW w:w="1350" w:type="dxa"/>
            <w:shd w:val="clear" w:color="auto" w:fill="FFC000"/>
          </w:tcPr>
          <w:p w14:paraId="7E9BA76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12:00 noon to 8:00 pm</w:t>
            </w:r>
          </w:p>
        </w:tc>
        <w:tc>
          <w:tcPr>
            <w:tcW w:w="1350" w:type="dxa"/>
            <w:shd w:val="clear" w:color="auto" w:fill="FFC000"/>
          </w:tcPr>
          <w:p w14:paraId="34720F6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1:00 pm to 9:00 pm</w:t>
            </w:r>
          </w:p>
        </w:tc>
      </w:tr>
      <w:tr w:rsidR="00D41E5D" w:rsidRPr="00047746" w14:paraId="33717D83" w14:textId="77777777" w:rsidTr="00D41E5D">
        <w:tc>
          <w:tcPr>
            <w:tcW w:w="720" w:type="dxa"/>
            <w:vMerge/>
            <w:shd w:val="clear" w:color="auto" w:fill="FFC000"/>
          </w:tcPr>
          <w:p w14:paraId="1B74AAFD"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65D0642E"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All chainsaws used for limbing or bucking on landings cleared to mineral soil will shut down:</w:t>
            </w:r>
          </w:p>
        </w:tc>
        <w:tc>
          <w:tcPr>
            <w:tcW w:w="1350" w:type="dxa"/>
            <w:shd w:val="clear" w:color="auto" w:fill="FFC000"/>
          </w:tcPr>
          <w:p w14:paraId="06A0225D"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2:00 pm to 8:00 pm</w:t>
            </w:r>
          </w:p>
        </w:tc>
        <w:tc>
          <w:tcPr>
            <w:tcW w:w="1350" w:type="dxa"/>
            <w:shd w:val="clear" w:color="auto" w:fill="FFC000"/>
          </w:tcPr>
          <w:p w14:paraId="4853019B"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3:00 pm to 9:00 pm</w:t>
            </w:r>
          </w:p>
        </w:tc>
      </w:tr>
      <w:tr w:rsidR="00D41E5D" w:rsidRPr="00047746" w14:paraId="0436BCC0" w14:textId="77777777" w:rsidTr="00D41E5D">
        <w:tc>
          <w:tcPr>
            <w:tcW w:w="720" w:type="dxa"/>
            <w:vMerge/>
            <w:shd w:val="clear" w:color="auto" w:fill="FFC000"/>
          </w:tcPr>
          <w:p w14:paraId="23E8DB24"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372BB1AC"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FF0000"/>
                <w:szCs w:val="16"/>
              </w:rPr>
            </w:pPr>
            <w:r w:rsidRPr="00047746">
              <w:rPr>
                <w:rFonts w:ascii="Times New Roman" w:eastAsia="Times New Roman" w:hAnsi="Times New Roman" w:cs="Arial"/>
                <w:color w:val="000000"/>
                <w:szCs w:val="16"/>
              </w:rPr>
              <w:t>Loading on all landings will shut down:</w:t>
            </w:r>
          </w:p>
        </w:tc>
        <w:tc>
          <w:tcPr>
            <w:tcW w:w="1350" w:type="dxa"/>
            <w:shd w:val="clear" w:color="auto" w:fill="FFC000"/>
          </w:tcPr>
          <w:p w14:paraId="224BD2CD"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2:00 pm to 8:00 pm</w:t>
            </w:r>
          </w:p>
        </w:tc>
        <w:tc>
          <w:tcPr>
            <w:tcW w:w="1350" w:type="dxa"/>
            <w:shd w:val="clear" w:color="auto" w:fill="FFC000"/>
          </w:tcPr>
          <w:p w14:paraId="51E2C89B"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3:00 pm to 9:00 pm</w:t>
            </w:r>
          </w:p>
        </w:tc>
      </w:tr>
      <w:tr w:rsidR="00D41E5D" w:rsidRPr="00047746" w14:paraId="413A2370" w14:textId="77777777" w:rsidTr="00D41E5D">
        <w:tc>
          <w:tcPr>
            <w:tcW w:w="720" w:type="dxa"/>
            <w:vMerge/>
            <w:shd w:val="clear" w:color="auto" w:fill="FFC000"/>
          </w:tcPr>
          <w:p w14:paraId="42F3CE71"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1E43A3D6"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FF0000"/>
                <w:szCs w:val="16"/>
              </w:rPr>
            </w:pPr>
            <w:r w:rsidRPr="00047746">
              <w:rPr>
                <w:rFonts w:ascii="Times New Roman" w:eastAsia="Times New Roman" w:hAnsi="Times New Roman" w:cs="Arial"/>
                <w:color w:val="000000"/>
                <w:szCs w:val="16"/>
              </w:rPr>
              <w:t>Log hauling trucks and chip vans must be to a surfaced road by:</w:t>
            </w:r>
          </w:p>
        </w:tc>
        <w:tc>
          <w:tcPr>
            <w:tcW w:w="1350" w:type="dxa"/>
            <w:shd w:val="clear" w:color="auto" w:fill="FFC000"/>
          </w:tcPr>
          <w:p w14:paraId="23F119F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2:00 pm</w:t>
            </w:r>
          </w:p>
        </w:tc>
        <w:tc>
          <w:tcPr>
            <w:tcW w:w="1350" w:type="dxa"/>
            <w:shd w:val="clear" w:color="auto" w:fill="FFC000"/>
          </w:tcPr>
          <w:p w14:paraId="737DEEAC"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3:00 pm</w:t>
            </w:r>
          </w:p>
        </w:tc>
      </w:tr>
      <w:tr w:rsidR="00D41E5D" w:rsidRPr="00047746" w14:paraId="0FA7D2FF" w14:textId="77777777" w:rsidTr="00D41E5D">
        <w:tc>
          <w:tcPr>
            <w:tcW w:w="720" w:type="dxa"/>
            <w:vMerge/>
            <w:shd w:val="clear" w:color="auto" w:fill="FFC000"/>
          </w:tcPr>
          <w:p w14:paraId="6E6E4957"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18007DA7"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Logging operation may continue after:</w:t>
            </w:r>
          </w:p>
        </w:tc>
        <w:tc>
          <w:tcPr>
            <w:tcW w:w="1350" w:type="dxa"/>
            <w:shd w:val="clear" w:color="auto" w:fill="FFC000"/>
          </w:tcPr>
          <w:p w14:paraId="65E12AA2"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8:00 pm</w:t>
            </w:r>
          </w:p>
        </w:tc>
        <w:tc>
          <w:tcPr>
            <w:tcW w:w="1350" w:type="dxa"/>
            <w:shd w:val="clear" w:color="auto" w:fill="FFC000"/>
          </w:tcPr>
          <w:p w14:paraId="0A2D872F"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9:00 pm</w:t>
            </w:r>
          </w:p>
        </w:tc>
      </w:tr>
      <w:tr w:rsidR="00D41E5D" w:rsidRPr="00047746" w14:paraId="00E006C1" w14:textId="77777777" w:rsidTr="00D41E5D">
        <w:tc>
          <w:tcPr>
            <w:tcW w:w="720" w:type="dxa"/>
            <w:vMerge/>
            <w:shd w:val="clear" w:color="auto" w:fill="FFC000"/>
          </w:tcPr>
          <w:p w14:paraId="3456279A"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p>
        </w:tc>
        <w:tc>
          <w:tcPr>
            <w:tcW w:w="6030" w:type="dxa"/>
            <w:shd w:val="clear" w:color="auto" w:fill="FFC000"/>
          </w:tcPr>
          <w:p w14:paraId="683A03CD"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Operations on mineral soil involving road excavation, watering, grading, surfacing, rock crushing, and/or other equipment maintenance may continue.  </w:t>
            </w:r>
          </w:p>
        </w:tc>
        <w:tc>
          <w:tcPr>
            <w:tcW w:w="1350" w:type="dxa"/>
            <w:shd w:val="clear" w:color="auto" w:fill="FFC000"/>
          </w:tcPr>
          <w:p w14:paraId="14B0CCE8"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c>
          <w:tcPr>
            <w:tcW w:w="1350" w:type="dxa"/>
            <w:shd w:val="clear" w:color="auto" w:fill="FFC000"/>
          </w:tcPr>
          <w:p w14:paraId="5DB1964E"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r>
      <w:tr w:rsidR="00D41E5D" w:rsidRPr="00047746" w14:paraId="6DFD8998" w14:textId="77777777" w:rsidTr="00D41E5D">
        <w:tc>
          <w:tcPr>
            <w:tcW w:w="720" w:type="dxa"/>
            <w:shd w:val="clear" w:color="auto" w:fill="D99594" w:themeFill="accent2" w:themeFillTint="99"/>
          </w:tcPr>
          <w:p w14:paraId="2D6FDA7A" w14:textId="77777777" w:rsidR="00D41E5D" w:rsidRPr="00047746" w:rsidRDefault="00D41E5D" w:rsidP="00604360">
            <w:pPr>
              <w:autoSpaceDE w:val="0"/>
              <w:autoSpaceDN w:val="0"/>
              <w:adjustRightInd w:val="0"/>
              <w:spacing w:after="0" w:line="240" w:lineRule="auto"/>
              <w:jc w:val="center"/>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D</w:t>
            </w:r>
          </w:p>
        </w:tc>
        <w:tc>
          <w:tcPr>
            <w:tcW w:w="6030" w:type="dxa"/>
            <w:shd w:val="clear" w:color="auto" w:fill="D99594" w:themeFill="accent2" w:themeFillTint="99"/>
          </w:tcPr>
          <w:p w14:paraId="371D5549"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Shutdown all operations; except operations on mineral soil involving road excavation, watering, grading, gravel surfacing, and rock crushing may continue with special Forest Service permit.  Purchaser will provide fire guard (C7.21).</w:t>
            </w:r>
          </w:p>
        </w:tc>
        <w:tc>
          <w:tcPr>
            <w:tcW w:w="1350" w:type="dxa"/>
            <w:shd w:val="clear" w:color="auto" w:fill="D99594" w:themeFill="accent2" w:themeFillTint="99"/>
          </w:tcPr>
          <w:p w14:paraId="7B5DA420"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c>
          <w:tcPr>
            <w:tcW w:w="1350" w:type="dxa"/>
            <w:shd w:val="clear" w:color="auto" w:fill="D99594" w:themeFill="accent2" w:themeFillTint="99"/>
          </w:tcPr>
          <w:p w14:paraId="526E569C" w14:textId="77777777" w:rsidR="00D41E5D" w:rsidRPr="00047746" w:rsidRDefault="00D41E5D" w:rsidP="00604360">
            <w:pPr>
              <w:autoSpaceDE w:val="0"/>
              <w:autoSpaceDN w:val="0"/>
              <w:adjustRightInd w:val="0"/>
              <w:spacing w:after="0" w:line="240" w:lineRule="auto"/>
              <w:rPr>
                <w:rFonts w:ascii="Times New Roman" w:eastAsia="Times New Roman" w:hAnsi="Times New Roman" w:cs="Arial"/>
                <w:color w:val="000000"/>
                <w:szCs w:val="16"/>
              </w:rPr>
            </w:pPr>
          </w:p>
        </w:tc>
      </w:tr>
    </w:tbl>
    <w:p w14:paraId="32946DC7" w14:textId="77777777" w:rsidR="00D41E5D" w:rsidRPr="00047746" w:rsidRDefault="00D41E5D" w:rsidP="00D41E5D">
      <w:pPr>
        <w:autoSpaceDE w:val="0"/>
        <w:autoSpaceDN w:val="0"/>
        <w:adjustRightInd w:val="0"/>
        <w:spacing w:after="0" w:line="240" w:lineRule="auto"/>
        <w:rPr>
          <w:rFonts w:ascii="Times New Roman" w:eastAsia="Times New Roman" w:hAnsi="Times New Roman" w:cs="Arial"/>
          <w:b/>
          <w:color w:val="000000"/>
          <w:szCs w:val="16"/>
        </w:rPr>
      </w:pPr>
    </w:p>
    <w:p w14:paraId="034431F4" w14:textId="77777777" w:rsidR="00D41E5D" w:rsidRDefault="00D41E5D" w:rsidP="00D41E5D">
      <w:pPr>
        <w:autoSpaceDE w:val="0"/>
        <w:autoSpaceDN w:val="0"/>
        <w:adjustRightInd w:val="0"/>
        <w:spacing w:after="0" w:line="240" w:lineRule="auto"/>
        <w:rPr>
          <w:rFonts w:ascii="Times New Roman" w:eastAsia="Times New Roman" w:hAnsi="Times New Roman" w:cs="Arial"/>
          <w:b/>
          <w:color w:val="000000"/>
          <w:szCs w:val="16"/>
        </w:rPr>
      </w:pPr>
      <w:r w:rsidRPr="00047746">
        <w:rPr>
          <w:rFonts w:ascii="Times New Roman" w:eastAsia="Times New Roman" w:hAnsi="Times New Roman" w:cs="Arial"/>
          <w:b/>
          <w:color w:val="000000"/>
          <w:szCs w:val="16"/>
        </w:rPr>
        <w:t>*Partial/Forest Closure:</w:t>
      </w:r>
    </w:p>
    <w:p w14:paraId="4A5C747F" w14:textId="77777777" w:rsidR="00D41E5D" w:rsidRPr="00047746" w:rsidRDefault="00D41E5D" w:rsidP="00D41E5D">
      <w:pPr>
        <w:autoSpaceDE w:val="0"/>
        <w:autoSpaceDN w:val="0"/>
        <w:adjustRightInd w:val="0"/>
        <w:spacing w:after="0" w:line="240" w:lineRule="auto"/>
        <w:rPr>
          <w:rFonts w:ascii="Times New Roman" w:eastAsia="Times New Roman" w:hAnsi="Times New Roman" w:cs="Arial"/>
          <w:b/>
          <w:color w:val="000000"/>
          <w:szCs w:val="16"/>
        </w:rPr>
      </w:pPr>
    </w:p>
    <w:p w14:paraId="1986CD86" w14:textId="77777777" w:rsidR="00D41E5D" w:rsidRPr="008B5D96" w:rsidRDefault="00D41E5D" w:rsidP="00D41E5D">
      <w:pPr>
        <w:pStyle w:val="BodyText"/>
        <w:widowControl w:val="0"/>
        <w:rPr>
          <w:sz w:val="22"/>
          <w:szCs w:val="22"/>
        </w:rPr>
      </w:pPr>
      <w:r w:rsidRPr="008B5D96">
        <w:rPr>
          <w:sz w:val="22"/>
          <w:szCs w:val="22"/>
        </w:rPr>
        <w:t xml:space="preserve">Project areas which are outside the boundaries of the partial forest closure may continue to operate under Industrial Fire Precaution Plan </w:t>
      </w:r>
      <w:r w:rsidRPr="008B5D96">
        <w:rPr>
          <w:b/>
          <w:sz w:val="22"/>
          <w:szCs w:val="22"/>
        </w:rPr>
        <w:t>“C”</w:t>
      </w:r>
      <w:r w:rsidRPr="008B5D96">
        <w:rPr>
          <w:sz w:val="22"/>
          <w:szCs w:val="22"/>
        </w:rPr>
        <w:t xml:space="preserve"> operating criteria as agreed upon between the Permit Administrator and Purchaser in writing.</w:t>
      </w:r>
    </w:p>
    <w:p w14:paraId="638759F4" w14:textId="77777777" w:rsidR="00D41E5D" w:rsidRPr="008B5D96" w:rsidRDefault="00D41E5D" w:rsidP="00D41E5D">
      <w:pPr>
        <w:pStyle w:val="BodyText"/>
        <w:widowControl w:val="0"/>
        <w:rPr>
          <w:sz w:val="22"/>
          <w:szCs w:val="22"/>
        </w:rPr>
      </w:pPr>
      <w:r w:rsidRPr="008B5D96">
        <w:rPr>
          <w:sz w:val="22"/>
          <w:szCs w:val="22"/>
        </w:rPr>
        <w:t>Project areas within the boundaries of the proclaimed partial forest closure area are to operate under Industrial Fire Precaution Plan “</w:t>
      </w:r>
      <w:r w:rsidRPr="008B5D96">
        <w:rPr>
          <w:b/>
          <w:sz w:val="22"/>
          <w:szCs w:val="22"/>
        </w:rPr>
        <w:t>D”.</w:t>
      </w:r>
    </w:p>
    <w:p w14:paraId="5A92E265" w14:textId="77777777" w:rsidR="00D41E5D" w:rsidRDefault="00D41E5D" w:rsidP="00D41E5D">
      <w:pPr>
        <w:pStyle w:val="BodyText"/>
        <w:widowControl w:val="0"/>
        <w:spacing w:after="0"/>
        <w:rPr>
          <w:sz w:val="22"/>
          <w:szCs w:val="22"/>
        </w:rPr>
      </w:pPr>
      <w:r w:rsidRPr="008B5D96">
        <w:rPr>
          <w:sz w:val="22"/>
          <w:szCs w:val="22"/>
        </w:rPr>
        <w:t>Staged restriction levels are determined by the appropriate Forest Line Officer in consultation with the Forest Fire Management Officer and Permit Administrator.  The appropriate Forest Line Officer may adjust the predicted Industrial Fire Precaution Plan for local weather conditions within a Project Area.  Changes in the predicted Industrial Fire Precaution Plan shall be agreed to in writing.</w:t>
      </w:r>
    </w:p>
    <w:p w14:paraId="6ACFB2D6" w14:textId="77777777" w:rsidR="008B5D96" w:rsidRPr="008B5D96" w:rsidRDefault="008B5D96" w:rsidP="00D41E5D">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autoSpaceDE w:val="0"/>
        <w:autoSpaceDN w:val="0"/>
        <w:adjustRightInd w:val="0"/>
        <w:spacing w:after="0" w:line="240" w:lineRule="auto"/>
        <w:rPr>
          <w:rFonts w:ascii="Times New Roman" w:eastAsia="Times New Roman" w:hAnsi="Times New Roman" w:cs="Times New Roman"/>
          <w:b/>
          <w:noProof/>
          <w:color w:val="000000"/>
          <w:sz w:val="16"/>
          <w:szCs w:val="16"/>
        </w:rPr>
      </w:pPr>
    </w:p>
    <w:p w14:paraId="35355573" w14:textId="77777777" w:rsidR="008B5D96" w:rsidRDefault="008B5D96" w:rsidP="008B5D96">
      <w:pPr>
        <w:pStyle w:val="BodyText"/>
        <w:widowControl w:val="0"/>
        <w:spacing w:after="0"/>
      </w:pPr>
    </w:p>
    <w:p w14:paraId="5A1BE861" w14:textId="77777777" w:rsidR="008B5D96" w:rsidRPr="008B5D96" w:rsidRDefault="008B5D96" w:rsidP="008B5D96">
      <w:pPr>
        <w:pStyle w:val="BodyText"/>
        <w:widowControl w:val="0"/>
        <w:spacing w:after="0"/>
        <w:rPr>
          <w:b/>
          <w:sz w:val="22"/>
          <w:szCs w:val="22"/>
          <w:u w:val="single"/>
        </w:rPr>
      </w:pPr>
      <w:r w:rsidRPr="008B5D96">
        <w:rPr>
          <w:b/>
          <w:sz w:val="22"/>
          <w:szCs w:val="22"/>
          <w:u w:val="single"/>
        </w:rPr>
        <w:t xml:space="preserve">FIRE GUARDS </w:t>
      </w:r>
    </w:p>
    <w:p w14:paraId="1E754F53" w14:textId="77777777" w:rsidR="008A35DD" w:rsidRPr="00047746" w:rsidRDefault="008A35DD" w:rsidP="008A35DD">
      <w:pPr>
        <w:widowControl w:val="0"/>
        <w:autoSpaceDE w:val="0"/>
        <w:autoSpaceDN w:val="0"/>
        <w:adjustRightInd w:val="0"/>
        <w:spacing w:after="0" w:line="240" w:lineRule="auto"/>
        <w:rPr>
          <w:rFonts w:ascii="Times" w:eastAsia="Times New Roman" w:hAnsi="Times" w:cs="Times New Roman"/>
          <w:color w:val="000000"/>
        </w:rPr>
      </w:pPr>
    </w:p>
    <w:p w14:paraId="1570E265"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Purchaser shall designate at least one representative to train and supervise each </w:t>
      </w:r>
      <w:proofErr w:type="spellStart"/>
      <w:r w:rsidRPr="00047746">
        <w:rPr>
          <w:rFonts w:ascii="Times New Roman" w:eastAsia="Times New Roman" w:hAnsi="Times New Roman" w:cs="Arial"/>
          <w:color w:val="000000"/>
          <w:szCs w:val="16"/>
        </w:rPr>
        <w:t>woodsworking</w:t>
      </w:r>
      <w:proofErr w:type="spellEnd"/>
      <w:r w:rsidRPr="00047746">
        <w:rPr>
          <w:rFonts w:ascii="Times New Roman" w:eastAsia="Times New Roman" w:hAnsi="Times New Roman" w:cs="Arial"/>
          <w:color w:val="000000"/>
          <w:szCs w:val="16"/>
        </w:rPr>
        <w:t xml:space="preserve"> group of men in fire prevention, detection, and suppression.  Each such representative shall be named in the fire plan.</w:t>
      </w:r>
    </w:p>
    <w:p w14:paraId="26A9FBDC"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p>
    <w:p w14:paraId="622FDF1E"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To prevent, detect, and suppress fire, Purchaser shall provide a trained fire guard at each operating area where power-driven equipment has been operated during the day.  The fire guards shall constantly perform their duties during operating hours and for three (3) hours after the </w:t>
      </w:r>
      <w:proofErr w:type="spellStart"/>
      <w:r w:rsidRPr="00047746">
        <w:rPr>
          <w:rFonts w:ascii="Times New Roman" w:eastAsia="Times New Roman" w:hAnsi="Times New Roman" w:cs="Arial"/>
          <w:color w:val="000000"/>
          <w:szCs w:val="16"/>
        </w:rPr>
        <w:t>woodswork</w:t>
      </w:r>
      <w:proofErr w:type="spellEnd"/>
      <w:r w:rsidRPr="00047746">
        <w:rPr>
          <w:rFonts w:ascii="Times New Roman" w:eastAsia="Times New Roman" w:hAnsi="Times New Roman" w:cs="Arial"/>
          <w:color w:val="000000"/>
          <w:szCs w:val="16"/>
        </w:rPr>
        <w:t xml:space="preserve"> stops for the day, when the Fire Precaution Plan is Plan B, C, or D (C7.22).</w:t>
      </w:r>
    </w:p>
    <w:p w14:paraId="618F6494"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p>
    <w:p w14:paraId="55126412"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 xml:space="preserve">Fire guard service </w:t>
      </w:r>
      <w:proofErr w:type="gramStart"/>
      <w:r w:rsidRPr="00047746">
        <w:rPr>
          <w:rFonts w:ascii="Times New Roman" w:eastAsia="Times New Roman" w:hAnsi="Times New Roman" w:cs="Arial"/>
          <w:color w:val="000000"/>
          <w:szCs w:val="16"/>
        </w:rPr>
        <w:t>on</w:t>
      </w:r>
      <w:proofErr w:type="gramEnd"/>
      <w:r w:rsidRPr="00047746">
        <w:rPr>
          <w:rFonts w:ascii="Times New Roman" w:eastAsia="Times New Roman" w:hAnsi="Times New Roman" w:cs="Arial"/>
          <w:color w:val="000000"/>
          <w:szCs w:val="16"/>
        </w:rPr>
        <w:t xml:space="preserve"> one operating area shall satisfy the requirements </w:t>
      </w:r>
      <w:proofErr w:type="gramStart"/>
      <w:r w:rsidRPr="00047746">
        <w:rPr>
          <w:rFonts w:ascii="Times New Roman" w:eastAsia="Times New Roman" w:hAnsi="Times New Roman" w:cs="Arial"/>
          <w:color w:val="000000"/>
          <w:szCs w:val="16"/>
        </w:rPr>
        <w:t>on</w:t>
      </w:r>
      <w:proofErr w:type="gramEnd"/>
      <w:r w:rsidRPr="00047746">
        <w:rPr>
          <w:rFonts w:ascii="Times New Roman" w:eastAsia="Times New Roman" w:hAnsi="Times New Roman" w:cs="Arial"/>
          <w:color w:val="000000"/>
          <w:szCs w:val="16"/>
        </w:rPr>
        <w:t xml:space="preserve"> adjacent areas if the travel time with available transportation is not </w:t>
      </w:r>
      <w:proofErr w:type="gramStart"/>
      <w:r w:rsidRPr="00047746">
        <w:rPr>
          <w:rFonts w:ascii="Times New Roman" w:eastAsia="Times New Roman" w:hAnsi="Times New Roman" w:cs="Arial"/>
          <w:color w:val="000000"/>
          <w:szCs w:val="16"/>
        </w:rPr>
        <w:t>in excess of</w:t>
      </w:r>
      <w:proofErr w:type="gramEnd"/>
      <w:r w:rsidRPr="00047746">
        <w:rPr>
          <w:rFonts w:ascii="Times New Roman" w:eastAsia="Times New Roman" w:hAnsi="Times New Roman" w:cs="Arial"/>
          <w:color w:val="000000"/>
          <w:szCs w:val="16"/>
        </w:rPr>
        <w:t xml:space="preserve"> ten (10) minutes to any of the other areas requiring such service.</w:t>
      </w:r>
    </w:p>
    <w:p w14:paraId="3D95EC5E"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p>
    <w:p w14:paraId="3B99A638" w14:textId="77777777" w:rsidR="008A35DD" w:rsidRPr="00047746" w:rsidRDefault="008A35DD" w:rsidP="008A35DD">
      <w:pPr>
        <w:autoSpaceDE w:val="0"/>
        <w:autoSpaceDN w:val="0"/>
        <w:adjustRightInd w:val="0"/>
        <w:spacing w:after="0" w:line="240" w:lineRule="auto"/>
        <w:rPr>
          <w:rFonts w:ascii="Times New Roman" w:eastAsia="Times New Roman" w:hAnsi="Times New Roman" w:cs="Arial"/>
          <w:color w:val="000000"/>
          <w:szCs w:val="16"/>
        </w:rPr>
      </w:pPr>
      <w:r w:rsidRPr="00047746">
        <w:rPr>
          <w:rFonts w:ascii="Times New Roman" w:eastAsia="Times New Roman" w:hAnsi="Times New Roman" w:cs="Arial"/>
          <w:color w:val="000000"/>
          <w:szCs w:val="16"/>
        </w:rPr>
        <w:t>Each fire guard shall be physically able, vigilant, and trained to prevent, detect, and report any fires and to promptly and efficiently take suppression action with available required firefighting equipment and men on any fire that starts on Sale Area.  Each fire guard shall be equipped with a vehicle and a fire tool cache consisting of a cache box, 2 four-to-</w:t>
      </w:r>
      <w:proofErr w:type="gramStart"/>
      <w:r w:rsidRPr="00047746">
        <w:rPr>
          <w:rFonts w:ascii="Times New Roman" w:eastAsia="Times New Roman" w:hAnsi="Times New Roman" w:cs="Arial"/>
          <w:color w:val="000000"/>
          <w:szCs w:val="16"/>
        </w:rPr>
        <w:t>five gallon</w:t>
      </w:r>
      <w:proofErr w:type="gramEnd"/>
      <w:r w:rsidRPr="00047746">
        <w:rPr>
          <w:rFonts w:ascii="Times New Roman" w:eastAsia="Times New Roman" w:hAnsi="Times New Roman" w:cs="Arial"/>
          <w:color w:val="000000"/>
          <w:szCs w:val="16"/>
        </w:rPr>
        <w:t xml:space="preserve"> backpack pumps filled with water, 2 size 0 shovels, 2 </w:t>
      </w:r>
      <w:proofErr w:type="spellStart"/>
      <w:r w:rsidRPr="00047746">
        <w:rPr>
          <w:rFonts w:ascii="Times New Roman" w:eastAsia="Times New Roman" w:hAnsi="Times New Roman" w:cs="Arial"/>
          <w:color w:val="000000"/>
          <w:szCs w:val="16"/>
        </w:rPr>
        <w:t>Pulaskis</w:t>
      </w:r>
      <w:proofErr w:type="spellEnd"/>
      <w:r w:rsidRPr="00047746">
        <w:rPr>
          <w:rFonts w:ascii="Times New Roman" w:eastAsia="Times New Roman" w:hAnsi="Times New Roman" w:cs="Arial"/>
          <w:color w:val="000000"/>
          <w:szCs w:val="16"/>
        </w:rPr>
        <w:t xml:space="preserve">, and 2 McLeod tools maintained in serviceable condition. </w:t>
      </w:r>
    </w:p>
    <w:p w14:paraId="108A848B" w14:textId="77777777" w:rsidR="008A35DD" w:rsidRPr="00047746" w:rsidRDefault="008A35DD" w:rsidP="008A35DD">
      <w:pPr>
        <w:widowControl w:val="0"/>
        <w:autoSpaceDE w:val="0"/>
        <w:autoSpaceDN w:val="0"/>
        <w:adjustRightInd w:val="0"/>
        <w:spacing w:after="0" w:line="240" w:lineRule="auto"/>
        <w:rPr>
          <w:rFonts w:ascii="Times" w:eastAsia="Times New Roman" w:hAnsi="Times" w:cs="Times New Roman"/>
          <w:color w:val="000000"/>
        </w:rPr>
      </w:pPr>
    </w:p>
    <w:p w14:paraId="2A0DA4AB" w14:textId="77777777" w:rsidR="008A35DD" w:rsidRDefault="008A35DD" w:rsidP="008B5D96">
      <w:pPr>
        <w:pStyle w:val="BodyText"/>
        <w:widowControl w:val="0"/>
        <w:spacing w:after="0"/>
        <w:rPr>
          <w:sz w:val="22"/>
          <w:szCs w:val="22"/>
        </w:rPr>
      </w:pPr>
    </w:p>
    <w:p w14:paraId="50A6BA4A" w14:textId="77777777" w:rsidR="008B5D96" w:rsidRPr="008B5D96" w:rsidRDefault="008B5D96" w:rsidP="008B5D96">
      <w:pPr>
        <w:pStyle w:val="BodyText"/>
        <w:widowControl w:val="0"/>
        <w:spacing w:after="0"/>
        <w:rPr>
          <w:b/>
          <w:sz w:val="22"/>
          <w:szCs w:val="22"/>
          <w:u w:val="single"/>
        </w:rPr>
      </w:pPr>
      <w:r w:rsidRPr="008B5D96">
        <w:rPr>
          <w:b/>
          <w:sz w:val="22"/>
          <w:szCs w:val="22"/>
          <w:u w:val="single"/>
        </w:rPr>
        <w:t>RED FLAG WARNING</w:t>
      </w:r>
    </w:p>
    <w:p w14:paraId="27458E43" w14:textId="77777777" w:rsidR="008B5D96" w:rsidRPr="008B5D96" w:rsidRDefault="008B5D96" w:rsidP="008B5D96">
      <w:pPr>
        <w:pStyle w:val="BodyText"/>
        <w:widowControl w:val="0"/>
        <w:rPr>
          <w:sz w:val="22"/>
          <w:szCs w:val="22"/>
        </w:rPr>
      </w:pPr>
      <w:r w:rsidRPr="008B5D96">
        <w:rPr>
          <w:sz w:val="22"/>
          <w:szCs w:val="22"/>
        </w:rPr>
        <w:t xml:space="preserve">A red flag warning is issued when the combination of dry fuels and weather conditions support extreme </w:t>
      </w:r>
      <w:r w:rsidRPr="008B5D96">
        <w:rPr>
          <w:sz w:val="22"/>
          <w:szCs w:val="22"/>
        </w:rPr>
        <w:lastRenderedPageBreak/>
        <w:t>fire danger.  Red flag warnings are issued by the National Weather Service for land and fire managers to highlight the increased fire danger.</w:t>
      </w:r>
    </w:p>
    <w:p w14:paraId="326F70F7" w14:textId="77777777" w:rsidR="008B5D96" w:rsidRPr="008B5D96" w:rsidRDefault="008B5D96" w:rsidP="008B5D96">
      <w:pPr>
        <w:pStyle w:val="BodyText"/>
        <w:widowControl w:val="0"/>
        <w:numPr>
          <w:ilvl w:val="0"/>
          <w:numId w:val="1"/>
        </w:numPr>
        <w:rPr>
          <w:sz w:val="22"/>
          <w:szCs w:val="22"/>
        </w:rPr>
      </w:pPr>
      <w:r w:rsidRPr="008B5D96">
        <w:rPr>
          <w:sz w:val="22"/>
          <w:szCs w:val="22"/>
        </w:rPr>
        <w:t xml:space="preserve">RED FLAG WARNING is issued if conditions are occurring or will occur within the next 24 hours that would support extreme fire danger. </w:t>
      </w:r>
    </w:p>
    <w:p w14:paraId="784D7849" w14:textId="77777777" w:rsidR="008B5D96" w:rsidRPr="008B5D96" w:rsidRDefault="008B5D96" w:rsidP="004D08F6">
      <w:pPr>
        <w:pStyle w:val="BodyText"/>
        <w:widowControl w:val="0"/>
        <w:spacing w:after="0"/>
        <w:rPr>
          <w:sz w:val="22"/>
          <w:szCs w:val="22"/>
        </w:rPr>
      </w:pPr>
      <w:r w:rsidRPr="008B5D96">
        <w:rPr>
          <w:sz w:val="22"/>
          <w:szCs w:val="22"/>
        </w:rPr>
        <w:t>When a Red Flag Warning is issued by the National Weather Service, all authorized user operations will adhere to Industrial Fire Precaution Plan “</w:t>
      </w:r>
      <w:r w:rsidRPr="008B5D96">
        <w:rPr>
          <w:b/>
          <w:sz w:val="22"/>
          <w:szCs w:val="22"/>
        </w:rPr>
        <w:t>D</w:t>
      </w:r>
      <w:r w:rsidRPr="008B5D96">
        <w:rPr>
          <w:sz w:val="22"/>
          <w:szCs w:val="22"/>
        </w:rPr>
        <w:t>” and will shut down operations until the Red Flag Warning is rescinded.</w:t>
      </w:r>
    </w:p>
    <w:p w14:paraId="4F0C9070" w14:textId="77777777" w:rsidR="008B5D96" w:rsidRDefault="008B5D96" w:rsidP="00E2196A">
      <w:pPr>
        <w:spacing w:after="0"/>
        <w:rPr>
          <w:rFonts w:ascii="Times New Roman" w:hAnsi="Times New Roman" w:cs="Times New Roman"/>
          <w:b/>
          <w:u w:val="single"/>
        </w:rPr>
      </w:pPr>
    </w:p>
    <w:p w14:paraId="07BDE687" w14:textId="77777777" w:rsidR="00CD7C63" w:rsidRPr="00047746" w:rsidRDefault="00CD7C63" w:rsidP="00CD7C63">
      <w:pPr>
        <w:widowControl w:val="0"/>
        <w:autoSpaceDE w:val="0"/>
        <w:autoSpaceDN w:val="0"/>
        <w:adjustRightInd w:val="0"/>
        <w:spacing w:after="0" w:line="240" w:lineRule="auto"/>
        <w:rPr>
          <w:rFonts w:ascii="Times" w:eastAsia="Times New Roman" w:hAnsi="Times" w:cs="Times New Roman"/>
          <w:color w:val="000000"/>
        </w:rPr>
      </w:pPr>
    </w:p>
    <w:p w14:paraId="05A6E550" w14:textId="77777777" w:rsidR="00CD7C63" w:rsidRPr="00047746" w:rsidRDefault="00CD7C63" w:rsidP="00CD7C63">
      <w:pPr>
        <w:widowControl w:val="0"/>
        <w:autoSpaceDE w:val="0"/>
        <w:autoSpaceDN w:val="0"/>
        <w:adjustRightInd w:val="0"/>
        <w:spacing w:after="0" w:line="240" w:lineRule="auto"/>
        <w:rPr>
          <w:rFonts w:ascii="Times" w:eastAsia="Times New Roman" w:hAnsi="Times" w:cs="Times New Roman"/>
          <w:color w:val="000000"/>
        </w:rPr>
      </w:pPr>
    </w:p>
    <w:p w14:paraId="2F14C1C6" w14:textId="77777777" w:rsidR="00CD7C63" w:rsidRPr="008B5D96" w:rsidRDefault="00CD7C63" w:rsidP="00E2196A">
      <w:pPr>
        <w:spacing w:after="0"/>
        <w:rPr>
          <w:rFonts w:ascii="Times New Roman" w:hAnsi="Times New Roman" w:cs="Times New Roman"/>
          <w:b/>
          <w:u w:val="single"/>
        </w:rPr>
      </w:pPr>
    </w:p>
    <w:sectPr w:rsidR="00CD7C63" w:rsidRPr="008B5D9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EAD9" w14:textId="77777777" w:rsidR="007354C6" w:rsidRDefault="007354C6" w:rsidP="00D44810">
      <w:pPr>
        <w:spacing w:after="0" w:line="240" w:lineRule="auto"/>
      </w:pPr>
      <w:r>
        <w:separator/>
      </w:r>
    </w:p>
  </w:endnote>
  <w:endnote w:type="continuationSeparator" w:id="0">
    <w:p w14:paraId="416C4DA0" w14:textId="77777777" w:rsidR="007354C6" w:rsidRDefault="007354C6" w:rsidP="00D4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052105"/>
      <w:docPartObj>
        <w:docPartGallery w:val="Page Numbers (Bottom of Page)"/>
        <w:docPartUnique/>
      </w:docPartObj>
    </w:sdtPr>
    <w:sdtEndPr>
      <w:rPr>
        <w:noProof/>
      </w:rPr>
    </w:sdtEndPr>
    <w:sdtContent>
      <w:p w14:paraId="754838ED" w14:textId="41C6D585" w:rsidR="002B081B" w:rsidRDefault="002B081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D2B69BD" w14:textId="77777777" w:rsidR="002B081B" w:rsidRDefault="002B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788C9" w14:textId="77777777" w:rsidR="007354C6" w:rsidRDefault="007354C6" w:rsidP="00D44810">
      <w:pPr>
        <w:spacing w:after="0" w:line="240" w:lineRule="auto"/>
      </w:pPr>
      <w:r>
        <w:separator/>
      </w:r>
    </w:p>
  </w:footnote>
  <w:footnote w:type="continuationSeparator" w:id="0">
    <w:p w14:paraId="41B6E29C" w14:textId="77777777" w:rsidR="007354C6" w:rsidRDefault="007354C6" w:rsidP="00D44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24D" w14:textId="77777777" w:rsidR="00D44810" w:rsidRDefault="00D44810" w:rsidP="00D44810">
    <w:pPr>
      <w:pStyle w:val="Header"/>
      <w:jc w:val="center"/>
    </w:pPr>
    <w:r>
      <w:t>SOUTHWEST INTERAGENCY FIRE RESTRICTIONS &amp; CLOSURE MASTER OPERATING PLAN</w:t>
    </w:r>
  </w:p>
  <w:p w14:paraId="0412EAEF" w14:textId="77777777" w:rsidR="00B96754" w:rsidRPr="00D44810" w:rsidRDefault="00F018BA" w:rsidP="00B96754">
    <w:pPr>
      <w:pStyle w:val="Header"/>
      <w:jc w:val="center"/>
      <w:rPr>
        <w:b/>
        <w:sz w:val="28"/>
        <w:szCs w:val="28"/>
      </w:rPr>
    </w:pPr>
    <w:r>
      <w:rPr>
        <w:b/>
        <w:sz w:val="28"/>
        <w:szCs w:val="28"/>
      </w:rPr>
      <w:t xml:space="preserve">COCONINO </w:t>
    </w:r>
    <w:r w:rsidR="00B96754" w:rsidRPr="00D44810">
      <w:rPr>
        <w:b/>
        <w:sz w:val="28"/>
        <w:szCs w:val="28"/>
      </w:rPr>
      <w:t xml:space="preserve">NATIONAL FOREST </w:t>
    </w:r>
  </w:p>
  <w:p w14:paraId="64CB86D3" w14:textId="77777777" w:rsidR="00D44810" w:rsidRPr="00D44810" w:rsidRDefault="00D44810" w:rsidP="00D44810">
    <w:pPr>
      <w:pStyle w:val="Header"/>
      <w:jc w:val="center"/>
      <w:rPr>
        <w:b/>
        <w:sz w:val="28"/>
        <w:szCs w:val="28"/>
      </w:rPr>
    </w:pPr>
    <w:r w:rsidRPr="00D44810">
      <w:rPr>
        <w:b/>
        <w:sz w:val="28"/>
        <w:szCs w:val="28"/>
      </w:rPr>
      <w:t xml:space="preserve">INDUSTRIAL FIRE PRECAUTIONS PLAN </w:t>
    </w:r>
    <w:r>
      <w:rPr>
        <w:b/>
        <w:sz w:val="28"/>
        <w:szCs w:val="28"/>
      </w:rPr>
      <w:t>GUIDELINES</w:t>
    </w:r>
  </w:p>
  <w:p w14:paraId="6F0028BD" w14:textId="77777777" w:rsidR="00D44810" w:rsidRPr="00D44810" w:rsidRDefault="00D44810" w:rsidP="00D44810">
    <w:pPr>
      <w:pStyle w:val="Header"/>
      <w:jc w:val="center"/>
      <w:rPr>
        <w:b/>
        <w:sz w:val="28"/>
        <w:szCs w:val="28"/>
      </w:rPr>
    </w:pPr>
    <w:r w:rsidRPr="00D44810">
      <w:rPr>
        <w:b/>
        <w:sz w:val="28"/>
        <w:szCs w:val="28"/>
      </w:rPr>
      <w:t>For</w:t>
    </w:r>
  </w:p>
  <w:p w14:paraId="7427BD90" w14:textId="77777777" w:rsidR="00D44810" w:rsidRPr="00D44810" w:rsidRDefault="00D44810" w:rsidP="00D44810">
    <w:pPr>
      <w:pStyle w:val="Header"/>
      <w:jc w:val="center"/>
      <w:rPr>
        <w:b/>
        <w:sz w:val="28"/>
        <w:szCs w:val="28"/>
      </w:rPr>
    </w:pPr>
    <w:r w:rsidRPr="00D44810">
      <w:rPr>
        <w:b/>
        <w:sz w:val="28"/>
        <w:szCs w:val="28"/>
      </w:rPr>
      <w:t xml:space="preserve">AUTHORIZED USERS </w:t>
    </w:r>
  </w:p>
  <w:p w14:paraId="33A03486" w14:textId="77777777" w:rsidR="00D44810" w:rsidRDefault="00D44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182C"/>
    <w:multiLevelType w:val="hybridMultilevel"/>
    <w:tmpl w:val="2C40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66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E0C"/>
    <w:rsid w:val="000346EB"/>
    <w:rsid w:val="00111D80"/>
    <w:rsid w:val="00123291"/>
    <w:rsid w:val="001379D3"/>
    <w:rsid w:val="00150534"/>
    <w:rsid w:val="001B28B6"/>
    <w:rsid w:val="00282D12"/>
    <w:rsid w:val="002B081B"/>
    <w:rsid w:val="003A7AA8"/>
    <w:rsid w:val="003B5743"/>
    <w:rsid w:val="003C295B"/>
    <w:rsid w:val="00465207"/>
    <w:rsid w:val="004D08F6"/>
    <w:rsid w:val="005825EE"/>
    <w:rsid w:val="00630C2B"/>
    <w:rsid w:val="00723B04"/>
    <w:rsid w:val="007354C6"/>
    <w:rsid w:val="007B4FA0"/>
    <w:rsid w:val="007C275F"/>
    <w:rsid w:val="007C4595"/>
    <w:rsid w:val="008242BA"/>
    <w:rsid w:val="008A35DD"/>
    <w:rsid w:val="008A5C07"/>
    <w:rsid w:val="008B5D96"/>
    <w:rsid w:val="008D5C40"/>
    <w:rsid w:val="00905047"/>
    <w:rsid w:val="009A2503"/>
    <w:rsid w:val="009B0DDA"/>
    <w:rsid w:val="009C062A"/>
    <w:rsid w:val="009D5AE0"/>
    <w:rsid w:val="00B4735D"/>
    <w:rsid w:val="00B96754"/>
    <w:rsid w:val="00C0071E"/>
    <w:rsid w:val="00C21E3D"/>
    <w:rsid w:val="00C37E0C"/>
    <w:rsid w:val="00C82ED6"/>
    <w:rsid w:val="00CB0598"/>
    <w:rsid w:val="00CD7C63"/>
    <w:rsid w:val="00CE2373"/>
    <w:rsid w:val="00D34002"/>
    <w:rsid w:val="00D41E5D"/>
    <w:rsid w:val="00D44810"/>
    <w:rsid w:val="00D830CE"/>
    <w:rsid w:val="00DE223C"/>
    <w:rsid w:val="00E2196A"/>
    <w:rsid w:val="00EC5A4B"/>
    <w:rsid w:val="00EE430A"/>
    <w:rsid w:val="00EF59D7"/>
    <w:rsid w:val="00F018BA"/>
    <w:rsid w:val="00F149E6"/>
    <w:rsid w:val="00F4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FF75"/>
  <w15:docId w15:val="{C94A23F8-A70C-41B6-B4A2-798789A2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5D96"/>
    <w:pPr>
      <w:keepNext/>
      <w:spacing w:before="240" w:after="60" w:line="240" w:lineRule="auto"/>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810"/>
  </w:style>
  <w:style w:type="paragraph" w:styleId="Footer">
    <w:name w:val="footer"/>
    <w:basedOn w:val="Normal"/>
    <w:link w:val="FooterChar"/>
    <w:uiPriority w:val="99"/>
    <w:unhideWhenUsed/>
    <w:rsid w:val="00D44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810"/>
  </w:style>
  <w:style w:type="paragraph" w:styleId="BalloonText">
    <w:name w:val="Balloon Text"/>
    <w:basedOn w:val="Normal"/>
    <w:link w:val="BalloonTextChar"/>
    <w:uiPriority w:val="99"/>
    <w:semiHidden/>
    <w:unhideWhenUsed/>
    <w:rsid w:val="00D44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810"/>
    <w:rPr>
      <w:rFonts w:ascii="Tahoma" w:hAnsi="Tahoma" w:cs="Tahoma"/>
      <w:sz w:val="16"/>
      <w:szCs w:val="16"/>
    </w:rPr>
  </w:style>
  <w:style w:type="paragraph" w:styleId="ListParagraph">
    <w:name w:val="List Paragraph"/>
    <w:basedOn w:val="Normal"/>
    <w:uiPriority w:val="34"/>
    <w:qFormat/>
    <w:rsid w:val="001B28B6"/>
    <w:pPr>
      <w:ind w:left="720"/>
      <w:contextualSpacing/>
    </w:pPr>
  </w:style>
  <w:style w:type="paragraph" w:customStyle="1" w:styleId="axNormal">
    <w:name w:val="axNormal"/>
    <w:rsid w:val="00E2196A"/>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BodyText">
    <w:name w:val="Body Text"/>
    <w:basedOn w:val="Normal"/>
    <w:link w:val="BodyTextChar"/>
    <w:rsid w:val="008B5D9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B5D9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B5D96"/>
    <w:rPr>
      <w:rFonts w:ascii="Arial" w:eastAsia="Times New Roman" w:hAnsi="Arial" w:cs="Arial"/>
      <w:b/>
      <w:bCs/>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Ortega, Richard - FS, AZ</cp:lastModifiedBy>
  <cp:revision>2</cp:revision>
  <dcterms:created xsi:type="dcterms:W3CDTF">2026-05-19T21:49:00Z</dcterms:created>
  <dcterms:modified xsi:type="dcterms:W3CDTF">2026-05-19T21:49:00Z</dcterms:modified>
</cp:coreProperties>
</file>