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5.6.0.0 -->
  <w:body>
    <w:p w:rsidR="00783A50" w:rsidRPr="004C7C18" w:rsidP="00783A50">
      <w:pPr>
        <w:rPr>
          <w:rFonts w:cstheme="minorHAnsi"/>
          <w:szCs w:val="20"/>
        </w:rPr>
      </w:pPr>
    </w:p>
    <w:tbl>
      <w:tblPr>
        <w:tblStyle w:val="TableGrid1"/>
        <w:tblW w:w="991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98"/>
        <w:gridCol w:w="8820"/>
      </w:tblGrid>
      <w:tr w:rsidTr="00917C3B">
        <w:tblPrEx>
          <w:tblW w:w="991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98" w:type="dxa"/>
          </w:tcPr>
          <w:p w:rsidR="000762B6" w:rsidRPr="000762B6">
            <w:pPr>
              <w:spacing w:before="0"/>
              <w:rPr>
                <w:rFonts w:cstheme="minorHAnsi"/>
                <w:b/>
                <w:szCs w:val="20"/>
              </w:rPr>
            </w:pPr>
            <w:r w:rsidRPr="000762B6">
              <w:rPr>
                <w:rFonts w:cstheme="minorHAnsi"/>
                <w:b/>
                <w:szCs w:val="20"/>
              </w:rPr>
              <w:t>SUBJECT*</w:t>
            </w:r>
          </w:p>
        </w:tc>
        <w:tc>
          <w:tcPr>
            <w:tcW w:w="8820" w:type="dxa"/>
          </w:tcPr>
          <w:p w:rsidR="000762B6" w:rsidRPr="000104D7">
            <w:pPr>
              <w:spacing w:before="0"/>
              <w:rPr>
                <w:rStyle w:val="AAMSKBFill-InHighlight"/>
                <w:color w:val="auto"/>
              </w:rPr>
            </w:pPr>
            <w:r>
              <w:rPr>
                <w:rStyle w:val="AAMSKBFill-InHighlight"/>
                <w:color w:val="auto"/>
              </w:rPr>
              <w:t>Textiles - Towels and Washcloths</w:t>
            </w:r>
            <w:r w:rsidRPr="000104D7">
              <w:rPr>
                <w:rStyle w:val="AAMSKBFill-InHighlight"/>
                <w:color w:val="auto"/>
              </w:rPr>
              <w:t xml:space="preserve"> </w:t>
            </w:r>
            <w:r w:rsidRPr="000104D7">
              <w:rPr>
                <w:rStyle w:val="AAMSKBFill-InHighlight"/>
                <w:color w:val="auto"/>
              </w:rPr>
              <w:t xml:space="preserve"> </w:t>
            </w:r>
            <w:r w:rsidRPr="000104D7">
              <w:rPr>
                <w:rStyle w:val="AAMSKBFill-InHighlight"/>
                <w:color w:val="auto"/>
              </w:rPr>
              <w:t xml:space="preserve"> </w:t>
            </w:r>
          </w:p>
        </w:tc>
      </w:tr>
    </w:tbl>
    <w:p w:rsidR="00783A50" w:rsidRPr="004C7C18" w:rsidP="00783A50">
      <w:pPr>
        <w:spacing w:before="0" w:after="160" w:line="254" w:lineRule="auto"/>
        <w:rPr>
          <w:rFonts w:eastAsia="Calibri" w:cstheme="minorHAnsi"/>
          <w:szCs w:val="20"/>
        </w:rPr>
      </w:pPr>
    </w:p>
    <w:p w:rsidR="00783A50" w:rsidRPr="004C7C18" w:rsidP="006E6FE5">
      <w:pPr>
        <w:pBdr>
          <w:top w:val="single" w:sz="4" w:space="1" w:color="auto"/>
          <w:bottom w:val="single" w:sz="4" w:space="1" w:color="auto"/>
        </w:pBdr>
        <w:spacing w:before="0" w:after="160" w:line="254" w:lineRule="auto"/>
        <w:jc w:val="center"/>
        <w:rPr>
          <w:rFonts w:eastAsia="Calibri" w:cstheme="minorHAnsi"/>
          <w:b/>
          <w:szCs w:val="20"/>
        </w:rPr>
      </w:pPr>
      <w:r>
        <w:rPr>
          <w:rFonts w:cstheme="minorHAnsi"/>
          <w:b/>
          <w:color w:val="4F81BD" w:themeColor="accent1"/>
          <w:sz w:val="28"/>
          <w:szCs w:val="28"/>
        </w:rPr>
        <w:t>GENERAL INFORMATION</w:t>
      </w:r>
    </w:p>
    <w:tbl>
      <w:tblPr>
        <w:tblStyle w:val="TableGrid1"/>
        <w:tblW w:w="991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98"/>
        <w:gridCol w:w="5220"/>
      </w:tblGrid>
      <w:tr w:rsidTr="006E6FE5">
        <w:tblPrEx>
          <w:tblW w:w="991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98" w:type="dxa"/>
            <w:hideMark/>
          </w:tcPr>
          <w:p w:rsidR="00783A50" w:rsidRPr="000762B6">
            <w:pPr>
              <w:spacing w:before="0"/>
              <w:rPr>
                <w:rFonts w:asciiTheme="minorHAnsi" w:hAnsiTheme="minorHAnsi" w:cstheme="minorHAnsi"/>
                <w:b/>
                <w:szCs w:val="20"/>
              </w:rPr>
            </w:pPr>
            <w:r w:rsidRPr="000762B6">
              <w:rPr>
                <w:rFonts w:asciiTheme="minorHAnsi" w:hAnsiTheme="minorHAnsi" w:cstheme="minorHAnsi"/>
                <w:b/>
                <w:szCs w:val="20"/>
              </w:rPr>
              <w:t>CONTRACTING OFFICE’S ZIP CODE*</w:t>
            </w:r>
          </w:p>
        </w:tc>
        <w:tc>
          <w:tcPr>
            <w:tcW w:w="5220" w:type="dxa"/>
            <w:hideMark/>
          </w:tcPr>
          <w:p w:rsidR="004C7C18" w:rsidRPr="000762B6">
            <w:pPr>
              <w:spacing w:before="0"/>
              <w:rPr>
                <w:rFonts w:asciiTheme="minorHAnsi" w:hAnsiTheme="minorHAnsi" w:cstheme="minorHAnsi"/>
              </w:rPr>
            </w:pPr>
            <w:r>
              <w:rPr>
                <w:rFonts w:asciiTheme="minorHAnsi" w:hAnsiTheme="minorHAnsi" w:cstheme="minorHAnsi"/>
              </w:rPr>
              <w:t>15215-1802</w:t>
            </w:r>
          </w:p>
        </w:tc>
      </w:tr>
      <w:tr w:rsidTr="006E6FE5">
        <w:tblPrEx>
          <w:tblW w:w="9918" w:type="dxa"/>
          <w:tblInd w:w="0" w:type="dxa"/>
          <w:tblLook w:val="04A0"/>
        </w:tblPrEx>
        <w:tc>
          <w:tcPr>
            <w:tcW w:w="4698" w:type="dxa"/>
            <w:hideMark/>
          </w:tcPr>
          <w:p w:rsidR="00783A50" w:rsidRPr="000762B6">
            <w:pPr>
              <w:spacing w:before="0"/>
              <w:rPr>
                <w:rFonts w:asciiTheme="minorHAnsi" w:hAnsiTheme="minorHAnsi" w:cstheme="minorHAnsi"/>
                <w:b/>
                <w:szCs w:val="20"/>
              </w:rPr>
            </w:pPr>
            <w:r w:rsidRPr="000762B6">
              <w:rPr>
                <w:rFonts w:asciiTheme="minorHAnsi" w:hAnsiTheme="minorHAnsi" w:cstheme="minorHAnsi"/>
                <w:b/>
                <w:szCs w:val="20"/>
              </w:rPr>
              <w:t>SOLICITATION NUMBER*</w:t>
            </w:r>
          </w:p>
        </w:tc>
        <w:tc>
          <w:tcPr>
            <w:tcW w:w="5220" w:type="dxa"/>
            <w:hideMark/>
          </w:tcPr>
          <w:p w:rsidR="004C7C18" w:rsidRPr="000762B6">
            <w:pPr>
              <w:spacing w:before="0"/>
              <w:rPr>
                <w:rFonts w:asciiTheme="minorHAnsi" w:hAnsiTheme="minorHAnsi" w:cstheme="minorHAnsi"/>
              </w:rPr>
            </w:pPr>
            <w:r>
              <w:rPr>
                <w:rFonts w:asciiTheme="minorHAnsi" w:hAnsiTheme="minorHAnsi" w:cstheme="minorHAnsi"/>
              </w:rPr>
              <w:t>36C24E26Q0108</w:t>
            </w:r>
          </w:p>
        </w:tc>
      </w:tr>
      <w:tr w:rsidTr="006E6FE5">
        <w:tblPrEx>
          <w:tblW w:w="9918" w:type="dxa"/>
          <w:tblInd w:w="0" w:type="dxa"/>
          <w:tblLook w:val="04A0"/>
        </w:tblPrEx>
        <w:tc>
          <w:tcPr>
            <w:tcW w:w="4698" w:type="dxa"/>
            <w:hideMark/>
          </w:tcPr>
          <w:p w:rsidR="00783A50" w:rsidRPr="000762B6">
            <w:pPr>
              <w:spacing w:before="0"/>
              <w:rPr>
                <w:rFonts w:asciiTheme="minorHAnsi" w:hAnsiTheme="minorHAnsi" w:cstheme="minorHAnsi"/>
                <w:b/>
                <w:szCs w:val="20"/>
              </w:rPr>
            </w:pPr>
            <w:r w:rsidRPr="000762B6">
              <w:rPr>
                <w:rFonts w:asciiTheme="minorHAnsi" w:hAnsiTheme="minorHAnsi" w:cstheme="minorHAnsi"/>
                <w:b/>
                <w:szCs w:val="20"/>
              </w:rPr>
              <w:t>RESPONSE DATE/TIME/ZONE</w:t>
            </w:r>
          </w:p>
        </w:tc>
        <w:tc>
          <w:tcPr>
            <w:tcW w:w="5220" w:type="dxa"/>
            <w:hideMark/>
          </w:tcPr>
          <w:p w:rsidR="00783A50" w:rsidRPr="004C7C18">
            <w:pPr>
              <w:spacing w:before="0"/>
              <w:rPr>
                <w:rFonts w:asciiTheme="minorHAnsi" w:hAnsiTheme="minorHAnsi" w:cstheme="minorHAnsi"/>
                <w:szCs w:val="20"/>
              </w:rPr>
            </w:pPr>
            <w:r>
              <w:rPr>
                <w:rFonts w:asciiTheme="minorHAnsi" w:hAnsiTheme="minorHAnsi" w:cstheme="minorHAnsi"/>
                <w:szCs w:val="20"/>
              </w:rPr>
              <w:t>09-10-2026</w:t>
            </w:r>
            <w:r w:rsidRPr="004C7C18">
              <w:rPr>
                <w:rStyle w:val="AAMSKBFill-InHighlight"/>
                <w:rFonts w:asciiTheme="minorHAnsi" w:hAnsiTheme="minorHAnsi" w:cstheme="minorHAnsi"/>
              </w:rPr>
              <w:t xml:space="preserve"> </w:t>
            </w:r>
            <w:r>
              <w:rPr>
                <w:rFonts w:asciiTheme="minorHAnsi" w:hAnsiTheme="minorHAnsi" w:cstheme="minorHAnsi"/>
                <w:szCs w:val="20"/>
              </w:rPr>
              <w:t>3:00 PM</w:t>
            </w:r>
            <w:r w:rsidRPr="004C7C18">
              <w:rPr>
                <w:rStyle w:val="AAMSKBFill-InHighlight"/>
                <w:rFonts w:asciiTheme="minorHAnsi" w:hAnsiTheme="minorHAnsi" w:cstheme="minorHAnsi"/>
              </w:rPr>
              <w:t xml:space="preserve"> </w:t>
            </w:r>
            <w:r>
              <w:rPr>
                <w:rFonts w:asciiTheme="minorHAnsi" w:hAnsiTheme="minorHAnsi" w:cstheme="minorHAnsi"/>
                <w:szCs w:val="20"/>
              </w:rPr>
              <w:t>EASTERN TIME, NEW YORK, USA</w:t>
            </w:r>
          </w:p>
        </w:tc>
      </w:tr>
      <w:tr w:rsidTr="006E6FE5">
        <w:tblPrEx>
          <w:tblW w:w="9918" w:type="dxa"/>
          <w:tblInd w:w="0" w:type="dxa"/>
          <w:tblLook w:val="04A0"/>
        </w:tblPrEx>
        <w:tc>
          <w:tcPr>
            <w:tcW w:w="4698" w:type="dxa"/>
          </w:tcPr>
          <w:p w:rsidR="00783A50" w:rsidRPr="000762B6">
            <w:pPr>
              <w:spacing w:before="0"/>
              <w:rPr>
                <w:rFonts w:asciiTheme="minorHAnsi" w:hAnsiTheme="minorHAnsi" w:cstheme="minorHAnsi"/>
                <w:b/>
                <w:szCs w:val="20"/>
              </w:rPr>
            </w:pPr>
            <w:r w:rsidRPr="000762B6">
              <w:rPr>
                <w:rFonts w:asciiTheme="minorHAnsi" w:hAnsiTheme="minorHAnsi" w:cstheme="minorHAnsi"/>
                <w:b/>
                <w:szCs w:val="20"/>
              </w:rPr>
              <w:t>ARCHIVE</w:t>
            </w:r>
          </w:p>
        </w:tc>
        <w:tc>
          <w:tcPr>
            <w:tcW w:w="5220" w:type="dxa"/>
            <w:hideMark/>
          </w:tcPr>
          <w:p w:rsidR="00783A50" w:rsidRPr="004C7C18">
            <w:pPr>
              <w:spacing w:before="0"/>
              <w:rPr>
                <w:rFonts w:asciiTheme="minorHAnsi" w:hAnsiTheme="minorHAnsi" w:cstheme="minorHAnsi"/>
                <w:szCs w:val="20"/>
              </w:rPr>
            </w:pPr>
            <w:r>
              <w:rPr>
                <w:rFonts w:asciiTheme="minorHAnsi" w:hAnsiTheme="minorHAnsi" w:cstheme="minorHAnsi"/>
                <w:szCs w:val="20"/>
              </w:rPr>
              <w:t>90</w:t>
            </w:r>
            <w:r w:rsidRPr="004C7C18">
              <w:rPr>
                <w:rFonts w:asciiTheme="minorHAnsi" w:hAnsiTheme="minorHAnsi" w:cstheme="minorHAnsi"/>
                <w:color w:val="C00000"/>
                <w:szCs w:val="20"/>
                <w:bdr w:val="none" w:sz="0" w:space="0" w:color="auto" w:frame="1"/>
              </w:rPr>
              <w:t xml:space="preserve"> </w:t>
            </w:r>
            <w:r w:rsidRPr="004C7C18">
              <w:rPr>
                <w:rFonts w:asciiTheme="minorHAnsi" w:hAnsiTheme="minorHAnsi" w:cstheme="minorHAnsi"/>
                <w:szCs w:val="20"/>
                <w:bdr w:val="none" w:sz="0" w:space="0" w:color="auto" w:frame="1"/>
              </w:rPr>
              <w:t>DAYS AFTER THE RESPONSE DATE</w:t>
            </w:r>
          </w:p>
        </w:tc>
      </w:tr>
      <w:tr w:rsidTr="006E6FE5">
        <w:tblPrEx>
          <w:tblW w:w="9918" w:type="dxa"/>
          <w:tblInd w:w="0" w:type="dxa"/>
          <w:tblLook w:val="04A0"/>
        </w:tblPrEx>
        <w:tc>
          <w:tcPr>
            <w:tcW w:w="4698" w:type="dxa"/>
          </w:tcPr>
          <w:p w:rsidR="00783A50" w:rsidRPr="000762B6">
            <w:pPr>
              <w:spacing w:before="0"/>
              <w:rPr>
                <w:rFonts w:asciiTheme="minorHAnsi" w:hAnsiTheme="minorHAnsi" w:cstheme="minorHAnsi"/>
                <w:b/>
                <w:szCs w:val="20"/>
              </w:rPr>
            </w:pPr>
            <w:r w:rsidRPr="000762B6">
              <w:rPr>
                <w:rFonts w:asciiTheme="minorHAnsi" w:hAnsiTheme="minorHAnsi" w:cstheme="minorHAnsi"/>
                <w:b/>
                <w:szCs w:val="20"/>
              </w:rPr>
              <w:t>RECOVERY ACT FUNDS</w:t>
            </w:r>
          </w:p>
        </w:tc>
        <w:tc>
          <w:tcPr>
            <w:tcW w:w="5220" w:type="dxa"/>
            <w:hideMark/>
          </w:tcPr>
          <w:p w:rsidR="00783A50" w:rsidRPr="004C7C18">
            <w:pPr>
              <w:spacing w:before="0"/>
              <w:rPr>
                <w:rFonts w:asciiTheme="minorHAnsi" w:hAnsiTheme="minorHAnsi" w:cstheme="minorHAnsi"/>
                <w:szCs w:val="20"/>
              </w:rPr>
            </w:pPr>
            <w:r>
              <w:rPr>
                <w:rFonts w:asciiTheme="minorHAnsi" w:hAnsiTheme="minorHAnsi" w:cstheme="minorHAnsi"/>
                <w:szCs w:val="20"/>
              </w:rPr>
              <w:t>N</w:t>
            </w:r>
          </w:p>
        </w:tc>
      </w:tr>
      <w:tr w:rsidTr="006E6FE5">
        <w:tblPrEx>
          <w:tblW w:w="9918" w:type="dxa"/>
          <w:tblInd w:w="0" w:type="dxa"/>
          <w:tblLook w:val="04A0"/>
        </w:tblPrEx>
        <w:tc>
          <w:tcPr>
            <w:tcW w:w="4698" w:type="dxa"/>
          </w:tcPr>
          <w:p w:rsidR="00783A50" w:rsidRPr="000762B6">
            <w:pPr>
              <w:spacing w:before="0"/>
              <w:rPr>
                <w:rFonts w:asciiTheme="minorHAnsi" w:hAnsiTheme="minorHAnsi" w:cstheme="minorHAnsi"/>
                <w:b/>
                <w:szCs w:val="20"/>
              </w:rPr>
            </w:pPr>
            <w:r w:rsidRPr="000762B6">
              <w:rPr>
                <w:rFonts w:asciiTheme="minorHAnsi" w:hAnsiTheme="minorHAnsi" w:cstheme="minorHAnsi"/>
                <w:b/>
                <w:szCs w:val="20"/>
              </w:rPr>
              <w:t>SET-ASIDE</w:t>
            </w:r>
          </w:p>
        </w:tc>
        <w:tc>
          <w:tcPr>
            <w:tcW w:w="5220" w:type="dxa"/>
            <w:hideMark/>
          </w:tcPr>
          <w:p w:rsidR="00783A50" w:rsidRPr="00C838FE">
            <w:pPr>
              <w:spacing w:before="0"/>
              <w:rPr>
                <w:rFonts w:asciiTheme="minorHAnsi" w:hAnsiTheme="minorHAnsi" w:cstheme="minorHAnsi"/>
                <w:szCs w:val="20"/>
              </w:rPr>
            </w:pPr>
          </w:p>
        </w:tc>
      </w:tr>
      <w:tr w:rsidTr="006E6FE5">
        <w:tblPrEx>
          <w:tblW w:w="9918" w:type="dxa"/>
          <w:tblInd w:w="0" w:type="dxa"/>
          <w:tblLook w:val="04A0"/>
        </w:tblPrEx>
        <w:tc>
          <w:tcPr>
            <w:tcW w:w="4698" w:type="dxa"/>
          </w:tcPr>
          <w:p w:rsidR="006E6FE5" w:rsidRPr="000762B6">
            <w:pPr>
              <w:spacing w:before="0"/>
              <w:rPr>
                <w:rFonts w:cstheme="minorHAnsi"/>
                <w:b/>
                <w:szCs w:val="20"/>
              </w:rPr>
            </w:pPr>
            <w:r w:rsidRPr="000762B6">
              <w:rPr>
                <w:rFonts w:asciiTheme="minorHAnsi" w:hAnsiTheme="minorHAnsi" w:cstheme="minorHAnsi"/>
                <w:b/>
                <w:szCs w:val="20"/>
              </w:rPr>
              <w:t>PRODUCT SERVICE CODE*</w:t>
            </w:r>
          </w:p>
        </w:tc>
        <w:tc>
          <w:tcPr>
            <w:tcW w:w="5220" w:type="dxa"/>
          </w:tcPr>
          <w:p w:rsidR="006E6FE5" w:rsidRPr="00C71F9E">
            <w:pPr>
              <w:spacing w:before="0"/>
              <w:rPr>
                <w:rStyle w:val="AAMSKBFill-InHighlight"/>
                <w:color w:val="auto"/>
              </w:rPr>
            </w:pPr>
            <w:r>
              <w:rPr>
                <w:rStyle w:val="AAMSKBFill-InHighlight"/>
                <w:color w:val="auto"/>
              </w:rPr>
              <w:t>6515</w:t>
            </w:r>
          </w:p>
        </w:tc>
      </w:tr>
      <w:tr w:rsidTr="006E6FE5">
        <w:tblPrEx>
          <w:tblW w:w="9918" w:type="dxa"/>
          <w:tblInd w:w="0" w:type="dxa"/>
          <w:tblLook w:val="04A0"/>
        </w:tblPrEx>
        <w:tc>
          <w:tcPr>
            <w:tcW w:w="4698" w:type="dxa"/>
          </w:tcPr>
          <w:p w:rsidR="00783A50" w:rsidRPr="000762B6">
            <w:pPr>
              <w:spacing w:before="0"/>
              <w:rPr>
                <w:rFonts w:asciiTheme="minorHAnsi" w:hAnsiTheme="minorHAnsi" w:cstheme="minorHAnsi"/>
                <w:b/>
                <w:szCs w:val="20"/>
              </w:rPr>
            </w:pPr>
            <w:r w:rsidRPr="000762B6">
              <w:rPr>
                <w:rFonts w:asciiTheme="minorHAnsi" w:hAnsiTheme="minorHAnsi" w:cstheme="minorHAnsi"/>
                <w:b/>
                <w:szCs w:val="20"/>
              </w:rPr>
              <w:t>NAICS CODE*</w:t>
            </w:r>
          </w:p>
        </w:tc>
        <w:tc>
          <w:tcPr>
            <w:tcW w:w="5220" w:type="dxa"/>
            <w:hideMark/>
          </w:tcPr>
          <w:p w:rsidR="00783A50" w:rsidRPr="004C7C18">
            <w:pPr>
              <w:spacing w:before="0"/>
              <w:rPr>
                <w:rFonts w:asciiTheme="minorHAnsi" w:hAnsiTheme="minorHAnsi" w:cstheme="minorHAnsi"/>
                <w:szCs w:val="20"/>
              </w:rPr>
            </w:pPr>
            <w:r>
              <w:rPr>
                <w:rFonts w:asciiTheme="minorHAnsi" w:hAnsiTheme="minorHAnsi" w:cstheme="minorHAnsi"/>
                <w:szCs w:val="20"/>
              </w:rPr>
              <w:t>339113</w:t>
            </w:r>
          </w:p>
        </w:tc>
      </w:tr>
      <w:tr w:rsidTr="006E6FE5">
        <w:tblPrEx>
          <w:tblW w:w="9918" w:type="dxa"/>
          <w:tblInd w:w="0" w:type="dxa"/>
          <w:tblLook w:val="04A0"/>
        </w:tblPrEx>
        <w:tc>
          <w:tcPr>
            <w:tcW w:w="4698" w:type="dxa"/>
            <w:hideMark/>
          </w:tcPr>
          <w:p w:rsidR="00783A50" w:rsidRPr="000762B6">
            <w:pPr>
              <w:spacing w:before="0"/>
              <w:rPr>
                <w:rFonts w:asciiTheme="minorHAnsi" w:hAnsiTheme="minorHAnsi" w:cstheme="minorHAnsi"/>
                <w:b/>
                <w:szCs w:val="20"/>
              </w:rPr>
            </w:pPr>
            <w:r w:rsidRPr="000762B6">
              <w:rPr>
                <w:rFonts w:asciiTheme="minorHAnsi" w:hAnsiTheme="minorHAnsi" w:cstheme="minorHAnsi"/>
                <w:b/>
                <w:szCs w:val="20"/>
              </w:rPr>
              <w:t>CONTRACTING OFFICE ADDRESS</w:t>
            </w:r>
          </w:p>
        </w:tc>
        <w:tc>
          <w:tcPr>
            <w:tcW w:w="5220" w:type="dxa"/>
          </w:tcPr>
          <w:p w:rsidR="00783A50" w:rsidRPr="004C7C18">
            <w:pPr>
              <w:spacing w:before="0"/>
              <w:rPr>
                <w:rFonts w:asciiTheme="minorHAnsi" w:eastAsiaTheme="minorHAnsi" w:hAnsiTheme="minorHAnsi" w:cstheme="minorHAnsi"/>
                <w:szCs w:val="20"/>
                <w:bdr w:val="none" w:sz="0" w:space="0" w:color="auto" w:frame="1"/>
              </w:rPr>
            </w:pPr>
            <w:r>
              <w:rPr>
                <w:rFonts w:asciiTheme="minorHAnsi" w:eastAsiaTheme="minorHAnsi" w:hAnsiTheme="minorHAnsi" w:cstheme="minorHAnsi"/>
                <w:szCs w:val="20"/>
                <w:bdr w:val="none" w:sz="0" w:space="0" w:color="auto" w:frame="1"/>
              </w:rPr>
              <w:t>Veterans Health Administration</w:t>
            </w:r>
            <w:r w:rsidRPr="004C7C18">
              <w:rPr>
                <w:rStyle w:val="AAMSKBFill-InHighlight"/>
                <w:rFonts w:asciiTheme="minorHAnsi" w:hAnsiTheme="minorHAnsi" w:cstheme="minorHAnsi"/>
              </w:rPr>
              <w:t xml:space="preserve"> </w:t>
            </w:r>
          </w:p>
          <w:p w:rsidR="00783A50" w:rsidRPr="004C7C18">
            <w:pPr>
              <w:spacing w:before="0"/>
              <w:rPr>
                <w:rFonts w:asciiTheme="minorHAnsi" w:eastAsiaTheme="minorHAnsi" w:hAnsiTheme="minorHAnsi" w:cstheme="minorHAnsi"/>
                <w:szCs w:val="20"/>
                <w:bdr w:val="none" w:sz="0" w:space="0" w:color="auto" w:frame="1"/>
              </w:rPr>
            </w:pPr>
            <w:r>
              <w:rPr>
                <w:rFonts w:asciiTheme="minorHAnsi" w:eastAsiaTheme="minorHAnsi" w:hAnsiTheme="minorHAnsi" w:cstheme="minorHAnsi"/>
                <w:szCs w:val="20"/>
                <w:bdr w:val="none" w:sz="0" w:space="0" w:color="auto" w:frame="1"/>
              </w:rPr>
              <w:t>Regional Procurement Office East</w:t>
            </w:r>
            <w:r w:rsidRPr="004C7C18">
              <w:rPr>
                <w:rStyle w:val="AAMSKBFill-InHighlight"/>
                <w:rFonts w:asciiTheme="minorHAnsi" w:hAnsiTheme="minorHAnsi" w:cstheme="minorHAnsi"/>
              </w:rPr>
              <w:t xml:space="preserve"> </w:t>
            </w:r>
          </w:p>
          <w:p w:rsidR="00783A50" w:rsidRPr="004C7C18">
            <w:pPr>
              <w:spacing w:before="0"/>
              <w:rPr>
                <w:rFonts w:asciiTheme="minorHAnsi" w:eastAsiaTheme="minorHAnsi" w:hAnsiTheme="minorHAnsi" w:cstheme="minorHAnsi"/>
                <w:szCs w:val="20"/>
                <w:bdr w:val="none" w:sz="0" w:space="0" w:color="auto" w:frame="1"/>
              </w:rPr>
            </w:pPr>
            <w:r>
              <w:rPr>
                <w:rFonts w:asciiTheme="minorHAnsi" w:eastAsiaTheme="minorHAnsi" w:hAnsiTheme="minorHAnsi" w:cstheme="minorHAnsi"/>
                <w:szCs w:val="20"/>
                <w:bdr w:val="none" w:sz="0" w:space="0" w:color="auto" w:frame="1"/>
              </w:rPr>
              <w:t>Building 32 Suite 1A1111</w:t>
            </w:r>
            <w:r w:rsidRPr="004C7C18">
              <w:rPr>
                <w:rStyle w:val="AAMSKBFill-InHighlight"/>
                <w:rFonts w:asciiTheme="minorHAnsi" w:hAnsiTheme="minorHAnsi" w:cstheme="minorHAnsi"/>
              </w:rPr>
              <w:t xml:space="preserve"> </w:t>
            </w:r>
          </w:p>
          <w:p w:rsidR="00783A50" w:rsidRPr="004C7C18">
            <w:pPr>
              <w:spacing w:before="0"/>
              <w:rPr>
                <w:rFonts w:asciiTheme="minorHAnsi" w:eastAsiaTheme="minorHAnsi" w:hAnsiTheme="minorHAnsi" w:cstheme="minorHAnsi"/>
                <w:szCs w:val="20"/>
                <w:bdr w:val="none" w:sz="0" w:space="0" w:color="auto" w:frame="1"/>
              </w:rPr>
            </w:pPr>
            <w:r>
              <w:rPr>
                <w:rFonts w:asciiTheme="minorHAnsi" w:eastAsiaTheme="minorHAnsi" w:hAnsiTheme="minorHAnsi" w:cstheme="minorHAnsi"/>
                <w:szCs w:val="20"/>
                <w:bdr w:val="none" w:sz="0" w:space="0" w:color="auto" w:frame="1"/>
              </w:rPr>
              <w:t>1010 Delafield Road</w:t>
            </w:r>
          </w:p>
          <w:p w:rsidR="00783A50" w:rsidRPr="004C7C18">
            <w:pPr>
              <w:spacing w:before="0"/>
              <w:rPr>
                <w:rFonts w:asciiTheme="minorHAnsi" w:eastAsiaTheme="minorHAnsi" w:hAnsiTheme="minorHAnsi" w:cstheme="minorHAnsi"/>
                <w:szCs w:val="20"/>
                <w:bdr w:val="none" w:sz="0" w:space="0" w:color="auto" w:frame="1"/>
              </w:rPr>
            </w:pPr>
            <w:r>
              <w:rPr>
                <w:rFonts w:asciiTheme="minorHAnsi" w:eastAsiaTheme="minorHAnsi" w:hAnsiTheme="minorHAnsi" w:cstheme="minorHAnsi"/>
                <w:szCs w:val="20"/>
                <w:bdr w:val="none" w:sz="0" w:space="0" w:color="auto" w:frame="1"/>
              </w:rPr>
              <w:t>Pittsburgh PA  15215-1802</w:t>
            </w:r>
            <w:r w:rsidRPr="004C7C18">
              <w:rPr>
                <w:rStyle w:val="AAMSKBFill-InHighlight"/>
                <w:rFonts w:asciiTheme="minorHAnsi" w:hAnsiTheme="minorHAnsi" w:cstheme="minorHAnsi"/>
              </w:rPr>
              <w:t xml:space="preserve"> </w:t>
            </w:r>
          </w:p>
          <w:p w:rsidR="00783A50" w:rsidRPr="004C7C18">
            <w:pPr>
              <w:spacing w:before="0"/>
              <w:rPr>
                <w:rFonts w:asciiTheme="minorHAnsi" w:hAnsiTheme="minorHAnsi" w:cstheme="minorHAnsi"/>
                <w:szCs w:val="20"/>
              </w:rPr>
            </w:pPr>
          </w:p>
        </w:tc>
      </w:tr>
      <w:tr w:rsidTr="006E6FE5">
        <w:tblPrEx>
          <w:tblW w:w="9918" w:type="dxa"/>
          <w:tblInd w:w="0" w:type="dxa"/>
          <w:tblLook w:val="04A0"/>
        </w:tblPrEx>
        <w:tc>
          <w:tcPr>
            <w:tcW w:w="4698" w:type="dxa"/>
          </w:tcPr>
          <w:p w:rsidR="00783A50" w:rsidRPr="000762B6">
            <w:pPr>
              <w:spacing w:before="0"/>
              <w:rPr>
                <w:rFonts w:asciiTheme="minorHAnsi" w:hAnsiTheme="minorHAnsi" w:cstheme="minorHAnsi"/>
                <w:b/>
                <w:szCs w:val="20"/>
              </w:rPr>
            </w:pPr>
            <w:r w:rsidRPr="000762B6">
              <w:rPr>
                <w:rFonts w:asciiTheme="minorHAnsi" w:hAnsiTheme="minorHAnsi" w:cstheme="minorHAnsi"/>
                <w:b/>
                <w:szCs w:val="20"/>
              </w:rPr>
              <w:t>POINT OF CONTACT*</w:t>
            </w:r>
          </w:p>
          <w:p w:rsidR="00783A50" w:rsidRPr="000762B6">
            <w:pPr>
              <w:spacing w:before="0"/>
              <w:rPr>
                <w:rFonts w:asciiTheme="minorHAnsi" w:hAnsiTheme="minorHAnsi" w:cstheme="minorHAnsi"/>
                <w:b/>
                <w:szCs w:val="20"/>
              </w:rPr>
            </w:pPr>
          </w:p>
          <w:p w:rsidR="00783A50" w:rsidRPr="000762B6" w:rsidP="000762B6">
            <w:pPr>
              <w:spacing w:before="0"/>
              <w:rPr>
                <w:rFonts w:asciiTheme="minorHAnsi" w:hAnsiTheme="minorHAnsi" w:cstheme="minorHAnsi"/>
                <w:b/>
                <w:szCs w:val="20"/>
              </w:rPr>
            </w:pPr>
          </w:p>
        </w:tc>
        <w:tc>
          <w:tcPr>
            <w:tcW w:w="5220" w:type="dxa"/>
            <w:hideMark/>
          </w:tcPr>
          <w:p w:rsidR="00783A50" w:rsidRPr="004C7C18">
            <w:pPr>
              <w:spacing w:before="0"/>
              <w:rPr>
                <w:rFonts w:asciiTheme="minorHAnsi" w:eastAsiaTheme="minorHAnsi" w:hAnsiTheme="minorHAnsi" w:cstheme="minorHAnsi"/>
                <w:szCs w:val="20"/>
                <w:bdr w:val="none" w:sz="0" w:space="0" w:color="auto" w:frame="1"/>
              </w:rPr>
            </w:pPr>
            <w:r>
              <w:rPr>
                <w:rFonts w:asciiTheme="minorHAnsi" w:eastAsiaTheme="minorHAnsi" w:hAnsiTheme="minorHAnsi" w:cstheme="minorHAnsi"/>
                <w:szCs w:val="20"/>
                <w:bdr w:val="none" w:sz="0" w:space="0" w:color="auto" w:frame="1"/>
              </w:rPr>
              <w:t>Contracting Officer</w:t>
            </w:r>
            <w:r w:rsidRPr="004C7C18">
              <w:rPr>
                <w:rStyle w:val="AAMSKBFill-InHighlight"/>
                <w:rFonts w:asciiTheme="minorHAnsi" w:hAnsiTheme="minorHAnsi" w:cstheme="minorHAnsi"/>
              </w:rPr>
              <w:t xml:space="preserve"> </w:t>
            </w:r>
          </w:p>
          <w:p w:rsidR="00783A50" w:rsidRPr="004C7C18">
            <w:pPr>
              <w:spacing w:before="0"/>
              <w:rPr>
                <w:rFonts w:asciiTheme="minorHAnsi" w:eastAsiaTheme="minorHAnsi" w:hAnsiTheme="minorHAnsi" w:cstheme="minorHAnsi"/>
                <w:szCs w:val="20"/>
                <w:bdr w:val="none" w:sz="0" w:space="0" w:color="auto" w:frame="1"/>
              </w:rPr>
            </w:pPr>
            <w:r>
              <w:rPr>
                <w:rFonts w:asciiTheme="minorHAnsi" w:eastAsiaTheme="minorHAnsi" w:hAnsiTheme="minorHAnsi" w:cstheme="minorHAnsi"/>
                <w:szCs w:val="20"/>
                <w:bdr w:val="none" w:sz="0" w:space="0" w:color="auto" w:frame="1"/>
              </w:rPr>
              <w:t>Maureen Long</w:t>
            </w:r>
          </w:p>
          <w:p w:rsidR="00783A50" w:rsidRPr="004C7C18">
            <w:pPr>
              <w:spacing w:before="0"/>
              <w:rPr>
                <w:rFonts w:asciiTheme="minorHAnsi" w:eastAsiaTheme="minorHAnsi" w:hAnsiTheme="minorHAnsi" w:cstheme="minorHAnsi"/>
                <w:szCs w:val="20"/>
                <w:bdr w:val="none" w:sz="0" w:space="0" w:color="auto" w:frame="1"/>
              </w:rPr>
            </w:pPr>
            <w:r>
              <w:rPr>
                <w:rFonts w:asciiTheme="minorHAnsi" w:eastAsiaTheme="minorHAnsi" w:hAnsiTheme="minorHAnsi" w:cstheme="minorHAnsi"/>
                <w:szCs w:val="20"/>
                <w:bdr w:val="none" w:sz="0" w:space="0" w:color="auto" w:frame="1"/>
              </w:rPr>
              <w:t>Maureen.Long2@va.gov</w:t>
            </w:r>
          </w:p>
          <w:p w:rsidR="00783A50" w:rsidRPr="004C7C18">
            <w:pPr>
              <w:spacing w:before="0"/>
              <w:rPr>
                <w:rFonts w:asciiTheme="minorHAnsi" w:eastAsiaTheme="minorHAnsi" w:hAnsiTheme="minorHAnsi" w:cstheme="minorHAnsi"/>
                <w:szCs w:val="20"/>
                <w:bdr w:val="none" w:sz="0" w:space="0" w:color="auto" w:frame="1"/>
              </w:rPr>
            </w:pPr>
            <w:r>
              <w:rPr>
                <w:rFonts w:asciiTheme="minorHAnsi" w:eastAsiaTheme="minorHAnsi" w:hAnsiTheme="minorHAnsi" w:cstheme="minorHAnsi"/>
                <w:szCs w:val="20"/>
                <w:bdr w:val="none" w:sz="0" w:space="0" w:color="auto" w:frame="1"/>
              </w:rPr>
              <w:t>302-287-3371</w:t>
            </w:r>
          </w:p>
          <w:p w:rsidR="00783A50" w:rsidRPr="004C7C18">
            <w:pPr>
              <w:spacing w:before="0"/>
              <w:rPr>
                <w:rFonts w:asciiTheme="minorHAnsi" w:eastAsiaTheme="minorHAnsi" w:hAnsiTheme="minorHAnsi" w:cstheme="minorHAnsi"/>
                <w:szCs w:val="20"/>
                <w:bdr w:val="none" w:sz="0" w:space="0" w:color="auto" w:frame="1"/>
              </w:rPr>
            </w:pPr>
          </w:p>
          <w:p w:rsidR="00783A50" w:rsidRPr="004C7C18">
            <w:pPr>
              <w:spacing w:before="0"/>
              <w:rPr>
                <w:rFonts w:asciiTheme="minorHAnsi" w:hAnsiTheme="minorHAnsi" w:cstheme="minorHAnsi"/>
                <w:szCs w:val="20"/>
              </w:rPr>
            </w:pPr>
          </w:p>
        </w:tc>
      </w:tr>
    </w:tbl>
    <w:p w:rsidR="00783A50" w:rsidRPr="004C7C18" w:rsidP="00783A50">
      <w:pPr>
        <w:rPr>
          <w:rFonts w:cstheme="minorHAnsi"/>
          <w:szCs w:val="20"/>
        </w:rPr>
      </w:pPr>
    </w:p>
    <w:p w:rsidR="004C7C18" w:rsidRPr="004C7C18" w:rsidP="000762B6">
      <w:pPr>
        <w:pBdr>
          <w:top w:val="single" w:sz="4" w:space="1" w:color="auto"/>
          <w:bottom w:val="single" w:sz="4" w:space="1" w:color="auto"/>
        </w:pBdr>
        <w:spacing w:before="0" w:after="160" w:line="252" w:lineRule="auto"/>
        <w:jc w:val="center"/>
        <w:rPr>
          <w:rFonts w:eastAsia="Calibri" w:cstheme="minorHAnsi"/>
          <w:b/>
          <w:sz w:val="22"/>
        </w:rPr>
      </w:pPr>
      <w:r>
        <w:rPr>
          <w:rFonts w:cstheme="minorHAnsi"/>
          <w:b/>
          <w:color w:val="4F81BD" w:themeColor="accent1"/>
          <w:sz w:val="28"/>
          <w:szCs w:val="28"/>
        </w:rPr>
        <w:t>PLACE OF PERFORMANCE</w:t>
      </w:r>
    </w:p>
    <w:tbl>
      <w:tblPr>
        <w:tblStyle w:val="TableGrid1"/>
        <w:tblW w:w="991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5"/>
        <w:gridCol w:w="5243"/>
      </w:tblGrid>
      <w:tr w:rsidTr="000E2EDD">
        <w:tblPrEx>
          <w:tblW w:w="991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75" w:type="dxa"/>
          </w:tcPr>
          <w:p w:rsidR="00CB2EE9" w:rsidRPr="000762B6">
            <w:pPr>
              <w:spacing w:before="0"/>
              <w:rPr>
                <w:rFonts w:cstheme="minorHAnsi"/>
                <w:b/>
                <w:szCs w:val="20"/>
              </w:rPr>
            </w:pPr>
            <w:r w:rsidRPr="000762B6">
              <w:rPr>
                <w:rFonts w:cstheme="minorHAnsi"/>
                <w:b/>
                <w:szCs w:val="20"/>
              </w:rPr>
              <w:t>ADDRESS</w:t>
            </w:r>
          </w:p>
        </w:tc>
        <w:tc>
          <w:tcPr>
            <w:tcW w:w="5243" w:type="dxa"/>
          </w:tcPr>
          <w:p w:rsidR="00CB2EE9" w:rsidRPr="00CB2EE9">
            <w:pPr>
              <w:spacing w:before="0"/>
              <w:rPr>
                <w:rStyle w:val="AAMSKBFill-InHighlight"/>
                <w:rFonts w:asciiTheme="minorHAnsi" w:hAnsiTheme="minorHAnsi" w:cstheme="minorHAnsi"/>
                <w:color w:val="auto"/>
              </w:rPr>
            </w:pPr>
            <w:r>
              <w:rPr>
                <w:rStyle w:val="AAMSKBFill-InHighlight"/>
                <w:rFonts w:asciiTheme="minorHAnsi" w:hAnsiTheme="minorHAnsi" w:cstheme="minorHAnsi"/>
                <w:color w:val="auto"/>
              </w:rPr>
              <w:t>Nationwide</w:t>
            </w:r>
          </w:p>
        </w:tc>
      </w:tr>
      <w:tr w:rsidTr="000E2EDD">
        <w:tblPrEx>
          <w:tblW w:w="9918" w:type="dxa"/>
          <w:tblInd w:w="0" w:type="dxa"/>
          <w:tblLook w:val="04A0"/>
        </w:tblPrEx>
        <w:tc>
          <w:tcPr>
            <w:tcW w:w="4675" w:type="dxa"/>
          </w:tcPr>
          <w:p w:rsidR="00CB2EE9" w:rsidRPr="000762B6">
            <w:pPr>
              <w:spacing w:before="0"/>
              <w:rPr>
                <w:rFonts w:cstheme="minorHAnsi"/>
                <w:b/>
                <w:szCs w:val="20"/>
              </w:rPr>
            </w:pPr>
          </w:p>
        </w:tc>
        <w:tc>
          <w:tcPr>
            <w:tcW w:w="5243" w:type="dxa"/>
          </w:tcPr>
          <w:p w:rsidR="00CB2EE9" w:rsidRPr="00CB2EE9">
            <w:pPr>
              <w:spacing w:before="0"/>
              <w:rPr>
                <w:rStyle w:val="AAMSKBFill-InHighlight"/>
                <w:rFonts w:asciiTheme="minorHAnsi" w:hAnsiTheme="minorHAnsi" w:cstheme="minorHAnsi"/>
                <w:color w:val="auto"/>
              </w:rPr>
            </w:pPr>
          </w:p>
        </w:tc>
      </w:tr>
      <w:tr w:rsidTr="000E2EDD">
        <w:tblPrEx>
          <w:tblW w:w="9918" w:type="dxa"/>
          <w:tblInd w:w="0" w:type="dxa"/>
          <w:tblLook w:val="04A0"/>
        </w:tblPrEx>
        <w:tc>
          <w:tcPr>
            <w:tcW w:w="4675" w:type="dxa"/>
          </w:tcPr>
          <w:p w:rsidR="00CB2EE9" w:rsidRPr="000762B6">
            <w:pPr>
              <w:spacing w:before="0"/>
              <w:rPr>
                <w:rFonts w:cstheme="minorHAnsi"/>
                <w:b/>
                <w:szCs w:val="20"/>
              </w:rPr>
            </w:pPr>
          </w:p>
        </w:tc>
        <w:tc>
          <w:tcPr>
            <w:tcW w:w="5243" w:type="dxa"/>
          </w:tcPr>
          <w:p w:rsidR="00CB2EE9" w:rsidRPr="00CB2EE9">
            <w:pPr>
              <w:spacing w:before="0"/>
              <w:rPr>
                <w:rStyle w:val="AAMSKBFill-InHighlight"/>
                <w:rFonts w:asciiTheme="minorHAnsi" w:hAnsiTheme="minorHAnsi" w:cstheme="minorHAnsi"/>
                <w:color w:val="auto"/>
              </w:rPr>
            </w:pPr>
          </w:p>
        </w:tc>
      </w:tr>
      <w:tr w:rsidTr="000E2EDD">
        <w:tblPrEx>
          <w:tblW w:w="9918" w:type="dxa"/>
          <w:tblInd w:w="0" w:type="dxa"/>
          <w:tblLook w:val="04A0"/>
        </w:tblPrEx>
        <w:tc>
          <w:tcPr>
            <w:tcW w:w="4675" w:type="dxa"/>
          </w:tcPr>
          <w:p w:rsidR="00CB2EE9" w:rsidRPr="000762B6">
            <w:pPr>
              <w:spacing w:before="0"/>
              <w:rPr>
                <w:rFonts w:cstheme="minorHAnsi"/>
                <w:b/>
                <w:szCs w:val="20"/>
              </w:rPr>
            </w:pPr>
          </w:p>
        </w:tc>
        <w:tc>
          <w:tcPr>
            <w:tcW w:w="5243" w:type="dxa"/>
          </w:tcPr>
          <w:p w:rsidR="00CB2EE9" w:rsidRPr="00CB2EE9">
            <w:pPr>
              <w:spacing w:before="0"/>
              <w:rPr>
                <w:rStyle w:val="AAMSKBFill-InHighlight"/>
                <w:rFonts w:asciiTheme="minorHAnsi" w:hAnsiTheme="minorHAnsi" w:cstheme="minorHAnsi"/>
                <w:color w:val="auto"/>
              </w:rPr>
            </w:pPr>
          </w:p>
        </w:tc>
      </w:tr>
      <w:tr w:rsidTr="000E2EDD">
        <w:tblPrEx>
          <w:tblW w:w="9918" w:type="dxa"/>
          <w:tblInd w:w="0" w:type="dxa"/>
          <w:tblLook w:val="04A0"/>
        </w:tblPrEx>
        <w:tc>
          <w:tcPr>
            <w:tcW w:w="4675" w:type="dxa"/>
          </w:tcPr>
          <w:p w:rsidR="00CB2EE9" w:rsidRPr="000762B6">
            <w:pPr>
              <w:spacing w:before="0"/>
              <w:rPr>
                <w:rFonts w:cstheme="minorHAnsi"/>
                <w:b/>
                <w:szCs w:val="20"/>
              </w:rPr>
            </w:pPr>
          </w:p>
        </w:tc>
        <w:tc>
          <w:tcPr>
            <w:tcW w:w="5243" w:type="dxa"/>
          </w:tcPr>
          <w:p w:rsidR="00CB2EE9" w:rsidRPr="00CB2EE9">
            <w:pPr>
              <w:spacing w:before="0"/>
              <w:rPr>
                <w:rStyle w:val="AAMSKBFill-InHighlight"/>
                <w:rFonts w:asciiTheme="minorHAnsi" w:hAnsiTheme="minorHAnsi" w:cstheme="minorHAnsi"/>
                <w:color w:val="auto"/>
              </w:rPr>
            </w:pPr>
            <w:r w:rsidRPr="004C7C18">
              <w:rPr>
                <w:rFonts w:asciiTheme="minorHAnsi" w:hAnsiTheme="minorHAnsi" w:cstheme="minorHAnsi"/>
                <w:szCs w:val="20"/>
              </w:rPr>
              <w:t xml:space="preserve"> </w:t>
            </w:r>
          </w:p>
        </w:tc>
      </w:tr>
      <w:tr w:rsidTr="000E2EDD">
        <w:tblPrEx>
          <w:tblW w:w="9918" w:type="dxa"/>
          <w:tblInd w:w="0" w:type="dxa"/>
          <w:tblLook w:val="04A0"/>
        </w:tblPrEx>
        <w:tc>
          <w:tcPr>
            <w:tcW w:w="4675" w:type="dxa"/>
            <w:hideMark/>
          </w:tcPr>
          <w:p w:rsidR="004C7C18" w:rsidRPr="000762B6">
            <w:pPr>
              <w:spacing w:before="0"/>
              <w:rPr>
                <w:rFonts w:asciiTheme="minorHAnsi" w:hAnsiTheme="minorHAnsi" w:cstheme="minorHAnsi"/>
                <w:b/>
                <w:szCs w:val="20"/>
              </w:rPr>
            </w:pPr>
            <w:r w:rsidRPr="000762B6">
              <w:rPr>
                <w:rFonts w:asciiTheme="minorHAnsi" w:hAnsiTheme="minorHAnsi" w:cstheme="minorHAnsi"/>
                <w:b/>
                <w:szCs w:val="20"/>
              </w:rPr>
              <w:t>POSTAL CODE</w:t>
            </w:r>
          </w:p>
        </w:tc>
        <w:tc>
          <w:tcPr>
            <w:tcW w:w="5243" w:type="dxa"/>
            <w:hideMark/>
          </w:tcPr>
          <w:p w:rsidR="004C7C18" w:rsidRPr="00CB2EE9">
            <w:pPr>
              <w:spacing w:before="0"/>
              <w:rPr>
                <w:rFonts w:asciiTheme="minorHAnsi" w:hAnsiTheme="minorHAnsi" w:cstheme="minorHAnsi"/>
                <w:szCs w:val="20"/>
              </w:rPr>
            </w:pPr>
          </w:p>
        </w:tc>
      </w:tr>
      <w:tr w:rsidTr="000E2EDD">
        <w:tblPrEx>
          <w:tblW w:w="9918" w:type="dxa"/>
          <w:tblInd w:w="0" w:type="dxa"/>
          <w:tblLook w:val="04A0"/>
        </w:tblPrEx>
        <w:tc>
          <w:tcPr>
            <w:tcW w:w="4675" w:type="dxa"/>
            <w:hideMark/>
          </w:tcPr>
          <w:p w:rsidR="004C7C18" w:rsidRPr="000762B6">
            <w:pPr>
              <w:spacing w:before="0"/>
              <w:rPr>
                <w:rFonts w:asciiTheme="minorHAnsi" w:hAnsiTheme="minorHAnsi" w:cstheme="minorHAnsi"/>
                <w:b/>
                <w:szCs w:val="20"/>
              </w:rPr>
            </w:pPr>
            <w:r w:rsidRPr="000762B6">
              <w:rPr>
                <w:rFonts w:asciiTheme="minorHAnsi" w:hAnsiTheme="minorHAnsi" w:cstheme="minorHAnsi"/>
                <w:b/>
                <w:szCs w:val="20"/>
              </w:rPr>
              <w:t>COUNTRY</w:t>
            </w:r>
          </w:p>
        </w:tc>
        <w:tc>
          <w:tcPr>
            <w:tcW w:w="5243" w:type="dxa"/>
            <w:hideMark/>
          </w:tcPr>
          <w:p w:rsidR="004C7C18" w:rsidRPr="00CB2EE9">
            <w:pPr>
              <w:spacing w:before="0"/>
              <w:rPr>
                <w:rFonts w:asciiTheme="minorHAnsi" w:hAnsiTheme="minorHAnsi" w:cstheme="minorHAnsi"/>
                <w:szCs w:val="20"/>
              </w:rPr>
            </w:pPr>
          </w:p>
        </w:tc>
      </w:tr>
    </w:tbl>
    <w:p w:rsidR="004C7C18" w:rsidRPr="004C7C18" w:rsidP="004C7C18">
      <w:pPr>
        <w:spacing w:before="0" w:after="160" w:line="252" w:lineRule="auto"/>
        <w:jc w:val="center"/>
        <w:rPr>
          <w:rFonts w:eastAsia="Calibri" w:cstheme="minorHAnsi"/>
          <w:b/>
          <w:sz w:val="22"/>
        </w:rPr>
      </w:pPr>
    </w:p>
    <w:p w:rsidR="004C7C18" w:rsidRPr="004C7C18" w:rsidP="000762B6">
      <w:pPr>
        <w:pBdr>
          <w:top w:val="single" w:sz="4" w:space="1" w:color="auto"/>
          <w:bottom w:val="single" w:sz="4" w:space="1" w:color="auto"/>
        </w:pBdr>
        <w:spacing w:before="0" w:after="160" w:line="252" w:lineRule="auto"/>
        <w:jc w:val="center"/>
        <w:rPr>
          <w:rFonts w:eastAsia="Calibri" w:cstheme="minorHAnsi"/>
          <w:b/>
          <w:sz w:val="22"/>
        </w:rPr>
      </w:pPr>
      <w:r>
        <w:rPr>
          <w:rFonts w:cstheme="minorHAnsi"/>
          <w:b/>
          <w:color w:val="4F81BD" w:themeColor="accent1"/>
          <w:sz w:val="28"/>
          <w:szCs w:val="28"/>
        </w:rPr>
        <w:t>ADDITIONAL INFORMATION</w:t>
      </w:r>
    </w:p>
    <w:tbl>
      <w:tblPr>
        <w:tblStyle w:val="TableGrid1"/>
        <w:tblW w:w="991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5"/>
        <w:gridCol w:w="5243"/>
      </w:tblGrid>
      <w:tr w:rsidTr="009C37D0">
        <w:tblPrEx>
          <w:tblW w:w="991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75" w:type="dxa"/>
            <w:hideMark/>
          </w:tcPr>
          <w:p w:rsidR="004C7C18" w:rsidRPr="000762B6">
            <w:pPr>
              <w:spacing w:before="0"/>
              <w:rPr>
                <w:rFonts w:asciiTheme="minorHAnsi" w:hAnsiTheme="minorHAnsi" w:cstheme="minorHAnsi"/>
                <w:b/>
              </w:rPr>
            </w:pPr>
            <w:r w:rsidRPr="000762B6">
              <w:rPr>
                <w:rFonts w:asciiTheme="minorHAnsi" w:hAnsiTheme="minorHAnsi" w:cstheme="minorHAnsi"/>
                <w:b/>
              </w:rPr>
              <w:t>AGENCY’S URL</w:t>
            </w:r>
          </w:p>
        </w:tc>
        <w:tc>
          <w:tcPr>
            <w:tcW w:w="5243" w:type="dxa"/>
            <w:hideMark/>
          </w:tcPr>
          <w:p w:rsidR="004C7C18" w:rsidRPr="004C7C18">
            <w:pPr>
              <w:spacing w:before="0"/>
              <w:rPr>
                <w:rFonts w:asciiTheme="minorHAnsi" w:hAnsiTheme="minorHAnsi" w:cstheme="minorHAnsi"/>
              </w:rPr>
            </w:pPr>
          </w:p>
        </w:tc>
      </w:tr>
      <w:tr w:rsidTr="009C37D0">
        <w:tblPrEx>
          <w:tblW w:w="9918" w:type="dxa"/>
          <w:tblInd w:w="0" w:type="dxa"/>
          <w:tblLook w:val="04A0"/>
        </w:tblPrEx>
        <w:tc>
          <w:tcPr>
            <w:tcW w:w="4675" w:type="dxa"/>
            <w:hideMark/>
          </w:tcPr>
          <w:p w:rsidR="004C7C18" w:rsidRPr="000762B6">
            <w:pPr>
              <w:spacing w:before="0"/>
              <w:rPr>
                <w:rFonts w:asciiTheme="minorHAnsi" w:hAnsiTheme="minorHAnsi" w:cstheme="minorHAnsi"/>
                <w:b/>
              </w:rPr>
            </w:pPr>
            <w:r w:rsidRPr="000762B6">
              <w:rPr>
                <w:rFonts w:asciiTheme="minorHAnsi" w:hAnsiTheme="minorHAnsi" w:cstheme="minorHAnsi"/>
                <w:b/>
              </w:rPr>
              <w:t>URL DESCRIPTION</w:t>
            </w:r>
          </w:p>
        </w:tc>
        <w:tc>
          <w:tcPr>
            <w:tcW w:w="5243" w:type="dxa"/>
            <w:hideMark/>
          </w:tcPr>
          <w:p w:rsidR="004C7C18" w:rsidRPr="004C7C18">
            <w:pPr>
              <w:spacing w:before="0"/>
              <w:rPr>
                <w:rFonts w:asciiTheme="minorHAnsi" w:hAnsiTheme="minorHAnsi" w:cstheme="minorHAnsi"/>
                <w:szCs w:val="20"/>
              </w:rPr>
            </w:pPr>
          </w:p>
        </w:tc>
      </w:tr>
      <w:tr w:rsidTr="009C37D0">
        <w:tblPrEx>
          <w:tblW w:w="9918" w:type="dxa"/>
          <w:tblInd w:w="0" w:type="dxa"/>
          <w:tblLook w:val="04A0"/>
        </w:tblPrEx>
        <w:tc>
          <w:tcPr>
            <w:tcW w:w="4675" w:type="dxa"/>
            <w:hideMark/>
          </w:tcPr>
          <w:p w:rsidR="004C7C18" w:rsidRPr="000762B6">
            <w:pPr>
              <w:spacing w:before="0"/>
              <w:rPr>
                <w:rFonts w:asciiTheme="minorHAnsi" w:hAnsiTheme="minorHAnsi" w:cstheme="minorHAnsi"/>
                <w:b/>
              </w:rPr>
            </w:pPr>
            <w:r w:rsidRPr="000762B6">
              <w:rPr>
                <w:rFonts w:asciiTheme="minorHAnsi" w:hAnsiTheme="minorHAnsi" w:cstheme="minorHAnsi"/>
                <w:b/>
              </w:rPr>
              <w:t>AGENCY CONTACT’S EMAIL ADDRESS</w:t>
            </w:r>
          </w:p>
        </w:tc>
        <w:tc>
          <w:tcPr>
            <w:tcW w:w="5243" w:type="dxa"/>
            <w:hideMark/>
          </w:tcPr>
          <w:p w:rsidR="004C7C18" w:rsidRPr="004C7C18">
            <w:pPr>
              <w:spacing w:before="0"/>
              <w:rPr>
                <w:rFonts w:asciiTheme="minorHAnsi" w:hAnsiTheme="minorHAnsi" w:cstheme="minorHAnsi"/>
                <w:szCs w:val="20"/>
              </w:rPr>
            </w:pPr>
          </w:p>
        </w:tc>
      </w:tr>
      <w:tr w:rsidTr="009C37D0">
        <w:tblPrEx>
          <w:tblW w:w="9918" w:type="dxa"/>
          <w:tblInd w:w="0" w:type="dxa"/>
          <w:tblLook w:val="04A0"/>
        </w:tblPrEx>
        <w:trPr>
          <w:trHeight w:val="233"/>
        </w:trPr>
        <w:tc>
          <w:tcPr>
            <w:tcW w:w="4675" w:type="dxa"/>
            <w:hideMark/>
          </w:tcPr>
          <w:p w:rsidR="004C7C18" w:rsidRPr="000762B6">
            <w:pPr>
              <w:spacing w:before="0"/>
              <w:rPr>
                <w:rFonts w:asciiTheme="minorHAnsi" w:hAnsiTheme="minorHAnsi" w:cstheme="minorHAnsi"/>
                <w:b/>
              </w:rPr>
            </w:pPr>
            <w:r w:rsidRPr="000762B6">
              <w:rPr>
                <w:rFonts w:asciiTheme="minorHAnsi" w:hAnsiTheme="minorHAnsi" w:cstheme="minorHAnsi"/>
                <w:b/>
              </w:rPr>
              <w:t>EMAIL DESCRIPTION</w:t>
            </w:r>
          </w:p>
        </w:tc>
        <w:tc>
          <w:tcPr>
            <w:tcW w:w="5243" w:type="dxa"/>
            <w:hideMark/>
          </w:tcPr>
          <w:p w:rsidR="004C7C18" w:rsidRPr="004C7C18">
            <w:pPr>
              <w:spacing w:before="0"/>
              <w:rPr>
                <w:rFonts w:asciiTheme="minorHAnsi" w:hAnsiTheme="minorHAnsi" w:cstheme="minorHAnsi"/>
                <w:szCs w:val="20"/>
              </w:rPr>
            </w:pPr>
          </w:p>
        </w:tc>
      </w:tr>
    </w:tbl>
    <w:p w:rsidR="009C37D0">
      <w:r>
        <w:br w:type="page"/>
      </w:r>
    </w:p>
    <w:p w:rsidR="00D4347A" w:rsidRPr="00917C3B" w:rsidP="00917C3B">
      <w:pPr>
        <w:pBdr>
          <w:top w:val="single" w:sz="4" w:space="1" w:color="auto"/>
          <w:bottom w:val="single" w:sz="4" w:space="1" w:color="auto"/>
        </w:pBdr>
        <w:jc w:val="center"/>
        <w:rPr>
          <w:rFonts w:cstheme="minorHAnsi"/>
          <w:b/>
          <w:sz w:val="22"/>
        </w:rPr>
      </w:pPr>
      <w:r>
        <w:rPr>
          <w:rFonts w:cstheme="minorHAnsi"/>
          <w:b/>
          <w:color w:val="4F81BD" w:themeColor="accent1"/>
          <w:sz w:val="28"/>
          <w:szCs w:val="28"/>
        </w:rPr>
        <w:t>DESCRIPTION</w:t>
      </w:r>
    </w:p>
    <w:p w:rsidR="00F8089C" w:rsidRPr="001257D5" w:rsidP="00F8089C">
      <w:pPr>
        <w:spacing w:after="0" w:line="240" w:lineRule="auto"/>
        <w:rPr>
          <w:sz w:val="24"/>
          <w:szCs w:val="24"/>
        </w:rPr>
      </w:pPr>
      <w:r w:rsidRPr="001257D5">
        <w:rPr>
          <w:sz w:val="24"/>
          <w:szCs w:val="24"/>
        </w:rPr>
        <w:t>This is a SOURCES SOUGHT NOTICE only. Responses to this notice will be used for information and planning purposes.  No quotes are being requested or accepted at this time with this notice.</w:t>
      </w:r>
    </w:p>
    <w:p w:rsidR="00F8089C" w:rsidRPr="001257D5" w:rsidP="00F8089C">
      <w:pPr>
        <w:spacing w:after="0" w:line="240" w:lineRule="auto"/>
        <w:rPr>
          <w:sz w:val="24"/>
          <w:szCs w:val="24"/>
        </w:rPr>
      </w:pPr>
    </w:p>
    <w:p w:rsidR="00F8089C" w:rsidP="00F8089C">
      <w:pPr>
        <w:spacing w:after="0" w:line="240" w:lineRule="auto"/>
        <w:rPr>
          <w:rFonts w:cs="Arial"/>
          <w:sz w:val="24"/>
          <w:szCs w:val="24"/>
        </w:rPr>
      </w:pPr>
      <w:r w:rsidRPr="001257D5">
        <w:rPr>
          <w:sz w:val="24"/>
          <w:szCs w:val="24"/>
        </w:rPr>
        <w:t xml:space="preserve">The Department of Veterans Affairs (VA), Procurement Operations East Region, Medical Surgical Prime Vendor (MSPV) Program has a </w:t>
      </w:r>
      <w:r w:rsidRPr="00A75FEB">
        <w:rPr>
          <w:sz w:val="24"/>
          <w:szCs w:val="24"/>
        </w:rPr>
        <w:t xml:space="preserve">VA-wide requirement for </w:t>
      </w:r>
      <w:r w:rsidRPr="00A75FEB">
        <w:rPr>
          <w:rFonts w:cs="Arial"/>
          <w:b/>
          <w:bCs/>
          <w:sz w:val="24"/>
          <w:szCs w:val="24"/>
        </w:rPr>
        <w:t>Textiles</w:t>
      </w:r>
      <w:r>
        <w:rPr>
          <w:rFonts w:cs="Arial"/>
          <w:b/>
          <w:bCs/>
          <w:sz w:val="24"/>
          <w:szCs w:val="24"/>
        </w:rPr>
        <w:t xml:space="preserve"> (Towels and Washcloths)</w:t>
      </w:r>
      <w:r w:rsidRPr="00A75FEB">
        <w:rPr>
          <w:rFonts w:cs="Arial"/>
          <w:b/>
          <w:bCs/>
          <w:sz w:val="24"/>
          <w:szCs w:val="24"/>
        </w:rPr>
        <w:t xml:space="preserve"> </w:t>
      </w:r>
      <w:r w:rsidRPr="00A75FEB">
        <w:rPr>
          <w:rFonts w:cs="Arial"/>
          <w:sz w:val="24"/>
          <w:szCs w:val="24"/>
        </w:rPr>
        <w:t>th</w:t>
      </w:r>
      <w:r w:rsidRPr="001257D5">
        <w:rPr>
          <w:rFonts w:cs="Arial"/>
          <w:sz w:val="24"/>
          <w:szCs w:val="24"/>
        </w:rPr>
        <w:t xml:space="preserve">at meet the Minimum Technical Requirements (MTR) on </w:t>
      </w:r>
      <w:r w:rsidRPr="001257D5">
        <w:rPr>
          <w:rFonts w:cs="Arial"/>
          <w:i/>
          <w:iCs/>
          <w:sz w:val="24"/>
          <w:szCs w:val="24"/>
        </w:rPr>
        <w:t>Attachment 1 – MTR for Reusable Textile</w:t>
      </w:r>
      <w:r w:rsidRPr="001257D5">
        <w:rPr>
          <w:rFonts w:cs="Arial"/>
          <w:sz w:val="24"/>
          <w:szCs w:val="24"/>
        </w:rPr>
        <w:t>.</w:t>
      </w:r>
    </w:p>
    <w:p w:rsidR="00F8089C" w:rsidP="00F8089C">
      <w:pPr>
        <w:spacing w:after="0" w:line="240" w:lineRule="auto"/>
        <w:rPr>
          <w:rFonts w:cs="Arial"/>
          <w:sz w:val="24"/>
          <w:szCs w:val="24"/>
        </w:rPr>
      </w:pPr>
    </w:p>
    <w:p w:rsidR="00F8089C" w:rsidRPr="001257D5" w:rsidP="00F8089C">
      <w:pPr>
        <w:spacing w:after="0" w:line="240" w:lineRule="auto"/>
        <w:rPr>
          <w:sz w:val="24"/>
          <w:szCs w:val="24"/>
        </w:rPr>
      </w:pPr>
      <w:r w:rsidRPr="001257D5">
        <w:rPr>
          <w:sz w:val="24"/>
          <w:szCs w:val="24"/>
        </w:rPr>
        <w:t xml:space="preserve">The North American Industry Classification System (NAICS) code being considered for this procurement is 339113, Surgical Appliance and Supplies Manufacturing and the Product Service Code (PSC) is 6515, Medical and Surgical Instruments, Equipment and Supplies. The Small Business Size Standard is 800 employees. </w:t>
      </w:r>
    </w:p>
    <w:p w:rsidR="00F8089C" w:rsidRPr="001257D5" w:rsidP="00F8089C">
      <w:pPr>
        <w:spacing w:after="0" w:line="240" w:lineRule="auto"/>
        <w:rPr>
          <w:color w:val="FF0000"/>
          <w:sz w:val="24"/>
          <w:szCs w:val="24"/>
        </w:rPr>
      </w:pPr>
    </w:p>
    <w:p w:rsidR="00F8089C" w:rsidRPr="00091CC9" w:rsidP="00F8089C">
      <w:pPr>
        <w:spacing w:after="0" w:line="240" w:lineRule="auto"/>
        <w:rPr>
          <w:b/>
          <w:bCs/>
          <w:sz w:val="24"/>
          <w:szCs w:val="24"/>
        </w:rPr>
      </w:pPr>
      <w:r w:rsidRPr="001257D5">
        <w:rPr>
          <w:sz w:val="24"/>
          <w:szCs w:val="24"/>
        </w:rPr>
        <w:t xml:space="preserve">Potential Sources shall respond with their ability to provide Textiles meeting all </w:t>
      </w:r>
      <w:r w:rsidRPr="001257D5">
        <w:rPr>
          <w:rFonts w:cs="Arial"/>
          <w:sz w:val="24"/>
          <w:szCs w:val="24"/>
        </w:rPr>
        <w:t>Minimum Technical Requirements</w:t>
      </w:r>
      <w:r w:rsidRPr="001257D5">
        <w:rPr>
          <w:sz w:val="24"/>
          <w:szCs w:val="24"/>
        </w:rPr>
        <w:t xml:space="preserve">. </w:t>
      </w:r>
      <w:r w:rsidRPr="00091CC9">
        <w:rPr>
          <w:b/>
          <w:bCs/>
          <w:sz w:val="24"/>
          <w:szCs w:val="24"/>
        </w:rPr>
        <w:t xml:space="preserve">Responses to this notice should include the following: </w:t>
      </w:r>
    </w:p>
    <w:p w:rsidR="00F8089C" w:rsidRPr="001257D5" w:rsidP="00F8089C">
      <w:pPr>
        <w:pStyle w:val="ListParagraph"/>
        <w:numPr>
          <w:ilvl w:val="0"/>
          <w:numId w:val="1"/>
        </w:numPr>
        <w:spacing w:after="0" w:line="240" w:lineRule="auto"/>
      </w:pPr>
      <w:r w:rsidRPr="001257D5">
        <w:t>Company Name</w:t>
      </w:r>
    </w:p>
    <w:p w:rsidR="00F8089C" w:rsidRPr="001257D5" w:rsidP="00F8089C">
      <w:pPr>
        <w:pStyle w:val="ListParagraph"/>
        <w:numPr>
          <w:ilvl w:val="0"/>
          <w:numId w:val="1"/>
        </w:numPr>
        <w:spacing w:after="0" w:line="240" w:lineRule="auto"/>
      </w:pPr>
      <w:r w:rsidRPr="001257D5">
        <w:t>Company’s DUNS</w:t>
      </w:r>
    </w:p>
    <w:p w:rsidR="00F8089C" w:rsidRPr="001257D5" w:rsidP="00F8089C">
      <w:pPr>
        <w:pStyle w:val="ListParagraph"/>
        <w:numPr>
          <w:ilvl w:val="0"/>
          <w:numId w:val="1"/>
        </w:numPr>
        <w:spacing w:after="0" w:line="240" w:lineRule="auto"/>
      </w:pPr>
      <w:r w:rsidRPr="001257D5">
        <w:t>Company’s Unique Entity Identifier (</w:t>
      </w:r>
      <w:r>
        <w:t>UEI</w:t>
      </w:r>
      <w:r w:rsidRPr="001257D5">
        <w:t>)</w:t>
      </w:r>
    </w:p>
    <w:p w:rsidR="00F8089C" w:rsidRPr="001257D5" w:rsidP="00F8089C">
      <w:pPr>
        <w:pStyle w:val="ListParagraph"/>
        <w:numPr>
          <w:ilvl w:val="0"/>
          <w:numId w:val="1"/>
        </w:numPr>
        <w:spacing w:after="0" w:line="240" w:lineRule="auto"/>
      </w:pPr>
      <w:r w:rsidRPr="001257D5">
        <w:t>Company’s Address</w:t>
      </w:r>
    </w:p>
    <w:p w:rsidR="00F8089C" w:rsidP="00F8089C">
      <w:pPr>
        <w:pStyle w:val="ListParagraph"/>
        <w:numPr>
          <w:ilvl w:val="0"/>
          <w:numId w:val="1"/>
        </w:numPr>
        <w:spacing w:after="0" w:line="240" w:lineRule="auto"/>
      </w:pPr>
      <w:r w:rsidRPr="001257D5">
        <w:t>Point of Contact Information (i.e. title, phone number and email address)</w:t>
      </w:r>
    </w:p>
    <w:p w:rsidR="00F8089C" w:rsidRPr="001257D5" w:rsidP="00F8089C">
      <w:pPr>
        <w:pStyle w:val="ListParagraph"/>
        <w:numPr>
          <w:ilvl w:val="0"/>
          <w:numId w:val="1"/>
        </w:numPr>
        <w:spacing w:after="0" w:line="240" w:lineRule="auto"/>
      </w:pPr>
      <w:r>
        <w:t xml:space="preserve">Provide Proof of Authorization to Distribute Items from the Original Equipment Manufacturer (OEM) </w:t>
      </w:r>
    </w:p>
    <w:p w:rsidR="00F8089C" w:rsidP="00F8089C">
      <w:pPr>
        <w:pStyle w:val="ListParagraph"/>
        <w:numPr>
          <w:ilvl w:val="0"/>
          <w:numId w:val="1"/>
        </w:numPr>
        <w:spacing w:after="0" w:line="240" w:lineRule="auto"/>
      </w:pPr>
      <w:r w:rsidRPr="001257D5">
        <w:t>Country of Origin for Items</w:t>
      </w:r>
    </w:p>
    <w:p w:rsidR="00F8089C" w:rsidRPr="003D00D6" w:rsidP="00F8089C">
      <w:pPr>
        <w:pStyle w:val="ListParagraph"/>
        <w:numPr>
          <w:ilvl w:val="0"/>
          <w:numId w:val="1"/>
        </w:numPr>
        <w:spacing w:after="0" w:line="240" w:lineRule="auto"/>
      </w:pPr>
      <w:r w:rsidRPr="003D00D6">
        <w:t>Country Where Raw Materials are Sourced</w:t>
      </w:r>
    </w:p>
    <w:p w:rsidR="00F8089C" w:rsidRPr="003D00D6" w:rsidP="00F8089C">
      <w:pPr>
        <w:pStyle w:val="ListParagraph"/>
        <w:numPr>
          <w:ilvl w:val="0"/>
          <w:numId w:val="1"/>
        </w:numPr>
        <w:spacing w:after="0" w:line="240" w:lineRule="auto"/>
      </w:pPr>
      <w:r w:rsidRPr="003D00D6">
        <w:t>List All Certifications (</w:t>
      </w:r>
      <w:r w:rsidRPr="003D00D6">
        <w:t>ie</w:t>
      </w:r>
      <w:r w:rsidRPr="003D00D6">
        <w:t xml:space="preserve"> USDA </w:t>
      </w:r>
      <w:r w:rsidRPr="003D00D6">
        <w:t>BioPreferred</w:t>
      </w:r>
      <w:r w:rsidRPr="003D00D6">
        <w:t xml:space="preserve"> Program)</w:t>
      </w:r>
    </w:p>
    <w:p w:rsidR="00F8089C" w:rsidRPr="001257D5" w:rsidP="00F8089C">
      <w:pPr>
        <w:pStyle w:val="ListParagraph"/>
        <w:numPr>
          <w:ilvl w:val="0"/>
          <w:numId w:val="1"/>
        </w:numPr>
        <w:spacing w:after="0" w:line="240" w:lineRule="auto"/>
      </w:pPr>
      <w:r w:rsidRPr="001257D5">
        <w:t>Company’s capability to meet this requirement and any pertinent information which demonstrates the company’s ability to meet the requirements.</w:t>
      </w:r>
    </w:p>
    <w:p w:rsidR="00F8089C" w:rsidRPr="001257D5" w:rsidP="00F8089C">
      <w:pPr>
        <w:pStyle w:val="ListParagraph"/>
        <w:numPr>
          <w:ilvl w:val="0"/>
          <w:numId w:val="1"/>
        </w:numPr>
        <w:spacing w:after="0" w:line="240" w:lineRule="auto"/>
      </w:pPr>
      <w:r w:rsidRPr="001257D5">
        <w:t>Federal Supply Schedule contract number, within scope of this effort (if applicable).</w:t>
      </w:r>
    </w:p>
    <w:p w:rsidR="00F8089C" w:rsidRPr="001257D5" w:rsidP="00F8089C">
      <w:pPr>
        <w:pStyle w:val="ListParagraph"/>
        <w:numPr>
          <w:ilvl w:val="0"/>
          <w:numId w:val="1"/>
        </w:numPr>
        <w:spacing w:after="0" w:line="240" w:lineRule="auto"/>
      </w:pPr>
      <w:r w:rsidRPr="001257D5">
        <w:t xml:space="preserve">Company’s type of business (small or large) and socioeconomic status whether Service Disable Veteran Owned, Veteran Owned, </w:t>
      </w:r>
      <w:r w:rsidRPr="001257D5">
        <w:t>Hubzone</w:t>
      </w:r>
      <w:r w:rsidRPr="001257D5">
        <w:t xml:space="preserve">, 8(a), Women Owned, Small Disadvantaged, etc. If applicable, Service-Disabled Veteran Owned Small Businesses (SDVOSB) and Veteran Owned Small Businesses (VOSB) must be verified by SBA. </w:t>
      </w:r>
    </w:p>
    <w:p w:rsidR="00F8089C" w:rsidRPr="001257D5" w:rsidP="00F8089C">
      <w:pPr>
        <w:spacing w:after="0" w:line="240" w:lineRule="auto"/>
        <w:rPr>
          <w:sz w:val="24"/>
          <w:szCs w:val="24"/>
        </w:rPr>
      </w:pPr>
    </w:p>
    <w:p w:rsidR="00F8089C" w:rsidRPr="00091CC9" w:rsidP="00F8089C">
      <w:pPr>
        <w:spacing w:after="0" w:line="240" w:lineRule="auto"/>
        <w:rPr>
          <w:b/>
          <w:bCs/>
          <w:sz w:val="24"/>
          <w:szCs w:val="24"/>
        </w:rPr>
      </w:pPr>
      <w:r w:rsidRPr="00091CC9">
        <w:rPr>
          <w:b/>
          <w:bCs/>
          <w:sz w:val="24"/>
          <w:szCs w:val="24"/>
        </w:rPr>
        <w:t xml:space="preserve">In addition to providing responses to numbers 1 – 12 above, interested companies must complete </w:t>
      </w:r>
      <w:r w:rsidRPr="00091CC9">
        <w:rPr>
          <w:b/>
          <w:bCs/>
          <w:i/>
          <w:iCs/>
          <w:sz w:val="24"/>
          <w:szCs w:val="24"/>
        </w:rPr>
        <w:t>Attachment 2 – Product Sourcing Request</w:t>
      </w:r>
      <w:r w:rsidRPr="00091CC9">
        <w:rPr>
          <w:b/>
          <w:bCs/>
          <w:sz w:val="24"/>
          <w:szCs w:val="24"/>
        </w:rPr>
        <w:t xml:space="preserve"> and </w:t>
      </w:r>
      <w:r w:rsidRPr="00091CC9">
        <w:rPr>
          <w:b/>
          <w:bCs/>
          <w:i/>
          <w:iCs/>
          <w:sz w:val="24"/>
          <w:szCs w:val="24"/>
        </w:rPr>
        <w:t>Attachment 3 – MSPV Bulk PSR Template</w:t>
      </w:r>
      <w:r w:rsidRPr="00091CC9">
        <w:rPr>
          <w:b/>
          <w:bCs/>
          <w:sz w:val="24"/>
          <w:szCs w:val="24"/>
        </w:rPr>
        <w:t xml:space="preserve"> to be considered a complete response.   </w:t>
      </w:r>
    </w:p>
    <w:p w:rsidR="00F8089C" w:rsidRPr="001257D5" w:rsidP="00F8089C">
      <w:pPr>
        <w:spacing w:after="0" w:line="240" w:lineRule="auto"/>
        <w:rPr>
          <w:color w:val="FF0000"/>
          <w:sz w:val="24"/>
          <w:szCs w:val="24"/>
        </w:rPr>
      </w:pPr>
    </w:p>
    <w:p w:rsidR="00F8089C" w:rsidRPr="001257D5" w:rsidP="00F8089C">
      <w:pPr>
        <w:spacing w:after="0" w:line="240" w:lineRule="auto"/>
        <w:rPr>
          <w:sz w:val="24"/>
          <w:szCs w:val="24"/>
        </w:rPr>
      </w:pPr>
      <w:r w:rsidRPr="001257D5">
        <w:rPr>
          <w:sz w:val="24"/>
          <w:szCs w:val="24"/>
        </w:rPr>
        <w:t xml:space="preserve">All responses shall be submitted via email no later than </w:t>
      </w:r>
      <w:r w:rsidRPr="001257D5">
        <w:rPr>
          <w:b/>
          <w:bCs/>
          <w:sz w:val="24"/>
          <w:szCs w:val="24"/>
        </w:rPr>
        <w:t xml:space="preserve">3:00pm (EST) September 10, </w:t>
      </w:r>
      <w:r w:rsidRPr="001257D5">
        <w:rPr>
          <w:b/>
          <w:bCs/>
          <w:sz w:val="24"/>
          <w:szCs w:val="24"/>
        </w:rPr>
        <w:t>2026</w:t>
      </w:r>
      <w:r w:rsidRPr="001257D5">
        <w:rPr>
          <w:sz w:val="24"/>
          <w:szCs w:val="24"/>
        </w:rPr>
        <w:t xml:space="preserve"> to Maureen Long at </w:t>
      </w:r>
      <w:r w:rsidRPr="001257D5">
        <w:rPr>
          <w:b/>
          <w:bCs/>
          <w:sz w:val="24"/>
          <w:szCs w:val="24"/>
        </w:rPr>
        <w:t>Maureen.Long2@va.gov</w:t>
      </w:r>
      <w:r w:rsidRPr="001257D5">
        <w:rPr>
          <w:sz w:val="24"/>
          <w:szCs w:val="24"/>
        </w:rPr>
        <w:t>.</w:t>
      </w:r>
    </w:p>
    <w:p w:rsidR="00F8089C" w:rsidRPr="001257D5" w:rsidP="00F8089C">
      <w:pPr>
        <w:spacing w:after="0" w:line="240" w:lineRule="auto"/>
        <w:rPr>
          <w:color w:val="FF0000"/>
          <w:sz w:val="24"/>
          <w:szCs w:val="24"/>
        </w:rPr>
      </w:pPr>
    </w:p>
    <w:p w:rsidR="00F8089C" w:rsidRPr="001257D5" w:rsidP="00F8089C">
      <w:pPr>
        <w:spacing w:after="0" w:line="240" w:lineRule="auto"/>
        <w:rPr>
          <w:sz w:val="24"/>
          <w:szCs w:val="24"/>
        </w:rPr>
      </w:pPr>
      <w:r w:rsidRPr="001257D5">
        <w:rPr>
          <w:sz w:val="24"/>
          <w:szCs w:val="24"/>
        </w:rPr>
        <w:t xml:space="preserve">Simply responding as an “interested party” does not constitute your company as a source.  Offeror must provide the above requested information.  After </w:t>
      </w:r>
      <w:r w:rsidRPr="001257D5">
        <w:rPr>
          <w:sz w:val="24"/>
          <w:szCs w:val="24"/>
        </w:rPr>
        <w:t>review of</w:t>
      </w:r>
      <w:r w:rsidRPr="001257D5">
        <w:rPr>
          <w:sz w:val="24"/>
          <w:szCs w:val="24"/>
        </w:rPr>
        <w:t xml:space="preserve"> the responses to </w:t>
      </w:r>
      <w:r w:rsidRPr="001257D5">
        <w:rPr>
          <w:sz w:val="24"/>
          <w:szCs w:val="24"/>
        </w:rPr>
        <w:t>this sources</w:t>
      </w:r>
      <w:r w:rsidRPr="001257D5">
        <w:rPr>
          <w:sz w:val="24"/>
          <w:szCs w:val="24"/>
        </w:rPr>
        <w:t xml:space="preserve"> sought notice, a solicitation announcement may be published </w:t>
      </w:r>
      <w:r w:rsidRPr="001257D5">
        <w:rPr>
          <w:sz w:val="24"/>
          <w:szCs w:val="24"/>
        </w:rPr>
        <w:t>in the near future</w:t>
      </w:r>
      <w:r w:rsidRPr="001257D5">
        <w:rPr>
          <w:sz w:val="24"/>
          <w:szCs w:val="24"/>
        </w:rPr>
        <w:t xml:space="preserve">.  Responses to </w:t>
      </w:r>
      <w:r w:rsidRPr="001257D5">
        <w:rPr>
          <w:sz w:val="24"/>
          <w:szCs w:val="24"/>
        </w:rPr>
        <w:t>this sources</w:t>
      </w:r>
      <w:r w:rsidRPr="001257D5">
        <w:rPr>
          <w:sz w:val="24"/>
          <w:szCs w:val="24"/>
        </w:rPr>
        <w:t xml:space="preserve"> sought announcement are not considered adequate </w:t>
      </w:r>
      <w:r w:rsidRPr="001257D5">
        <w:rPr>
          <w:sz w:val="24"/>
          <w:szCs w:val="24"/>
        </w:rPr>
        <w:t xml:space="preserve">responses to the solicitation announcement.  All interested offerors will have to respond to the forthcoming solicitation announcement, in addition to responding to </w:t>
      </w:r>
      <w:r w:rsidRPr="001257D5">
        <w:rPr>
          <w:sz w:val="24"/>
          <w:szCs w:val="24"/>
        </w:rPr>
        <w:t>this sources</w:t>
      </w:r>
      <w:r w:rsidRPr="001257D5">
        <w:rPr>
          <w:sz w:val="24"/>
          <w:szCs w:val="24"/>
        </w:rPr>
        <w:t xml:space="preserve"> sought notice.  All interested parties must be registered with System for Award Management (SAM) at https://www.sam.gov </w:t>
      </w:r>
      <w:r w:rsidRPr="001257D5">
        <w:rPr>
          <w:sz w:val="24"/>
          <w:szCs w:val="24"/>
        </w:rPr>
        <w:t>in order to</w:t>
      </w:r>
      <w:r w:rsidRPr="001257D5">
        <w:rPr>
          <w:sz w:val="24"/>
          <w:szCs w:val="24"/>
        </w:rPr>
        <w:t xml:space="preserve"> be eligible for award of Government contracts.</w:t>
      </w:r>
    </w:p>
    <w:p w:rsidR="00F8089C" w:rsidRPr="001257D5" w:rsidP="00F8089C">
      <w:pPr>
        <w:spacing w:after="0" w:line="240" w:lineRule="auto"/>
        <w:rPr>
          <w:sz w:val="24"/>
          <w:szCs w:val="24"/>
        </w:rPr>
      </w:pPr>
    </w:p>
    <w:p w:rsidR="00F8089C" w:rsidRPr="001257D5" w:rsidP="00F8089C">
      <w:pPr>
        <w:spacing w:after="0" w:line="240" w:lineRule="auto"/>
        <w:rPr>
          <w:sz w:val="24"/>
          <w:szCs w:val="24"/>
        </w:rPr>
      </w:pPr>
      <w:r w:rsidRPr="001257D5">
        <w:rPr>
          <w:sz w:val="24"/>
          <w:szCs w:val="24"/>
        </w:rPr>
        <w:t>DISCLAIMER</w:t>
      </w:r>
    </w:p>
    <w:p w:rsidR="00F8089C" w:rsidRPr="001257D5" w:rsidP="00F8089C">
      <w:pPr>
        <w:spacing w:after="0" w:line="240" w:lineRule="auto"/>
        <w:rPr>
          <w:sz w:val="24"/>
          <w:szCs w:val="24"/>
        </w:rPr>
      </w:pPr>
      <w:r w:rsidRPr="001257D5">
        <w:rPr>
          <w:sz w:val="24"/>
          <w:szCs w:val="24"/>
        </w:rPr>
        <w:t>This RFI is issued solely for information and planning purposes only and does not constitute a solicitation.  All information received in response to this RFI that is marked as proprietary will be handled accordingly.  In accordance with FAR 15.201(e), responses to this notice are not offers and cannot be accepted by the Government to form a binding contract.  Responders are solely responsible for all expenses associated with responding to this RFI.</w:t>
      </w:r>
    </w:p>
    <w:p w:rsidR="006B55EE"/>
    <w:p>
      <w:pPr>
        <w:ind w:left="360"/>
      </w:pPr>
      <w:r>
        <w:t>See attached document: Attachment 1 - MTR for Reusable Textile.</w:t>
      </w:r>
    </w:p>
    <w:p>
      <w:pPr>
        <w:ind w:left="360"/>
      </w:pPr>
      <w:r>
        <w:t>See attached document: Attachment 2 - Product Sourcing Request.</w:t>
      </w:r>
    </w:p>
    <w:p>
      <w:pPr>
        <w:ind w:left="360"/>
      </w:pPr>
      <w:r>
        <w:t>See attached document: Attachment 3 - MSPV Bulk PSR Template.</w:t>
      </w:r>
    </w:p>
    <w:sectPr>
      <w:headerReference w:type="default" r:id="rId4"/>
      <w:footerReference w:type="default" r:id="rId5"/>
      <w:headerReference w:type="first" r:id="rId6"/>
      <w:footerReference w:type="first" r:id="rId7"/>
      <w:type w:val="continuous"/>
      <w:pgSz w:w="12240" w:h="15840"/>
      <w:pgMar w:top="1080" w:right="1440" w:bottom="1080" w:left="1440" w:header="360" w:footer="360"/>
      <w:cols w:space="720"/>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Tr="009C37D0">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788" w:type="dxa"/>
        </w:tcPr>
        <w:p w:rsidR="009C37D0" w:rsidP="009C37D0">
          <w:pPr>
            <w:pStyle w:val="Footer"/>
          </w:pPr>
        </w:p>
      </w:tc>
      <w:tc>
        <w:tcPr>
          <w:tcW w:w="4788" w:type="dxa"/>
        </w:tcPr>
        <w:p w:rsidR="009C37D0" w:rsidP="009C37D0">
          <w:pPr>
            <w:pStyle w:val="Footer"/>
            <w:jc w:val="right"/>
          </w:pPr>
          <w:r>
            <w:t>Sources Sought Notice</w:t>
          </w:r>
        </w:p>
      </w:tc>
    </w:tr>
  </w:tbl>
  <w:p w:rsidR="004C7C18" w:rsidP="00C838FE">
    <w:pPr>
      <w:pStyle w:val="Footer"/>
    </w:pPr>
  </w:p>
  <w:p>
    <w:pPr>
      <w:pStyle w:val="Header"/>
      <w:jc w:val="right"/>
    </w:pPr>
    <w:r>
      <w:t xml:space="preserve">Page </w:t>
    </w:r>
    <w:r>
      <w:fldChar w:fldCharType="begin"/>
    </w:r>
    <w:r>
      <w:instrText xml:space="preserve"> PAGE   \* MERGEFORMAT </w:instrText>
    </w:r>
    <w:r>
      <w:fldChar w:fldCharType="separate"/>
    </w:r>
    <w:r>
      <w:t>4</w:t>
    </w:r>
    <w:r>
      <w:fldChar w:fldCharType="end"/>
    </w:r>
    <w:r>
      <w:t xml:space="preserve"> of </w:t>
    </w:r>
    <w:r>
      <w:fldChar w:fldCharType="begin"/>
    </w:r>
    <w:r>
      <w:instrText xml:space="preserve"> NUMPAGES   \* MERGEFORMAT </w:instrText>
    </w:r>
    <w:r>
      <w:fldChar w:fldCharType="separate"/>
    </w:r>
    <w:r>
      <w:t>4</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Tr="009C37D0">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788" w:type="dxa"/>
        </w:tcPr>
        <w:p w:rsidR="009C37D0">
          <w:pPr>
            <w:pStyle w:val="Footer"/>
          </w:pPr>
          <w:r w:rsidRPr="009C37D0">
            <w:t>*= Required Field</w:t>
          </w:r>
        </w:p>
      </w:tc>
      <w:tc>
        <w:tcPr>
          <w:tcW w:w="4788" w:type="dxa"/>
        </w:tcPr>
        <w:p w:rsidR="009C37D0" w:rsidP="009C37D0">
          <w:pPr>
            <w:pStyle w:val="Footer"/>
            <w:jc w:val="right"/>
          </w:pPr>
          <w:r>
            <w:t>Sources Sought Notice</w:t>
          </w:r>
        </w:p>
      </w:tc>
    </w:tr>
  </w:tbl>
  <w:p w:rsidR="009C37D0">
    <w:pPr>
      <w:pStyle w:val="Footer"/>
    </w:pPr>
  </w:p>
  <w:p>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4</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2B6" w:rsidRPr="00B830CF" w:rsidP="00B830CF">
    <w:pPr>
      <w:pStyle w:val="Heading1"/>
      <w:jc w:val="center"/>
      <w:rPr>
        <w:rFonts w:eastAsia="Times New Roman"/>
        <w:sz w:val="36"/>
      </w:rPr>
    </w:pPr>
    <w:r w:rsidRPr="00917C3B">
      <w:rPr>
        <w:rFonts w:eastAsia="Times New Roman"/>
        <w:sz w:val="36"/>
      </w:rPr>
      <w:t>Sources Sought Notic</w:t>
    </w:r>
    <w:r w:rsidR="00B830CF">
      <w:rPr>
        <w:rFonts w:eastAsia="Times New Roman"/>
        <w:sz w:val="36"/>
      </w:rPr>
      <w:t>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7D0" w:rsidRPr="003D4081" w:rsidP="003D4081">
    <w:pPr>
      <w:pStyle w:val="Heading1"/>
      <w:jc w:val="center"/>
      <w:rPr>
        <w:rFonts w:eastAsia="Times New Roman"/>
        <w:sz w:val="36"/>
      </w:rPr>
    </w:pPr>
    <w:r w:rsidRPr="00917C3B">
      <w:rPr>
        <w:rFonts w:eastAsia="Times New Roman"/>
        <w:sz w:val="36"/>
      </w:rPr>
      <w:t>Sources Sought Notic</w:t>
    </w:r>
    <w:r>
      <w:rPr>
        <w:rFonts w:eastAsia="Times New Roman"/>
        <w:sz w:val="36"/>
      </w:rPr>
      <w:t>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203763"/>
    <w:multiLevelType w:val="hybridMultilevel"/>
    <w:tmpl w:val="243A3DF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cumentProtection w:edit="readOnly" w:enforcement="1"/>
  <w:defaultTabStop w:val="720"/>
  <w:characterSpacingControl w:val="doNotCompress"/>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uiPriority="39"/>
    <w:lsdException w:name="toc 6" w:uiPriority="39"/>
    <w:lsdException w:name="toc 7" w:uiPriority="39"/>
    <w:lsdException w:name="toc 8" w:uiPriority="39"/>
    <w:lsdException w:name="toc 9" w:uiPriority="39"/>
    <w:lsdException w:name="header" w:semiHidden="0" w:unhideWhenUsed="0"/>
    <w:lsdException w:name="footer" w:semiHidden="0"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17E43"/>
    <w:pPr>
      <w:spacing w:before="0" w:after="200"/>
      <w:ind w:left="0"/>
      <w:jc w:val="left"/>
    </w:pPr>
    <w:rPr>
      <w:rFonts w:asciiTheme="minorAscii" w:eastAsiaTheme="minorEastAsia" w:hAnsiTheme="minorHAnsi" w:cstheme="minorBidi"/>
      <w:sz w:val="22"/>
      <w:szCs w:val="22"/>
    </w:rPr>
  </w:style>
  <w:style w:type="paragraph" w:styleId="Heading1">
    <w:name w:val="heading 1"/>
    <w:basedOn w:val="Normal"/>
    <w:next w:val="Normal"/>
    <w:link w:val="Heading1Char"/>
    <w:uiPriority w:val="9"/>
    <w:qFormat/>
    <w:rsid w:val="00A1720F"/>
    <w:pPr>
      <w:keepNext/>
      <w:keepLines/>
      <w:spacing w:before="120" w:after="120"/>
      <w:outlineLvl w:val="0"/>
    </w:pPr>
    <w:rPr>
      <w:rFonts w:asciiTheme="majorAsci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1720F"/>
    <w:pPr>
      <w:keepNext/>
      <w:keepLines/>
      <w:spacing w:before="120" w:after="120"/>
      <w:outlineLvl w:val="1"/>
    </w:pPr>
    <w:rPr>
      <w:rFonts w:asciiTheme="majorAsci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1720F"/>
    <w:pPr>
      <w:keepNext/>
      <w:keepLines/>
      <w:spacing w:before="200" w:after="0"/>
      <w:outlineLvl w:val="2"/>
    </w:pPr>
    <w:rPr>
      <w:rFonts w:asciiTheme="majorAscii" w:eastAsiaTheme="majorEastAsia" w:hAnsiTheme="majorHAnsi" w:cstheme="majorBidi"/>
      <w:b/>
      <w:bCs/>
      <w:color w:val="4F81BD" w:themeColor="accent1"/>
      <w:sz w:val="24"/>
      <w:szCs w:val="24"/>
    </w:rPr>
  </w:style>
  <w:style w:type="paragraph" w:styleId="Heading4">
    <w:name w:val="heading 4"/>
    <w:basedOn w:val="Normal"/>
    <w:next w:val="Normal"/>
    <w:link w:val="Heading4Char"/>
    <w:uiPriority w:val="9"/>
    <w:semiHidden/>
    <w:unhideWhenUsed/>
    <w:qFormat/>
    <w:rsid w:val="00A1720F"/>
    <w:pPr>
      <w:keepNext/>
      <w:keepLines/>
      <w:spacing w:before="200" w:after="0"/>
      <w:outlineLvl w:val="3"/>
    </w:pPr>
    <w:rPr>
      <w:rFonts w:asciiTheme="majorAscii" w:eastAsiaTheme="majorEastAsia" w:hAnsiTheme="majorHAnsi" w:cstheme="majorBidi"/>
      <w:b/>
      <w:bCs/>
      <w:iCs/>
      <w:color w:val="4F81BD" w:themeColor="accent1"/>
      <w:sz w:val="24"/>
      <w:szCs w:val="24"/>
    </w:rPr>
  </w:style>
  <w:style w:type="paragraph" w:styleId="Heading5">
    <w:name w:val="heading 5"/>
    <w:basedOn w:val="Normal"/>
    <w:next w:val="Normal"/>
    <w:link w:val="Heading5Char"/>
    <w:uiPriority w:val="9"/>
    <w:semiHidden/>
    <w:unhideWhenUsed/>
    <w:qFormat/>
    <w:rsid w:val="00A1720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B55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55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55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55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20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1720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1720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1720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1720F"/>
    <w:rPr>
      <w:rFonts w:asciiTheme="majorHAnsi" w:eastAsiaTheme="majorEastAsia" w:hAnsiTheme="majorHAnsi" w:cstheme="majorBidi"/>
      <w:color w:val="243F60" w:themeColor="accent1" w:themeShade="7F"/>
    </w:rPr>
  </w:style>
  <w:style w:type="paragraph" w:styleId="Title">
    <w:name w:val="Title"/>
    <w:basedOn w:val="Normal"/>
    <w:next w:val="Normal"/>
    <w:link w:val="TitleChar"/>
    <w:uiPriority w:val="10"/>
    <w:qFormat/>
    <w:rsid w:val="00A1720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1720F"/>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A1720F"/>
    <w:pPr>
      <w:spacing w:after="0" w:line="240" w:lineRule="auto"/>
    </w:pPr>
  </w:style>
  <w:style w:type="paragraph" w:styleId="Header">
    <w:name w:val="header"/>
    <w:basedOn w:val="Normal"/>
    <w:link w:val="HeaderChar"/>
    <w:uiPriority w:val="99"/>
    <w:rsid w:val="00AA3EBA"/>
    <w:pPr>
      <w:tabs>
        <w:tab w:val="center" w:pos="4680"/>
        <w:tab w:val="right" w:pos="9360"/>
      </w:tabs>
      <w:spacing w:after="0" w:line="240" w:lineRule="auto"/>
    </w:pPr>
    <w:rPr>
      <w:b/>
      <w:bCs/>
    </w:rPr>
  </w:style>
  <w:style w:type="character" w:customStyle="1" w:styleId="HeaderChar">
    <w:name w:val="Header Char"/>
    <w:basedOn w:val="DefaultParagraphFont"/>
    <w:link w:val="Header"/>
    <w:uiPriority w:val="99"/>
    <w:rsid w:val="00AA3EBA"/>
  </w:style>
  <w:style w:type="paragraph" w:styleId="Footer">
    <w:name w:val="footer"/>
    <w:basedOn w:val="Normal"/>
    <w:link w:val="FooterChar"/>
    <w:uiPriority w:val="99"/>
    <w:rsid w:val="00AA3EBA"/>
    <w:pPr>
      <w:tabs>
        <w:tab w:val="center" w:pos="4680"/>
        <w:tab w:val="right" w:pos="9360"/>
      </w:tabs>
      <w:spacing w:after="0" w:line="240" w:lineRule="auto"/>
    </w:pPr>
    <w:rPr>
      <w:b/>
      <w:bCs/>
    </w:rPr>
  </w:style>
  <w:style w:type="character" w:customStyle="1" w:styleId="FooterChar">
    <w:name w:val="Footer Char"/>
    <w:basedOn w:val="DefaultParagraphFont"/>
    <w:link w:val="Footer"/>
    <w:uiPriority w:val="99"/>
    <w:rsid w:val="00AA3EBA"/>
  </w:style>
  <w:style w:type="paragraph" w:styleId="TOCHeading">
    <w:name w:val="TOC Heading"/>
    <w:basedOn w:val="Normal"/>
    <w:next w:val="Normal"/>
    <w:uiPriority w:val="39"/>
    <w:qFormat/>
    <w:rsid w:val="00D17E43"/>
    <w:pPr>
      <w:jc w:val="center"/>
      <w:outlineLvl w:val="9"/>
    </w:pPr>
    <w:rPr>
      <w:b/>
      <w:bCs/>
      <w:sz w:val="24"/>
      <w:szCs w:val="24"/>
    </w:rPr>
  </w:style>
  <w:style w:type="paragraph" w:styleId="TOC1">
    <w:name w:val="toc 1"/>
    <w:basedOn w:val="Normal"/>
    <w:next w:val="Normal"/>
    <w:autoRedefine/>
    <w:uiPriority w:val="39"/>
    <w:rsid w:val="00D17E43"/>
    <w:pPr>
      <w:spacing w:before="120" w:after="120"/>
    </w:pPr>
    <w:rPr>
      <w:b/>
      <w:bCs/>
    </w:rPr>
  </w:style>
  <w:style w:type="paragraph" w:styleId="TOC2">
    <w:name w:val="toc 2"/>
    <w:basedOn w:val="Normal"/>
    <w:next w:val="Normal"/>
    <w:autoRedefine/>
    <w:uiPriority w:val="39"/>
    <w:rsid w:val="00D17E43"/>
    <w:pPr>
      <w:spacing w:after="0"/>
      <w:ind w:left="720"/>
    </w:pPr>
  </w:style>
  <w:style w:type="paragraph" w:styleId="TOC3">
    <w:name w:val="toc 3"/>
    <w:basedOn w:val="Normal"/>
    <w:next w:val="Normal"/>
    <w:autoRedefine/>
    <w:uiPriority w:val="39"/>
    <w:rsid w:val="00D17E43"/>
    <w:pPr>
      <w:spacing w:after="0"/>
      <w:ind w:left="1080"/>
    </w:pPr>
  </w:style>
  <w:style w:type="paragraph" w:styleId="TOC4">
    <w:name w:val="toc 4"/>
    <w:basedOn w:val="Normal"/>
    <w:next w:val="Normal"/>
    <w:autoRedefine/>
    <w:uiPriority w:val="39"/>
    <w:rsid w:val="00D17E43"/>
    <w:pPr>
      <w:spacing w:after="0"/>
      <w:ind w:left="1080"/>
    </w:pPr>
  </w:style>
  <w:style w:type="paragraph" w:customStyle="1" w:styleId="NoWrap">
    <w:name w:val="No Wrap"/>
    <w:pPr>
      <w:spacing w:before="0" w:after="0"/>
      <w:ind w:left="0"/>
      <w:jc w:val="left"/>
    </w:pPr>
    <w:rPr>
      <w:rFonts w:ascii="Courier New" w:hAnsi="Courier New" w:eastAsiaTheme="minorEastAsia" w:cstheme="majorBidi"/>
      <w:sz w:val="22"/>
      <w:szCs w:val="22"/>
    </w:rPr>
  </w:style>
  <w:style w:type="paragraph" w:customStyle="1" w:styleId="ByReference">
    <w:name w:val="By Reference"/>
    <w:basedOn w:val="Normal"/>
    <w:pPr>
      <w:spacing w:after="0"/>
    </w:pPr>
  </w:style>
  <w:style w:type="paragraph" w:customStyle="1" w:styleId="DraftInformationText">
    <w:name w:val="Draft Information Text"/>
    <w:basedOn w:val="Normal"/>
    <w:pPr>
      <w:spacing w:before="120" w:after="120"/>
    </w:pPr>
    <w:rPr>
      <w:b/>
      <w:bCs/>
      <w:i/>
    </w:rPr>
  </w:style>
  <w:style w:type="paragraph" w:styleId="Subtitle">
    <w:name w:val="Subtitle"/>
    <w:basedOn w:val="Normal"/>
    <w:next w:val="Normal"/>
    <w:link w:val="SubtitleChar"/>
    <w:uiPriority w:val="11"/>
    <w:qFormat/>
    <w:rsid w:val="00BB1BA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B1BA2"/>
    <w:rPr>
      <w:rFonts w:asciiTheme="majorHAnsi" w:eastAsiaTheme="majorEastAsia" w:hAnsiTheme="majorHAnsi" w:cstheme="majorBidi"/>
      <w:i/>
      <w:iCs/>
      <w:color w:val="4F81BD" w:themeColor="accent1"/>
      <w:spacing w:val="15"/>
      <w:sz w:val="24"/>
      <w:szCs w:val="24"/>
    </w:rPr>
  </w:style>
  <w:style w:type="character" w:styleId="IntenseEmphasis">
    <w:name w:val="Intense Emphasis"/>
    <w:basedOn w:val="DefaultParagraphFont"/>
    <w:uiPriority w:val="21"/>
    <w:qFormat/>
    <w:rsid w:val="00BB1BA2"/>
    <w:rPr>
      <w:b/>
      <w:bCs/>
      <w:i/>
      <w:iCs/>
      <w:color w:val="4F81BD" w:themeColor="accent1"/>
    </w:rPr>
  </w:style>
  <w:style w:type="character" w:styleId="SubtleEmphasis">
    <w:name w:val="Subtle Emphasis"/>
    <w:basedOn w:val="DefaultParagraphFont"/>
    <w:uiPriority w:val="19"/>
    <w:qFormat/>
    <w:rsid w:val="00BB1BA2"/>
    <w:rPr>
      <w:i/>
      <w:iCs/>
      <w:color w:val="808080" w:themeColor="text1" w:themeTint="7F"/>
    </w:rPr>
  </w:style>
  <w:style w:type="paragraph" w:styleId="ListParagraph">
    <w:name w:val="List Paragraph"/>
    <w:basedOn w:val="Normal"/>
    <w:uiPriority w:val="34"/>
    <w:qFormat/>
    <w:rsid w:val="00BB1BA2"/>
    <w:pPr>
      <w:ind w:left="720"/>
      <w:contextualSpacing/>
    </w:pPr>
  </w:style>
  <w:style w:type="paragraph" w:styleId="CommentText">
    <w:name w:val="annotation text"/>
    <w:basedOn w:val="Normal"/>
    <w:link w:val="CommentTextChar"/>
    <w:uiPriority w:val="99"/>
    <w:rsid w:val="00BB1BA2"/>
    <w:pPr>
      <w:spacing w:line="240" w:lineRule="auto"/>
    </w:pPr>
    <w:rPr>
      <w:i/>
      <w:color w:val="808080" w:themeColor="background1" w:themeShade="80"/>
      <w:szCs w:val="20"/>
    </w:rPr>
  </w:style>
  <w:style w:type="character" w:customStyle="1" w:styleId="CommentTextChar">
    <w:name w:val="Comment Text Char"/>
    <w:basedOn w:val="DefaultParagraphFont"/>
    <w:link w:val="CommentText"/>
    <w:uiPriority w:val="99"/>
    <w:rsid w:val="00BB1BA2"/>
    <w:rPr>
      <w:i/>
      <w:color w:val="808080" w:themeColor="background1" w:themeShade="80"/>
      <w:sz w:val="20"/>
      <w:szCs w:val="20"/>
    </w:rPr>
  </w:style>
  <w:style w:type="character" w:customStyle="1" w:styleId="AAMSKBFill-InHighlight">
    <w:name w:val="AAMS KB Fill-In Highlight"/>
    <w:basedOn w:val="DefaultParagraphFont"/>
    <w:uiPriority w:val="99"/>
    <w:rsid w:val="000A0A6A"/>
    <w:rPr>
      <w:color w:val="C00000"/>
      <w:bdr w:val="none" w:sz="0" w:space="0" w:color="auto"/>
      <w:shd w:val="clear" w:color="auto" w:fill="auto"/>
    </w:rPr>
  </w:style>
  <w:style w:type="paragraph" w:styleId="BalloonText">
    <w:name w:val="Balloon Text"/>
    <w:basedOn w:val="Normal"/>
    <w:link w:val="BalloonTextChar"/>
    <w:uiPriority w:val="99"/>
    <w:semiHidden/>
    <w:unhideWhenUsed/>
    <w:rsid w:val="00EB6EFC"/>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EFC"/>
    <w:rPr>
      <w:rFonts w:ascii="Tahoma" w:hAnsi="Tahoma" w:cs="Tahoma"/>
      <w:sz w:val="16"/>
      <w:szCs w:val="16"/>
    </w:rPr>
  </w:style>
  <w:style w:type="character" w:styleId="PlaceholderText">
    <w:name w:val="Placeholder Text"/>
    <w:basedOn w:val="DefaultParagraphFont"/>
    <w:uiPriority w:val="99"/>
    <w:semiHidden/>
    <w:rsid w:val="000A0A6A"/>
    <w:rPr>
      <w:color w:val="808080"/>
    </w:rPr>
  </w:style>
  <w:style w:type="paragraph" w:styleId="DocumentMap">
    <w:name w:val="Document Map"/>
    <w:basedOn w:val="Normal"/>
    <w:link w:val="DocumentMapChar"/>
    <w:uiPriority w:val="99"/>
    <w:semiHidden/>
    <w:unhideWhenUsed/>
    <w:rsid w:val="00F976D4"/>
    <w:pPr>
      <w:spacing w:before="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76D4"/>
    <w:rPr>
      <w:rFonts w:ascii="Tahoma" w:hAnsi="Tahoma" w:cs="Tahoma"/>
      <w:sz w:val="16"/>
      <w:szCs w:val="16"/>
    </w:rPr>
  </w:style>
  <w:style w:type="character" w:customStyle="1" w:styleId="AAMSKBSegmentNumberingHighlight">
    <w:name w:val="AAMS KB Segment Numbering Highlight"/>
    <w:basedOn w:val="DefaultParagraphFont"/>
    <w:uiPriority w:val="99"/>
    <w:rsid w:val="00F976D4"/>
    <w:rPr>
      <w:color w:val="00B050"/>
    </w:rPr>
  </w:style>
  <w:style w:type="character" w:customStyle="1" w:styleId="AAMSKBSegmentDirective">
    <w:name w:val="AAMS KB Segment Directive"/>
    <w:basedOn w:val="DefaultParagraphFont"/>
    <w:uiPriority w:val="1"/>
    <w:rsid w:val="006B69B0"/>
    <w:rPr>
      <w:color w:val="943634" w:themeColor="accent2" w:themeShade="BF"/>
    </w:rPr>
  </w:style>
  <w:style w:type="table" w:customStyle="1" w:styleId="TableGrid1">
    <w:name w:val="Table Grid1"/>
    <w:basedOn w:val="TableNormal"/>
    <w:uiPriority w:val="39"/>
    <w:rsid w:val="00783A5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9C3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6B55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55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55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55EE"/>
    <w:rPr>
      <w:rFonts w:eastAsiaTheme="majorEastAsia" w:cstheme="majorBidi"/>
      <w:color w:val="272727" w:themeColor="text1" w:themeTint="D8"/>
    </w:rPr>
  </w:style>
  <w:style w:type="paragraph" w:styleId="Quote">
    <w:name w:val="Quote"/>
    <w:basedOn w:val="Normal"/>
    <w:next w:val="Normal"/>
    <w:link w:val="QuoteChar"/>
    <w:uiPriority w:val="29"/>
    <w:qFormat/>
    <w:rsid w:val="006B55EE"/>
    <w:pPr>
      <w:spacing w:before="160"/>
      <w:jc w:val="center"/>
    </w:pPr>
    <w:rPr>
      <w:i/>
      <w:iCs/>
      <w:color w:val="404040" w:themeColor="text1" w:themeTint="BF"/>
    </w:rPr>
  </w:style>
  <w:style w:type="character" w:customStyle="1" w:styleId="QuoteChar">
    <w:name w:val="Quote Char"/>
    <w:basedOn w:val="DefaultParagraphFont"/>
    <w:link w:val="Quote"/>
    <w:uiPriority w:val="29"/>
    <w:rsid w:val="006B55EE"/>
    <w:rPr>
      <w:i/>
      <w:iCs/>
      <w:color w:val="404040" w:themeColor="text1" w:themeTint="BF"/>
    </w:rPr>
  </w:style>
  <w:style w:type="paragraph" w:styleId="IntenseQuote">
    <w:name w:val="Intense Quote"/>
    <w:basedOn w:val="Normal"/>
    <w:next w:val="Normal"/>
    <w:link w:val="IntenseQuoteChar"/>
    <w:uiPriority w:val="30"/>
    <w:qFormat/>
    <w:rsid w:val="006B55EE"/>
    <w:pPr>
      <w:pBdr>
        <w:top w:val="single" w:sz="4" w:space="10" w:color="0F4761" w:themeColor="accent1" w:themeShade="BF"/>
        <w:bottom w:val="single" w:sz="4" w:space="10" w:color="0F4761" w:themeColor="accent1" w:themeShade="BF"/>
      </w:pBdr>
      <w:spacing w:before="360" w:after="360"/>
      <w:ind w:left="864" w:right="864"/>
      <w:jc w:val="center"/>
    </w:pPr>
    <w:rPr>
      <w:i/>
      <w:iCs/>
      <w:color w:val="366092" w:themeColor="accent1" w:themeShade="BF"/>
    </w:rPr>
  </w:style>
  <w:style w:type="character" w:customStyle="1" w:styleId="IntenseQuoteChar">
    <w:name w:val="Intense Quote Char"/>
    <w:basedOn w:val="DefaultParagraphFont"/>
    <w:link w:val="IntenseQuote"/>
    <w:uiPriority w:val="30"/>
    <w:rsid w:val="006B55EE"/>
    <w:rPr>
      <w:i/>
      <w:iCs/>
      <w:color w:val="366092" w:themeColor="accent1" w:themeShade="BF"/>
    </w:rPr>
  </w:style>
  <w:style w:type="character" w:styleId="IntenseReference">
    <w:name w:val="Intense Reference"/>
    <w:basedOn w:val="DefaultParagraphFont"/>
    <w:uiPriority w:val="32"/>
    <w:qFormat/>
    <w:rsid w:val="006B55EE"/>
    <w:rPr>
      <w:b/>
      <w:bCs/>
      <w:smallCaps/>
      <w:color w:val="366092" w:themeColor="accent1" w:themeShade="BF"/>
      <w:spacing w:val="5"/>
    </w:rPr>
  </w:style>
</w:styles>
</file>

<file path=word/webSettings.xml><?xml version="1.0" encoding="utf-8"?>
<w:webSettings xmlns:r="http://schemas.openxmlformats.org/officeDocument/2006/relationships" xmlns:w="http://schemas.openxmlformats.org/wordprocessingml/2006/main">
  <w:optimizeForBrowser/>
  <w:relyOnVML/>
  <w:allowPNG/>
  <w:pixelsPerInch w:val="19"/>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38</Words>
  <Characters>223</Characters>
  <Application>Microsoft Office Word</Application>
  <DocSecurity>8</DocSecurity>
  <Lines>1</Lines>
  <Paragraphs>1</Paragraphs>
  <ScaleCrop>false</ScaleCrop>
  <Company/>
  <LinksUpToDate>false</LinksUpToDate>
  <CharactersWithSpaces>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2026-08-21T14:24:27Z</dcterms:created>
  <dcterms:modified xsi:type="dcterms:W3CDTF">2026-08-21T14:24:27Z</dcterms:modified>
</cp:coreProperties>
</file>