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BBE2B" w14:textId="77777777" w:rsidR="00157B34" w:rsidRPr="00767ADC" w:rsidRDefault="00157B34" w:rsidP="00157B34">
      <w:pPr>
        <w:spacing w:line="276" w:lineRule="auto"/>
        <w:ind w:left="360" w:hanging="360"/>
      </w:pPr>
    </w:p>
    <w:p w14:paraId="489AC501" w14:textId="77777777" w:rsidR="00157B34" w:rsidRPr="00767ADC" w:rsidRDefault="00157B34" w:rsidP="00157B34">
      <w:pPr>
        <w:pStyle w:val="ListParagraph"/>
        <w:numPr>
          <w:ilvl w:val="0"/>
          <w:numId w:val="1"/>
        </w:numPr>
        <w:spacing w:line="276" w:lineRule="auto"/>
        <w:rPr>
          <w:sz w:val="24"/>
          <w:szCs w:val="24"/>
        </w:rPr>
      </w:pPr>
      <w:r w:rsidRPr="00767ADC">
        <w:rPr>
          <w:rStyle w:val="Heading1Char"/>
          <w:b/>
          <w:bCs/>
          <w:color w:val="auto"/>
          <w:sz w:val="24"/>
          <w:szCs w:val="24"/>
        </w:rPr>
        <w:t>DESCRIPTION OF SERVICES.</w:t>
      </w:r>
      <w:r w:rsidRPr="00767ADC">
        <w:rPr>
          <w:sz w:val="24"/>
          <w:szCs w:val="24"/>
        </w:rPr>
        <w:t xml:space="preserve"> The Heavy Repair shop shall provide all labor, equipment, tools, material, supervision, and any other items necessary to provide Heavy equipment rental to 7 CES Building 8008, 718 3</w:t>
      </w:r>
      <w:r w:rsidRPr="00767ADC">
        <w:rPr>
          <w:sz w:val="24"/>
          <w:szCs w:val="24"/>
          <w:vertAlign w:val="superscript"/>
        </w:rPr>
        <w:t>rd</w:t>
      </w:r>
      <w:r w:rsidRPr="00767ADC">
        <w:rPr>
          <w:sz w:val="24"/>
          <w:szCs w:val="24"/>
        </w:rPr>
        <w:t xml:space="preserve"> Street, Dyess AFB. </w:t>
      </w:r>
    </w:p>
    <w:p w14:paraId="748488BC" w14:textId="77777777" w:rsidR="00157B34" w:rsidRPr="00767ADC" w:rsidRDefault="00157B34" w:rsidP="00157B34">
      <w:pPr>
        <w:pStyle w:val="ListParagraph"/>
        <w:numPr>
          <w:ilvl w:val="0"/>
          <w:numId w:val="1"/>
        </w:numPr>
        <w:spacing w:line="276" w:lineRule="auto"/>
        <w:rPr>
          <w:sz w:val="24"/>
          <w:szCs w:val="24"/>
        </w:rPr>
      </w:pPr>
    </w:p>
    <w:p w14:paraId="1B7E782E"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Period of Performance: The Rental Period shall be 60 days (2 months).</w:t>
      </w:r>
    </w:p>
    <w:p w14:paraId="5DD53521" w14:textId="77777777" w:rsidR="00157B34" w:rsidRPr="00767ADC" w:rsidRDefault="00157B34" w:rsidP="00157B34">
      <w:pPr>
        <w:pStyle w:val="ListParagraph"/>
        <w:spacing w:line="276" w:lineRule="auto"/>
        <w:ind w:left="936"/>
        <w:rPr>
          <w:sz w:val="24"/>
          <w:szCs w:val="24"/>
        </w:rPr>
      </w:pPr>
    </w:p>
    <w:p w14:paraId="57642A93" w14:textId="77777777" w:rsidR="00157B34" w:rsidRPr="00767ADC" w:rsidRDefault="00157B34" w:rsidP="00157B34">
      <w:pPr>
        <w:pStyle w:val="ListParagraph"/>
        <w:numPr>
          <w:ilvl w:val="1"/>
          <w:numId w:val="1"/>
        </w:numPr>
        <w:spacing w:line="276" w:lineRule="auto"/>
        <w:rPr>
          <w:sz w:val="24"/>
          <w:szCs w:val="24"/>
        </w:rPr>
      </w:pPr>
      <w:r w:rsidRPr="00767ADC">
        <w:rPr>
          <w:b/>
          <w:bCs/>
          <w:sz w:val="24"/>
          <w:szCs w:val="24"/>
        </w:rPr>
        <w:t xml:space="preserve">Period of Performance: </w:t>
      </w:r>
      <w:r w:rsidRPr="00767ADC">
        <w:rPr>
          <w:sz w:val="24"/>
          <w:szCs w:val="24"/>
        </w:rPr>
        <w:t>The period of performance shall be minimized to the maximum extent possible. The Government estimates approximately 60 days to complete this project.</w:t>
      </w:r>
    </w:p>
    <w:p w14:paraId="38C21F59" w14:textId="77777777" w:rsidR="00157B34" w:rsidRPr="00767ADC" w:rsidRDefault="00157B34" w:rsidP="00157B34">
      <w:pPr>
        <w:spacing w:line="276" w:lineRule="auto"/>
        <w:rPr>
          <w:sz w:val="24"/>
          <w:szCs w:val="24"/>
        </w:rPr>
      </w:pPr>
    </w:p>
    <w:p w14:paraId="0A3959ED"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 xml:space="preserve">The Contractor shall coordinate with the Job Requestor/Government POC to coordinate delivery and inform status of requested excavator and compact track loaders. Government POCs will be provided upon issue of </w:t>
      </w:r>
      <w:proofErr w:type="gramStart"/>
      <w:r w:rsidRPr="00767ADC">
        <w:rPr>
          <w:sz w:val="24"/>
          <w:szCs w:val="24"/>
        </w:rPr>
        <w:t>award.  .</w:t>
      </w:r>
      <w:proofErr w:type="gramEnd"/>
      <w:r w:rsidRPr="00767ADC">
        <w:rPr>
          <w:sz w:val="24"/>
          <w:szCs w:val="24"/>
        </w:rPr>
        <w:t xml:space="preserve"> </w:t>
      </w:r>
    </w:p>
    <w:p w14:paraId="553B7C3D" w14:textId="77777777" w:rsidR="00157B34" w:rsidRPr="00767ADC" w:rsidRDefault="00157B34" w:rsidP="00157B34">
      <w:pPr>
        <w:rPr>
          <w:sz w:val="24"/>
          <w:szCs w:val="24"/>
        </w:rPr>
      </w:pPr>
    </w:p>
    <w:p w14:paraId="661A1144"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The Contractor shall provide Points of Contact within his/her company to interface with the Contract Officer (CO) on issues concerning excavator and compact track loaders rental. Names, business addresses, phone numbers, and hours of operations are the minimum information requirements. Arrangements for contacting the contractors’ POC after normal business hours should also be made.</w:t>
      </w:r>
    </w:p>
    <w:p w14:paraId="11154721" w14:textId="77777777" w:rsidR="00157B34" w:rsidRPr="00767ADC" w:rsidRDefault="00157B34" w:rsidP="00157B34">
      <w:pPr>
        <w:spacing w:line="276" w:lineRule="auto"/>
        <w:rPr>
          <w:sz w:val="24"/>
          <w:szCs w:val="24"/>
        </w:rPr>
      </w:pPr>
    </w:p>
    <w:p w14:paraId="78568644"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The Contractor shall ensure the requested equipment meets all agencies required standards to include DOT (Department of Transportation), OSHA (Occupational Safety &amp; Health Administration), and ANSI/SIA (American National Standard Institute/Scaffold Industry Association) prior to delivery.</w:t>
      </w:r>
    </w:p>
    <w:p w14:paraId="2A69D145" w14:textId="77777777" w:rsidR="00157B34" w:rsidRPr="00767ADC" w:rsidRDefault="00157B34" w:rsidP="00157B34">
      <w:pPr>
        <w:pStyle w:val="ListParagraph"/>
        <w:rPr>
          <w:sz w:val="24"/>
          <w:szCs w:val="24"/>
        </w:rPr>
      </w:pPr>
    </w:p>
    <w:p w14:paraId="388E1391" w14:textId="77777777" w:rsidR="00157B34" w:rsidRPr="00767ADC" w:rsidRDefault="00157B34" w:rsidP="00157B34">
      <w:pPr>
        <w:pStyle w:val="ListParagraph"/>
        <w:numPr>
          <w:ilvl w:val="2"/>
          <w:numId w:val="1"/>
        </w:numPr>
        <w:spacing w:line="276" w:lineRule="auto"/>
        <w:rPr>
          <w:sz w:val="24"/>
          <w:szCs w:val="24"/>
        </w:rPr>
      </w:pPr>
      <w:r w:rsidRPr="00767ADC">
        <w:rPr>
          <w:sz w:val="24"/>
          <w:szCs w:val="24"/>
        </w:rPr>
        <w:t>The Contractor shall ensure all required testing has been completed in accordance with OSHA and ANSI/SIA requirements as well as standard with at least 6 months remaining before retesting is required.</w:t>
      </w:r>
    </w:p>
    <w:p w14:paraId="3D9170CD" w14:textId="77777777" w:rsidR="00157B34" w:rsidRPr="00767ADC" w:rsidRDefault="00157B34" w:rsidP="00157B34">
      <w:pPr>
        <w:pStyle w:val="ListParagraph"/>
        <w:numPr>
          <w:ilvl w:val="2"/>
          <w:numId w:val="1"/>
        </w:numPr>
        <w:spacing w:line="276" w:lineRule="auto"/>
        <w:rPr>
          <w:sz w:val="24"/>
          <w:szCs w:val="24"/>
        </w:rPr>
      </w:pPr>
      <w:r w:rsidRPr="00767ADC">
        <w:rPr>
          <w:sz w:val="24"/>
          <w:szCs w:val="24"/>
        </w:rPr>
        <w:t>The Contractor shall ensure testing was completed by a certified shop and/or person.</w:t>
      </w:r>
    </w:p>
    <w:p w14:paraId="0FA13B1F" w14:textId="77777777" w:rsidR="00157B34" w:rsidRPr="00767ADC" w:rsidRDefault="00157B34" w:rsidP="00157B34">
      <w:pPr>
        <w:pStyle w:val="ListParagraph"/>
        <w:numPr>
          <w:ilvl w:val="2"/>
          <w:numId w:val="1"/>
        </w:numPr>
        <w:spacing w:line="276" w:lineRule="auto"/>
        <w:rPr>
          <w:sz w:val="24"/>
          <w:szCs w:val="24"/>
        </w:rPr>
      </w:pPr>
      <w:r w:rsidRPr="00767ADC">
        <w:rPr>
          <w:sz w:val="24"/>
          <w:szCs w:val="24"/>
        </w:rPr>
        <w:t>The Contractor shall have documented proof of testing and present results upon delivery and when requested.</w:t>
      </w:r>
    </w:p>
    <w:p w14:paraId="3765D527" w14:textId="77777777" w:rsidR="00157B34" w:rsidRPr="00767ADC" w:rsidRDefault="00157B34" w:rsidP="00157B34">
      <w:pPr>
        <w:spacing w:line="276" w:lineRule="auto"/>
        <w:rPr>
          <w:sz w:val="24"/>
          <w:szCs w:val="24"/>
        </w:rPr>
      </w:pPr>
    </w:p>
    <w:p w14:paraId="58AEF82E" w14:textId="77777777" w:rsidR="00157B34" w:rsidRPr="00767ADC" w:rsidRDefault="00157B34" w:rsidP="00157B34">
      <w:pPr>
        <w:pStyle w:val="ListParagraph"/>
        <w:numPr>
          <w:ilvl w:val="1"/>
          <w:numId w:val="1"/>
        </w:numPr>
        <w:spacing w:line="276" w:lineRule="auto"/>
        <w:rPr>
          <w:b/>
          <w:bCs/>
          <w:sz w:val="24"/>
          <w:szCs w:val="24"/>
        </w:rPr>
      </w:pPr>
      <w:r w:rsidRPr="00767ADC">
        <w:rPr>
          <w:b/>
          <w:bCs/>
          <w:sz w:val="24"/>
          <w:szCs w:val="24"/>
        </w:rPr>
        <w:t>Work Task [ANTENNA FARM PROJECT, WT #18104078]</w:t>
      </w:r>
    </w:p>
    <w:p w14:paraId="4B73F3B2" w14:textId="77777777" w:rsidR="00157B34" w:rsidRPr="00767ADC" w:rsidRDefault="00157B34" w:rsidP="00157B34">
      <w:pPr>
        <w:pStyle w:val="ListParagraph"/>
        <w:rPr>
          <w:b/>
          <w:bCs/>
          <w:sz w:val="24"/>
          <w:szCs w:val="24"/>
        </w:rPr>
      </w:pPr>
    </w:p>
    <w:p w14:paraId="3A58DE96" w14:textId="77777777" w:rsidR="00157B34" w:rsidRPr="00767ADC" w:rsidRDefault="00157B34" w:rsidP="00157B34">
      <w:pPr>
        <w:pStyle w:val="ListParagraph"/>
        <w:numPr>
          <w:ilvl w:val="2"/>
          <w:numId w:val="1"/>
        </w:numPr>
        <w:spacing w:line="276" w:lineRule="auto"/>
        <w:rPr>
          <w:b/>
          <w:bCs/>
          <w:sz w:val="24"/>
          <w:szCs w:val="24"/>
        </w:rPr>
      </w:pPr>
      <w:r w:rsidRPr="00767ADC">
        <w:rPr>
          <w:b/>
          <w:bCs/>
          <w:sz w:val="24"/>
          <w:szCs w:val="24"/>
        </w:rPr>
        <w:t>Contractor Provided Equipment:</w:t>
      </w:r>
    </w:p>
    <w:p w14:paraId="7E60020C" w14:textId="77777777" w:rsidR="00157B34" w:rsidRPr="00767ADC" w:rsidRDefault="00157B34" w:rsidP="00157B34">
      <w:pPr>
        <w:pStyle w:val="ListParagraph"/>
        <w:numPr>
          <w:ilvl w:val="3"/>
          <w:numId w:val="1"/>
        </w:numPr>
        <w:spacing w:line="276" w:lineRule="auto"/>
        <w:rPr>
          <w:b/>
          <w:bCs/>
          <w:sz w:val="24"/>
          <w:szCs w:val="24"/>
        </w:rPr>
      </w:pPr>
      <w:r w:rsidRPr="00767ADC">
        <w:rPr>
          <w:sz w:val="24"/>
          <w:szCs w:val="24"/>
          <w:shd w:val="clear" w:color="auto" w:fill="FFFFFF"/>
        </w:rPr>
        <w:t>The Contractor shall provide the following rental equipment. All equipment must be delivered to the job site, set up to ensure full operational status, and subsequently prepared for pickup and hauled off by the Contractor upon completion of the rental period.</w:t>
      </w:r>
    </w:p>
    <w:p w14:paraId="443B733B" w14:textId="77777777" w:rsidR="00157B34" w:rsidRPr="00767ADC" w:rsidRDefault="00157B34" w:rsidP="00157B34">
      <w:pPr>
        <w:pStyle w:val="ListParagraph"/>
        <w:numPr>
          <w:ilvl w:val="3"/>
          <w:numId w:val="1"/>
        </w:numPr>
        <w:spacing w:line="276" w:lineRule="auto"/>
        <w:rPr>
          <w:b/>
          <w:bCs/>
          <w:sz w:val="24"/>
          <w:szCs w:val="24"/>
        </w:rPr>
      </w:pPr>
      <w:r w:rsidRPr="00767ADC">
        <w:rPr>
          <w:b/>
          <w:bCs/>
          <w:sz w:val="24"/>
          <w:szCs w:val="24"/>
          <w:shd w:val="clear" w:color="auto" w:fill="FFFFFF"/>
        </w:rPr>
        <w:lastRenderedPageBreak/>
        <w:t>The Contractor shall furnish the specific equipment:</w:t>
      </w:r>
    </w:p>
    <w:p w14:paraId="37C0756D" w14:textId="77777777" w:rsidR="00157B34" w:rsidRPr="00767ADC" w:rsidRDefault="00157B34" w:rsidP="00157B34">
      <w:pPr>
        <w:pStyle w:val="ListParagraph"/>
        <w:numPr>
          <w:ilvl w:val="4"/>
          <w:numId w:val="1"/>
        </w:numPr>
        <w:spacing w:line="276" w:lineRule="auto"/>
        <w:rPr>
          <w:b/>
          <w:bCs/>
          <w:sz w:val="24"/>
          <w:szCs w:val="24"/>
        </w:rPr>
      </w:pPr>
      <w:r w:rsidRPr="00767ADC">
        <w:rPr>
          <w:b/>
          <w:bCs/>
          <w:sz w:val="24"/>
          <w:szCs w:val="24"/>
          <w:shd w:val="clear" w:color="auto" w:fill="FFFFFF"/>
        </w:rPr>
        <w:t>Excavator:</w:t>
      </w:r>
    </w:p>
    <w:p w14:paraId="6D65AC03" w14:textId="77777777" w:rsidR="00157B34" w:rsidRPr="00767ADC" w:rsidRDefault="00157B34" w:rsidP="00157B34">
      <w:pPr>
        <w:pStyle w:val="ListParagraph"/>
        <w:numPr>
          <w:ilvl w:val="5"/>
          <w:numId w:val="1"/>
        </w:numPr>
        <w:spacing w:line="276" w:lineRule="auto"/>
        <w:rPr>
          <w:b/>
          <w:bCs/>
          <w:sz w:val="24"/>
          <w:szCs w:val="24"/>
        </w:rPr>
      </w:pPr>
      <w:r w:rsidRPr="00767ADC">
        <w:rPr>
          <w:sz w:val="24"/>
          <w:szCs w:val="24"/>
          <w:shd w:val="clear" w:color="auto" w:fill="FFFFFF"/>
        </w:rPr>
        <w:t>One (1) Excavator, Model 320/323 or equivalent, with a 35'2" reach and 25'1" digging depth.</w:t>
      </w:r>
    </w:p>
    <w:p w14:paraId="7084F1FD" w14:textId="77777777" w:rsidR="00157B34" w:rsidRPr="00767ADC" w:rsidRDefault="00157B34" w:rsidP="00157B34">
      <w:pPr>
        <w:pStyle w:val="ListParagraph"/>
        <w:numPr>
          <w:ilvl w:val="5"/>
          <w:numId w:val="1"/>
        </w:numPr>
        <w:spacing w:line="276" w:lineRule="auto"/>
        <w:rPr>
          <w:b/>
          <w:bCs/>
          <w:sz w:val="24"/>
          <w:szCs w:val="24"/>
        </w:rPr>
      </w:pPr>
      <w:r w:rsidRPr="00767ADC">
        <w:rPr>
          <w:sz w:val="24"/>
          <w:szCs w:val="24"/>
          <w:shd w:val="clear" w:color="auto" w:fill="FFFFFF"/>
        </w:rPr>
        <w:t>One (1) B Linkage Grubber attachment (Model B GRUB24 or equivalent).</w:t>
      </w:r>
    </w:p>
    <w:p w14:paraId="37445D57" w14:textId="77777777" w:rsidR="00157B34" w:rsidRPr="00767ADC" w:rsidRDefault="00157B34" w:rsidP="00157B34">
      <w:pPr>
        <w:pStyle w:val="ListParagraph"/>
        <w:numPr>
          <w:ilvl w:val="4"/>
          <w:numId w:val="1"/>
        </w:numPr>
        <w:spacing w:line="276" w:lineRule="auto"/>
        <w:rPr>
          <w:rStyle w:val="Strong"/>
          <w:sz w:val="24"/>
          <w:szCs w:val="24"/>
        </w:rPr>
      </w:pPr>
      <w:r w:rsidRPr="00767ADC">
        <w:rPr>
          <w:rStyle w:val="Strong"/>
          <w:sz w:val="24"/>
          <w:szCs w:val="24"/>
          <w:shd w:val="clear" w:color="auto" w:fill="FFFFFF"/>
        </w:rPr>
        <w:t>Compact Track Loader:</w:t>
      </w:r>
    </w:p>
    <w:p w14:paraId="54BD91C5" w14:textId="77777777" w:rsidR="00157B34" w:rsidRPr="00767ADC" w:rsidRDefault="00157B34" w:rsidP="00157B34">
      <w:pPr>
        <w:pStyle w:val="ListParagraph"/>
        <w:numPr>
          <w:ilvl w:val="5"/>
          <w:numId w:val="1"/>
        </w:numPr>
        <w:spacing w:line="276" w:lineRule="auto"/>
        <w:rPr>
          <w:rStyle w:val="Strong"/>
          <w:sz w:val="24"/>
          <w:szCs w:val="24"/>
        </w:rPr>
      </w:pPr>
      <w:r w:rsidRPr="00767ADC">
        <w:rPr>
          <w:sz w:val="24"/>
          <w:szCs w:val="24"/>
          <w:shd w:val="clear" w:color="auto" w:fill="FFFFFF"/>
        </w:rPr>
        <w:t>Two (2) Compact Track Loader, Model 299D3 C3H2 (or equivalent) with cab.</w:t>
      </w:r>
    </w:p>
    <w:p w14:paraId="078E1121" w14:textId="77777777" w:rsidR="00157B34" w:rsidRPr="00767ADC" w:rsidRDefault="00157B34" w:rsidP="00157B34">
      <w:pPr>
        <w:pStyle w:val="ListParagraph"/>
        <w:numPr>
          <w:ilvl w:val="4"/>
          <w:numId w:val="1"/>
        </w:numPr>
        <w:spacing w:line="276" w:lineRule="auto"/>
        <w:rPr>
          <w:rStyle w:val="Strong"/>
          <w:b w:val="0"/>
          <w:bCs w:val="0"/>
          <w:sz w:val="24"/>
          <w:szCs w:val="24"/>
        </w:rPr>
      </w:pPr>
      <w:r w:rsidRPr="00767ADC">
        <w:rPr>
          <w:rStyle w:val="Strong"/>
          <w:sz w:val="24"/>
          <w:szCs w:val="24"/>
          <w:shd w:val="clear" w:color="auto" w:fill="FFFFFF"/>
        </w:rPr>
        <w:t>Skid Steer Attachment:</w:t>
      </w:r>
    </w:p>
    <w:p w14:paraId="7033DB4E" w14:textId="77777777" w:rsidR="00157B34" w:rsidRPr="00767ADC" w:rsidRDefault="00157B34" w:rsidP="00157B34">
      <w:pPr>
        <w:pStyle w:val="ListParagraph"/>
        <w:numPr>
          <w:ilvl w:val="5"/>
          <w:numId w:val="1"/>
        </w:numPr>
        <w:spacing w:line="276" w:lineRule="auto"/>
        <w:rPr>
          <w:sz w:val="24"/>
          <w:szCs w:val="24"/>
        </w:rPr>
      </w:pPr>
      <w:r w:rsidRPr="00767ADC">
        <w:rPr>
          <w:sz w:val="24"/>
          <w:szCs w:val="24"/>
          <w:shd w:val="clear" w:color="auto" w:fill="FFFFFF"/>
        </w:rPr>
        <w:t>One (1) Skid Steer Grapple Fork attachment (Model SSL RAKG84 or equivalent).</w:t>
      </w:r>
    </w:p>
    <w:p w14:paraId="107121A5" w14:textId="77777777" w:rsidR="00157B34" w:rsidRPr="00767ADC" w:rsidRDefault="00157B34" w:rsidP="00157B34">
      <w:pPr>
        <w:spacing w:line="276" w:lineRule="auto"/>
        <w:rPr>
          <w:sz w:val="24"/>
          <w:szCs w:val="24"/>
        </w:rPr>
      </w:pPr>
    </w:p>
    <w:p w14:paraId="5F247667" w14:textId="77777777" w:rsidR="00157B34" w:rsidRPr="00767ADC" w:rsidRDefault="00157B34" w:rsidP="00157B34">
      <w:pPr>
        <w:pStyle w:val="ListParagraph"/>
        <w:numPr>
          <w:ilvl w:val="2"/>
          <w:numId w:val="1"/>
        </w:numPr>
        <w:spacing w:line="276" w:lineRule="auto"/>
        <w:rPr>
          <w:sz w:val="24"/>
          <w:szCs w:val="24"/>
        </w:rPr>
      </w:pPr>
      <w:bookmarkStart w:id="0" w:name="_Hlk203547404"/>
      <w:r w:rsidRPr="00767ADC">
        <w:rPr>
          <w:b/>
          <w:bCs/>
          <w:sz w:val="24"/>
          <w:szCs w:val="24"/>
        </w:rPr>
        <w:t>Contractor Responsibilities:</w:t>
      </w:r>
    </w:p>
    <w:p w14:paraId="14DF47DB" w14:textId="77777777" w:rsidR="00157B34" w:rsidRPr="00767ADC" w:rsidRDefault="00157B34" w:rsidP="00157B34">
      <w:pPr>
        <w:pStyle w:val="ListParagraph"/>
        <w:numPr>
          <w:ilvl w:val="3"/>
          <w:numId w:val="1"/>
        </w:numPr>
        <w:spacing w:line="276" w:lineRule="auto"/>
        <w:rPr>
          <w:sz w:val="24"/>
          <w:szCs w:val="24"/>
        </w:rPr>
      </w:pPr>
      <w:r w:rsidRPr="00767ADC">
        <w:rPr>
          <w:rStyle w:val="Strong"/>
          <w:sz w:val="24"/>
          <w:szCs w:val="24"/>
          <w:shd w:val="clear" w:color="auto" w:fill="FFFFFF"/>
        </w:rPr>
        <w:t>Delivery and Setup:</w:t>
      </w:r>
      <w:r w:rsidRPr="00767ADC">
        <w:rPr>
          <w:sz w:val="24"/>
          <w:szCs w:val="24"/>
          <w:shd w:val="clear" w:color="auto" w:fill="FFFFFF"/>
        </w:rPr>
        <w:t> The Contractor is responsible for the timely delivery of all listed equipment to the designated job site (Dyess AFB) and shall ensure all equipment is fully operational and ready for use.</w:t>
      </w:r>
    </w:p>
    <w:p w14:paraId="54D44864" w14:textId="77777777" w:rsidR="00157B34" w:rsidRPr="00767ADC" w:rsidRDefault="00157B34" w:rsidP="00157B34">
      <w:pPr>
        <w:pStyle w:val="ListParagraph"/>
        <w:numPr>
          <w:ilvl w:val="3"/>
          <w:numId w:val="1"/>
        </w:numPr>
        <w:spacing w:line="276" w:lineRule="auto"/>
        <w:rPr>
          <w:sz w:val="24"/>
          <w:szCs w:val="24"/>
        </w:rPr>
      </w:pPr>
      <w:r w:rsidRPr="00767ADC">
        <w:rPr>
          <w:rStyle w:val="Strong"/>
          <w:sz w:val="24"/>
          <w:szCs w:val="24"/>
          <w:shd w:val="clear" w:color="auto" w:fill="FFFFFF"/>
        </w:rPr>
        <w:t>Equipment Condition:</w:t>
      </w:r>
      <w:r w:rsidRPr="00767ADC">
        <w:rPr>
          <w:sz w:val="24"/>
          <w:szCs w:val="24"/>
          <w:shd w:val="clear" w:color="auto" w:fill="FFFFFF"/>
        </w:rPr>
        <w:t> The Contractor shall ensure all rental equipment is delivered fully maintained and suited for the required tasks.</w:t>
      </w:r>
    </w:p>
    <w:p w14:paraId="6EEA0821" w14:textId="77777777" w:rsidR="00157B34" w:rsidRPr="00767ADC" w:rsidRDefault="00157B34" w:rsidP="00157B34">
      <w:pPr>
        <w:pStyle w:val="ListParagraph"/>
        <w:numPr>
          <w:ilvl w:val="3"/>
          <w:numId w:val="1"/>
        </w:numPr>
        <w:spacing w:line="276" w:lineRule="auto"/>
        <w:rPr>
          <w:sz w:val="24"/>
          <w:szCs w:val="24"/>
        </w:rPr>
      </w:pPr>
      <w:r w:rsidRPr="00767ADC">
        <w:rPr>
          <w:rStyle w:val="Strong"/>
          <w:sz w:val="24"/>
          <w:szCs w:val="24"/>
          <w:shd w:val="clear" w:color="auto" w:fill="FFFFFF"/>
        </w:rPr>
        <w:t>Pickup and Haul-Off:</w:t>
      </w:r>
      <w:r w:rsidRPr="00767ADC">
        <w:rPr>
          <w:sz w:val="24"/>
          <w:szCs w:val="24"/>
          <w:shd w:val="clear" w:color="auto" w:fill="FFFFFF"/>
        </w:rPr>
        <w:t> The Contractor is responsible for preparing all equipment for pickup and hauling it off from the job site at the end of the agreed-upon rental term.</w:t>
      </w:r>
    </w:p>
    <w:p w14:paraId="2346D818" w14:textId="77777777" w:rsidR="00157B34" w:rsidRPr="00767ADC" w:rsidRDefault="00157B34" w:rsidP="00157B34">
      <w:pPr>
        <w:pStyle w:val="ListParagraph"/>
        <w:numPr>
          <w:ilvl w:val="3"/>
          <w:numId w:val="1"/>
        </w:numPr>
        <w:spacing w:line="276" w:lineRule="auto"/>
        <w:rPr>
          <w:sz w:val="24"/>
          <w:szCs w:val="24"/>
        </w:rPr>
      </w:pPr>
      <w:r w:rsidRPr="00767ADC">
        <w:rPr>
          <w:sz w:val="24"/>
          <w:szCs w:val="24"/>
        </w:rPr>
        <w:t>The Contractor shall remove all contractor-generated debris from the installation and properly dispose of it in accordance with the local, state, and federal requirements. The Contractor shall keep the work site clean and clear of any work debris, materials, supplies, tools, or equipment when work is not taking place.</w:t>
      </w:r>
    </w:p>
    <w:p w14:paraId="6FDCDF2B" w14:textId="77777777" w:rsidR="00157B34" w:rsidRPr="00767ADC" w:rsidRDefault="00157B34" w:rsidP="00157B34">
      <w:pPr>
        <w:pStyle w:val="ListParagraph"/>
        <w:numPr>
          <w:ilvl w:val="3"/>
          <w:numId w:val="1"/>
        </w:numPr>
        <w:spacing w:line="276" w:lineRule="auto"/>
        <w:rPr>
          <w:sz w:val="24"/>
          <w:szCs w:val="24"/>
        </w:rPr>
      </w:pPr>
      <w:r w:rsidRPr="00767ADC">
        <w:rPr>
          <w:sz w:val="24"/>
          <w:szCs w:val="24"/>
        </w:rPr>
        <w:t>The Contractor shall warranty all material and workmanship for the period of performance from the date of acceptance by the government.</w:t>
      </w:r>
    </w:p>
    <w:p w14:paraId="076A5548" w14:textId="77777777" w:rsidR="00157B34" w:rsidRPr="00767ADC" w:rsidRDefault="00157B34" w:rsidP="00157B34">
      <w:pPr>
        <w:pStyle w:val="ListParagraph"/>
        <w:numPr>
          <w:ilvl w:val="3"/>
          <w:numId w:val="1"/>
        </w:numPr>
        <w:spacing w:line="276" w:lineRule="auto"/>
        <w:rPr>
          <w:sz w:val="24"/>
          <w:szCs w:val="24"/>
        </w:rPr>
      </w:pPr>
      <w:r w:rsidRPr="00767ADC">
        <w:rPr>
          <w:sz w:val="24"/>
          <w:szCs w:val="24"/>
        </w:rPr>
        <w:t>The Contractor shall inspect and test all circuits with 7th Civil Engineer Squadron Subject Matter Expert and equipment to ensure 100% functionality.</w:t>
      </w:r>
    </w:p>
    <w:bookmarkEnd w:id="0"/>
    <w:p w14:paraId="15566AEC" w14:textId="77777777" w:rsidR="00157B34" w:rsidRPr="00767ADC" w:rsidRDefault="00157B34" w:rsidP="00157B34">
      <w:pPr>
        <w:pStyle w:val="ListParagraph"/>
        <w:spacing w:line="276" w:lineRule="auto"/>
        <w:ind w:left="1944"/>
        <w:rPr>
          <w:sz w:val="24"/>
          <w:szCs w:val="24"/>
        </w:rPr>
      </w:pPr>
    </w:p>
    <w:p w14:paraId="2F50A951"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 xml:space="preserve">Work shall be scheduled during normal business hours 0700-1600, however, the Contractor may request and/or be required to deliver after normal duty hours or </w:t>
      </w:r>
      <w:proofErr w:type="gramStart"/>
      <w:r w:rsidRPr="00767ADC">
        <w:rPr>
          <w:sz w:val="24"/>
          <w:szCs w:val="24"/>
        </w:rPr>
        <w:t>on</w:t>
      </w:r>
      <w:proofErr w:type="gramEnd"/>
      <w:r w:rsidRPr="00767ADC">
        <w:rPr>
          <w:sz w:val="24"/>
          <w:szCs w:val="24"/>
        </w:rPr>
        <w:t xml:space="preserve"> weekends.</w:t>
      </w:r>
    </w:p>
    <w:p w14:paraId="447C4A23" w14:textId="77777777" w:rsidR="00157B34" w:rsidRPr="00767ADC" w:rsidRDefault="00157B34" w:rsidP="00157B34">
      <w:pPr>
        <w:spacing w:line="276" w:lineRule="auto"/>
        <w:rPr>
          <w:sz w:val="24"/>
          <w:szCs w:val="24"/>
        </w:rPr>
      </w:pPr>
    </w:p>
    <w:p w14:paraId="6F350604" w14:textId="77777777" w:rsidR="00157B34" w:rsidRPr="00767ADC" w:rsidRDefault="00157B34" w:rsidP="00157B34">
      <w:pPr>
        <w:pStyle w:val="ListParagraph"/>
        <w:numPr>
          <w:ilvl w:val="1"/>
          <w:numId w:val="1"/>
        </w:numPr>
        <w:spacing w:line="276" w:lineRule="auto"/>
        <w:rPr>
          <w:sz w:val="24"/>
          <w:szCs w:val="24"/>
        </w:rPr>
      </w:pPr>
      <w:r w:rsidRPr="00767ADC">
        <w:rPr>
          <w:sz w:val="24"/>
          <w:szCs w:val="24"/>
        </w:rPr>
        <w:t>The Contractor shall be responsible for all damage to Government property or personal property resulting from actions by Contractor employees or equipment during the performance of this contract or while Contractor employees are on Dyess AFB.</w:t>
      </w:r>
    </w:p>
    <w:p w14:paraId="6034B778" w14:textId="77777777" w:rsidR="00157B34" w:rsidRPr="00767ADC" w:rsidRDefault="00157B34" w:rsidP="00157B34">
      <w:pPr>
        <w:spacing w:line="276" w:lineRule="auto"/>
        <w:rPr>
          <w:sz w:val="24"/>
          <w:szCs w:val="24"/>
        </w:rPr>
      </w:pPr>
    </w:p>
    <w:p w14:paraId="616F65B6" w14:textId="77777777" w:rsidR="00157B34" w:rsidRPr="00767ADC" w:rsidRDefault="00157B34" w:rsidP="00157B34">
      <w:pPr>
        <w:pStyle w:val="ListParagraph"/>
        <w:numPr>
          <w:ilvl w:val="0"/>
          <w:numId w:val="1"/>
        </w:numPr>
        <w:spacing w:line="276" w:lineRule="auto"/>
        <w:rPr>
          <w:b/>
          <w:bCs/>
          <w:sz w:val="24"/>
          <w:szCs w:val="24"/>
        </w:rPr>
      </w:pPr>
      <w:r w:rsidRPr="00767ADC">
        <w:rPr>
          <w:b/>
          <w:bCs/>
          <w:sz w:val="24"/>
          <w:szCs w:val="24"/>
        </w:rPr>
        <w:t>CONTRACTOR FURNISHED ITEMS AND SERVICES:</w:t>
      </w:r>
    </w:p>
    <w:p w14:paraId="099DDF45" w14:textId="77777777" w:rsidR="00157B34" w:rsidRPr="00767ADC" w:rsidRDefault="00157B34" w:rsidP="00157B34">
      <w:pPr>
        <w:pStyle w:val="ListParagraph"/>
        <w:spacing w:line="276" w:lineRule="auto"/>
        <w:ind w:left="360"/>
        <w:rPr>
          <w:b/>
          <w:bCs/>
          <w:sz w:val="24"/>
          <w:szCs w:val="24"/>
        </w:rPr>
      </w:pPr>
    </w:p>
    <w:p w14:paraId="088B1FFA"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GENERAL. The Contractor shall provide specified vehicle and all services required to keep the vehicle in a safe and operational condition. The vehicle will be delivered within the time frame agreed to in this contract and must meet the minimum acceptance criteria provided herein. Failure to pass the acceptance inspection in the time frame specified may result in a monetary penalty. Government reserves the right to turn in any </w:t>
      </w:r>
      <w:proofErr w:type="gramStart"/>
      <w:r w:rsidRPr="00767ADC">
        <w:rPr>
          <w:rStyle w:val="Heading1Char"/>
          <w:color w:val="auto"/>
          <w:sz w:val="24"/>
          <w:szCs w:val="24"/>
        </w:rPr>
        <w:t>vehicles</w:t>
      </w:r>
      <w:proofErr w:type="gramEnd"/>
      <w:r w:rsidRPr="00767ADC">
        <w:rPr>
          <w:rStyle w:val="Heading1Char"/>
          <w:color w:val="auto"/>
          <w:sz w:val="24"/>
          <w:szCs w:val="24"/>
        </w:rPr>
        <w:t xml:space="preserve"> deemed unnecessary at </w:t>
      </w:r>
      <w:proofErr w:type="spellStart"/>
      <w:r w:rsidRPr="00767ADC">
        <w:rPr>
          <w:rStyle w:val="Heading1Char"/>
          <w:color w:val="auto"/>
          <w:sz w:val="24"/>
          <w:szCs w:val="24"/>
        </w:rPr>
        <w:t>anytime</w:t>
      </w:r>
      <w:proofErr w:type="spellEnd"/>
      <w:r w:rsidRPr="00767ADC">
        <w:rPr>
          <w:rStyle w:val="Heading1Char"/>
          <w:color w:val="auto"/>
          <w:sz w:val="24"/>
          <w:szCs w:val="24"/>
        </w:rPr>
        <w:t xml:space="preserve"> without penalty. Difference of funds from time of turn in to end of contract will be de-obligated after confirmation of turn-in from Contractor. </w:t>
      </w:r>
    </w:p>
    <w:p w14:paraId="5C567F5A" w14:textId="77777777" w:rsidR="00157B34" w:rsidRPr="00767ADC" w:rsidRDefault="00157B34" w:rsidP="00157B34">
      <w:pPr>
        <w:pStyle w:val="ListParagraph"/>
        <w:spacing w:line="276" w:lineRule="auto"/>
        <w:ind w:left="936"/>
        <w:rPr>
          <w:rStyle w:val="Heading1Char"/>
          <w:color w:val="auto"/>
          <w:sz w:val="24"/>
          <w:szCs w:val="24"/>
        </w:rPr>
      </w:pPr>
    </w:p>
    <w:p w14:paraId="7D608F1C"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Insurance. The Contractor shall carry insurance to cover the cost for replacement or repairs of vehicle/equipment lost, stolen or damaged through criminal acts, natural acts (commonly called Acts of God), hostile acts, or accidents. This is to preclude the government from being held liable for claims </w:t>
      </w:r>
      <w:proofErr w:type="gramStart"/>
      <w:r w:rsidRPr="00767ADC">
        <w:rPr>
          <w:rStyle w:val="Heading1Char"/>
          <w:color w:val="auto"/>
          <w:sz w:val="24"/>
          <w:szCs w:val="24"/>
        </w:rPr>
        <w:t>generating</w:t>
      </w:r>
      <w:proofErr w:type="gramEnd"/>
      <w:r w:rsidRPr="00767ADC">
        <w:rPr>
          <w:rStyle w:val="Heading1Char"/>
          <w:color w:val="auto"/>
          <w:sz w:val="24"/>
          <w:szCs w:val="24"/>
        </w:rPr>
        <w:t xml:space="preserve"> from any of the above. Insurance claims are only valid if a Police Report in accordance with Section 4.3 is provided to Contractor. </w:t>
      </w:r>
    </w:p>
    <w:p w14:paraId="7C5F2931" w14:textId="77777777" w:rsidR="00157B34" w:rsidRPr="00767ADC" w:rsidRDefault="00157B34" w:rsidP="00157B34">
      <w:pPr>
        <w:spacing w:line="276" w:lineRule="auto"/>
        <w:rPr>
          <w:rStyle w:val="Heading1Char"/>
          <w:color w:val="auto"/>
          <w:sz w:val="24"/>
          <w:szCs w:val="24"/>
        </w:rPr>
      </w:pPr>
    </w:p>
    <w:p w14:paraId="69BC3F19"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Traffic Tickets. The Government shall not be responsible for any traffic </w:t>
      </w:r>
      <w:proofErr w:type="gramStart"/>
      <w:r w:rsidRPr="00767ADC">
        <w:rPr>
          <w:rStyle w:val="Heading1Char"/>
          <w:color w:val="auto"/>
          <w:sz w:val="24"/>
          <w:szCs w:val="24"/>
        </w:rPr>
        <w:t>ticket</w:t>
      </w:r>
      <w:proofErr w:type="gramEnd"/>
      <w:r w:rsidRPr="00767ADC">
        <w:rPr>
          <w:rStyle w:val="Heading1Char"/>
          <w:color w:val="auto"/>
          <w:sz w:val="24"/>
          <w:szCs w:val="24"/>
        </w:rPr>
        <w:t xml:space="preserve">, for either moving violations or illegal parking, or Police Report fees under this contract. </w:t>
      </w:r>
    </w:p>
    <w:p w14:paraId="75CD9D7C" w14:textId="77777777" w:rsidR="00157B34" w:rsidRPr="00767ADC" w:rsidRDefault="00157B34" w:rsidP="00157B34">
      <w:pPr>
        <w:spacing w:line="276" w:lineRule="auto"/>
        <w:rPr>
          <w:rStyle w:val="Heading1Char"/>
          <w:color w:val="auto"/>
          <w:sz w:val="24"/>
          <w:szCs w:val="24"/>
        </w:rPr>
      </w:pPr>
    </w:p>
    <w:p w14:paraId="6C1FA477"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Records. The contractor shall maintain records of transactions with the US Government and, upon request, make such records available to properly designated contract representatives within a reasonable </w:t>
      </w:r>
      <w:proofErr w:type="gramStart"/>
      <w:r w:rsidRPr="00767ADC">
        <w:rPr>
          <w:rStyle w:val="Heading1Char"/>
          <w:color w:val="auto"/>
          <w:sz w:val="24"/>
          <w:szCs w:val="24"/>
        </w:rPr>
        <w:t>period of time</w:t>
      </w:r>
      <w:proofErr w:type="gramEnd"/>
      <w:r w:rsidRPr="00767ADC">
        <w:rPr>
          <w:rStyle w:val="Heading1Char"/>
          <w:color w:val="auto"/>
          <w:sz w:val="24"/>
          <w:szCs w:val="24"/>
        </w:rPr>
        <w:t xml:space="preserve">. </w:t>
      </w:r>
    </w:p>
    <w:p w14:paraId="14F56457" w14:textId="77777777" w:rsidR="00157B34" w:rsidRPr="00767ADC" w:rsidRDefault="00157B34" w:rsidP="00157B34">
      <w:pPr>
        <w:spacing w:line="276" w:lineRule="auto"/>
        <w:rPr>
          <w:rStyle w:val="Heading1Char"/>
          <w:color w:val="auto"/>
          <w:sz w:val="24"/>
          <w:szCs w:val="24"/>
        </w:rPr>
      </w:pPr>
    </w:p>
    <w:p w14:paraId="251721DE"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VEHICLE. The following minimum criteria shall be met at the time of the acceptance inspection: </w:t>
      </w:r>
    </w:p>
    <w:p w14:paraId="037B0756" w14:textId="77777777" w:rsidR="00157B34" w:rsidRPr="00767ADC" w:rsidRDefault="00157B34" w:rsidP="00157B34">
      <w:pPr>
        <w:spacing w:line="276" w:lineRule="auto"/>
        <w:rPr>
          <w:rStyle w:val="Heading1Char"/>
          <w:color w:val="auto"/>
          <w:sz w:val="24"/>
          <w:szCs w:val="24"/>
        </w:rPr>
      </w:pPr>
    </w:p>
    <w:p w14:paraId="21D51EDF"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Condition. Both interior and exterior of the vehicle must be free of excessive soil, rust, and damage. </w:t>
      </w:r>
    </w:p>
    <w:p w14:paraId="080E266F" w14:textId="77777777" w:rsidR="00157B34" w:rsidRPr="00767ADC" w:rsidRDefault="00157B34" w:rsidP="00157B34">
      <w:pPr>
        <w:spacing w:line="276" w:lineRule="auto"/>
        <w:rPr>
          <w:rStyle w:val="Heading1Char"/>
          <w:color w:val="auto"/>
          <w:sz w:val="24"/>
          <w:szCs w:val="24"/>
        </w:rPr>
      </w:pPr>
    </w:p>
    <w:p w14:paraId="21E52680"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Model Year and Mileage. The vehicle supplied under this contract must be model year 2020 or newer and shall not exceed a maximum of 50,000 Kilometers when submitted for acceptance. </w:t>
      </w:r>
    </w:p>
    <w:p w14:paraId="6F02BC7C" w14:textId="77777777" w:rsidR="00157B34" w:rsidRPr="00767ADC" w:rsidRDefault="00157B34" w:rsidP="00157B34">
      <w:pPr>
        <w:spacing w:line="276" w:lineRule="auto"/>
        <w:rPr>
          <w:rStyle w:val="Heading1Char"/>
          <w:color w:val="auto"/>
          <w:sz w:val="24"/>
          <w:szCs w:val="24"/>
        </w:rPr>
      </w:pPr>
    </w:p>
    <w:p w14:paraId="5705E5E5" w14:textId="77777777" w:rsidR="00157B34" w:rsidRPr="00767ADC" w:rsidRDefault="00157B34" w:rsidP="00157B34">
      <w:pPr>
        <w:pStyle w:val="ListParagraph"/>
        <w:numPr>
          <w:ilvl w:val="1"/>
          <w:numId w:val="1"/>
        </w:numPr>
        <w:spacing w:line="276" w:lineRule="auto"/>
        <w:rPr>
          <w:rStyle w:val="Heading1Char"/>
          <w:color w:val="auto"/>
          <w:sz w:val="24"/>
          <w:szCs w:val="24"/>
        </w:rPr>
      </w:pPr>
      <w:r w:rsidRPr="00767ADC">
        <w:rPr>
          <w:rStyle w:val="Heading1Char"/>
          <w:color w:val="auto"/>
          <w:sz w:val="24"/>
          <w:szCs w:val="24"/>
        </w:rPr>
        <w:t xml:space="preserve">Safety Items. The rented and delivered vehicle will have, as a minimum, the operational safety features </w:t>
      </w:r>
    </w:p>
    <w:p w14:paraId="18515DFB" w14:textId="77777777" w:rsidR="00157B34" w:rsidRPr="00743DF1" w:rsidRDefault="00157B34" w:rsidP="00157B34">
      <w:pPr>
        <w:pStyle w:val="ListParagraph"/>
        <w:spacing w:line="276" w:lineRule="auto"/>
        <w:ind w:left="936"/>
        <w:rPr>
          <w:rStyle w:val="Heading1Char"/>
          <w:b/>
          <w:bCs/>
          <w:sz w:val="24"/>
          <w:szCs w:val="24"/>
        </w:rPr>
      </w:pPr>
    </w:p>
    <w:p w14:paraId="048F2D38" w14:textId="77777777" w:rsidR="00157B34" w:rsidRPr="00743DF1" w:rsidRDefault="00157B34" w:rsidP="00157B34">
      <w:pPr>
        <w:pStyle w:val="ListParagraph"/>
        <w:numPr>
          <w:ilvl w:val="0"/>
          <w:numId w:val="1"/>
        </w:numPr>
        <w:spacing w:line="276" w:lineRule="auto"/>
        <w:rPr>
          <w:sz w:val="24"/>
          <w:szCs w:val="24"/>
        </w:rPr>
      </w:pPr>
      <w:r w:rsidRPr="00743DF1">
        <w:rPr>
          <w:sz w:val="24"/>
          <w:szCs w:val="24"/>
        </w:rPr>
        <w:t xml:space="preserve">SERVICES. The following services shall be provided by the contractor: </w:t>
      </w:r>
    </w:p>
    <w:p w14:paraId="03C67851" w14:textId="77777777" w:rsidR="00157B34" w:rsidRPr="00743DF1" w:rsidRDefault="00157B34" w:rsidP="00157B34">
      <w:pPr>
        <w:pStyle w:val="ListParagraph"/>
        <w:spacing w:line="276" w:lineRule="auto"/>
        <w:ind w:left="360"/>
        <w:rPr>
          <w:sz w:val="24"/>
          <w:szCs w:val="24"/>
        </w:rPr>
      </w:pPr>
    </w:p>
    <w:p w14:paraId="70026D07"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Maintenance.</w:t>
      </w:r>
      <w:r w:rsidRPr="00743DF1">
        <w:rPr>
          <w:sz w:val="24"/>
          <w:szCs w:val="24"/>
        </w:rPr>
        <w:t xml:space="preserve"> The Contractor shall perform both scheduled and unscheduled maintenance at a facility he/she designates. The Contractor shall provide all parts, labor and expertise necessary to complete required maintenance tasks. Parts include those items that must be replaced due to fair wear and </w:t>
      </w:r>
      <w:proofErr w:type="gramStart"/>
      <w:r w:rsidRPr="00743DF1">
        <w:rPr>
          <w:sz w:val="24"/>
          <w:szCs w:val="24"/>
        </w:rPr>
        <w:t>tear</w:t>
      </w:r>
      <w:proofErr w:type="gramEnd"/>
      <w:r w:rsidRPr="00743DF1">
        <w:rPr>
          <w:sz w:val="24"/>
          <w:szCs w:val="24"/>
        </w:rPr>
        <w:t xml:space="preserve"> such as tires, headlamps, filters, fluids, and lubricants. The cost for parts and labor for maintenance or damage resulting from operator negligence may be submitted through the Contracting Officer for consideration of payment. </w:t>
      </w:r>
    </w:p>
    <w:p w14:paraId="281D88D3" w14:textId="77777777" w:rsidR="00157B34" w:rsidRPr="00743DF1" w:rsidRDefault="00157B34" w:rsidP="00157B34">
      <w:pPr>
        <w:pStyle w:val="ListParagraph"/>
        <w:spacing w:line="276" w:lineRule="auto"/>
        <w:ind w:left="936"/>
        <w:rPr>
          <w:sz w:val="24"/>
          <w:szCs w:val="24"/>
        </w:rPr>
      </w:pPr>
    </w:p>
    <w:p w14:paraId="1016D40E"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Recovery.</w:t>
      </w:r>
      <w:r w:rsidRPr="00743DF1">
        <w:rPr>
          <w:sz w:val="24"/>
          <w:szCs w:val="24"/>
        </w:rPr>
        <w:t xml:space="preserve"> Upon proper notification, the Contractor will recover disabled vehicle. This service </w:t>
      </w:r>
      <w:proofErr w:type="gramStart"/>
      <w:r w:rsidRPr="00743DF1">
        <w:rPr>
          <w:sz w:val="24"/>
          <w:szCs w:val="24"/>
        </w:rPr>
        <w:t>shall</w:t>
      </w:r>
      <w:proofErr w:type="gramEnd"/>
      <w:r w:rsidRPr="00743DF1">
        <w:rPr>
          <w:sz w:val="24"/>
          <w:szCs w:val="24"/>
        </w:rPr>
        <w:t xml:space="preserve"> be available during normal business hours. The Contractor is responsible for delivery and pick up from inside Dyess AFB whether the vehicle is operational or disabled. </w:t>
      </w:r>
    </w:p>
    <w:p w14:paraId="56D1E8EA" w14:textId="77777777" w:rsidR="00157B34" w:rsidRPr="00743DF1" w:rsidRDefault="00157B34" w:rsidP="00157B34">
      <w:pPr>
        <w:pStyle w:val="ListParagraph"/>
        <w:rPr>
          <w:sz w:val="24"/>
          <w:szCs w:val="24"/>
        </w:rPr>
      </w:pPr>
    </w:p>
    <w:p w14:paraId="4DE12BF4"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Replacements.</w:t>
      </w:r>
      <w:r w:rsidRPr="00743DF1">
        <w:rPr>
          <w:sz w:val="24"/>
          <w:szCs w:val="24"/>
        </w:rPr>
        <w:t xml:space="preserve"> Replacement </w:t>
      </w:r>
      <w:proofErr w:type="gramStart"/>
      <w:r w:rsidRPr="00743DF1">
        <w:rPr>
          <w:sz w:val="24"/>
          <w:szCs w:val="24"/>
        </w:rPr>
        <w:t>vehicle</w:t>
      </w:r>
      <w:proofErr w:type="gramEnd"/>
      <w:r w:rsidRPr="00743DF1">
        <w:rPr>
          <w:sz w:val="24"/>
          <w:szCs w:val="24"/>
        </w:rPr>
        <w:t xml:space="preserve"> shall be provided without additional cost if the excavator and compact track loaders or skid steer attachment is out of commission for any reason. Replacement equipment shall be the same type and shall </w:t>
      </w:r>
      <w:proofErr w:type="gramStart"/>
      <w:r w:rsidRPr="00743DF1">
        <w:rPr>
          <w:sz w:val="24"/>
          <w:szCs w:val="24"/>
        </w:rPr>
        <w:t>be</w:t>
      </w:r>
      <w:proofErr w:type="gramEnd"/>
      <w:r w:rsidRPr="00743DF1">
        <w:rPr>
          <w:sz w:val="24"/>
          <w:szCs w:val="24"/>
        </w:rPr>
        <w:t xml:space="preserve"> the same or greater quality than the equipment being replaced. </w:t>
      </w:r>
    </w:p>
    <w:p w14:paraId="52600C67" w14:textId="77777777" w:rsidR="00157B34" w:rsidRPr="00743DF1" w:rsidRDefault="00157B34" w:rsidP="00157B34">
      <w:pPr>
        <w:pStyle w:val="ListParagraph"/>
        <w:rPr>
          <w:sz w:val="24"/>
          <w:szCs w:val="24"/>
        </w:rPr>
      </w:pPr>
    </w:p>
    <w:p w14:paraId="49C8A050" w14:textId="77777777" w:rsidR="00157B34" w:rsidRPr="00743DF1" w:rsidRDefault="00157B34" w:rsidP="00157B34">
      <w:pPr>
        <w:pStyle w:val="ListParagraph"/>
        <w:numPr>
          <w:ilvl w:val="1"/>
          <w:numId w:val="1"/>
        </w:numPr>
        <w:spacing w:line="276" w:lineRule="auto"/>
        <w:rPr>
          <w:sz w:val="24"/>
          <w:szCs w:val="24"/>
        </w:rPr>
      </w:pPr>
      <w:r w:rsidRPr="00743DF1">
        <w:rPr>
          <w:sz w:val="24"/>
          <w:szCs w:val="24"/>
        </w:rPr>
        <w:t>Repairs. The Contractor shall provide all repair services. Repairs not covered by a Police Report or considered normal wear and tear by the Contracting Officer will be payable by the Government at the actual repair cost as approved by the Contracting Officer.</w:t>
      </w:r>
    </w:p>
    <w:p w14:paraId="30BAEF2F" w14:textId="77777777" w:rsidR="00157B34" w:rsidRPr="00743DF1" w:rsidRDefault="00157B34" w:rsidP="00157B34">
      <w:pPr>
        <w:pStyle w:val="ListParagraph"/>
        <w:spacing w:line="276" w:lineRule="auto"/>
        <w:ind w:left="936"/>
        <w:rPr>
          <w:rStyle w:val="Heading1Char"/>
          <w:sz w:val="24"/>
          <w:szCs w:val="24"/>
        </w:rPr>
      </w:pPr>
    </w:p>
    <w:p w14:paraId="0E76BAEA" w14:textId="77777777" w:rsidR="00157B34" w:rsidRPr="00743DF1" w:rsidRDefault="00157B34" w:rsidP="00157B34">
      <w:pPr>
        <w:pStyle w:val="ListParagraph"/>
        <w:numPr>
          <w:ilvl w:val="0"/>
          <w:numId w:val="1"/>
        </w:numPr>
        <w:spacing w:line="276" w:lineRule="auto"/>
        <w:rPr>
          <w:sz w:val="24"/>
          <w:szCs w:val="24"/>
        </w:rPr>
      </w:pPr>
      <w:r w:rsidRPr="00767ADC">
        <w:rPr>
          <w:rStyle w:val="Heading1Char"/>
          <w:b/>
          <w:bCs/>
          <w:color w:val="auto"/>
          <w:sz w:val="24"/>
          <w:szCs w:val="24"/>
        </w:rPr>
        <w:t>HAZARDOUS CONDITIONS.</w:t>
      </w:r>
      <w:r w:rsidRPr="00767ADC">
        <w:rPr>
          <w:sz w:val="24"/>
          <w:szCs w:val="24"/>
        </w:rPr>
        <w:t xml:space="preserve">  </w:t>
      </w:r>
      <w:proofErr w:type="gramStart"/>
      <w:r w:rsidRPr="00767ADC">
        <w:rPr>
          <w:sz w:val="24"/>
          <w:szCs w:val="24"/>
        </w:rPr>
        <w:t xml:space="preserve">During </w:t>
      </w:r>
      <w:r w:rsidRPr="00743DF1">
        <w:rPr>
          <w:sz w:val="24"/>
          <w:szCs w:val="24"/>
        </w:rPr>
        <w:t>the course of</w:t>
      </w:r>
      <w:proofErr w:type="gramEnd"/>
      <w:r w:rsidRPr="00743DF1">
        <w:rPr>
          <w:sz w:val="24"/>
          <w:szCs w:val="24"/>
        </w:rPr>
        <w:t xml:space="preserve"> performing work under this contract, should the Contractor find conditions existing that prevent the performance of task specified; the Contracting Officer shall be immediately notified. </w:t>
      </w:r>
    </w:p>
    <w:p w14:paraId="7BED5881" w14:textId="77777777" w:rsidR="00157B34" w:rsidRPr="00743DF1" w:rsidRDefault="00157B34" w:rsidP="00157B34">
      <w:pPr>
        <w:pStyle w:val="ListParagraph"/>
        <w:spacing w:line="276" w:lineRule="auto"/>
        <w:ind w:left="360"/>
        <w:rPr>
          <w:sz w:val="24"/>
          <w:szCs w:val="24"/>
        </w:rPr>
      </w:pPr>
    </w:p>
    <w:p w14:paraId="5B69413A" w14:textId="77777777" w:rsidR="00157B34" w:rsidRPr="00743DF1" w:rsidRDefault="00157B34" w:rsidP="00157B34">
      <w:pPr>
        <w:pStyle w:val="ListParagraph"/>
        <w:numPr>
          <w:ilvl w:val="0"/>
          <w:numId w:val="1"/>
        </w:numPr>
        <w:spacing w:line="276" w:lineRule="auto"/>
        <w:rPr>
          <w:sz w:val="24"/>
          <w:szCs w:val="24"/>
        </w:rPr>
      </w:pPr>
      <w:r w:rsidRPr="00743DF1">
        <w:rPr>
          <w:b/>
          <w:bCs/>
          <w:sz w:val="24"/>
          <w:szCs w:val="24"/>
        </w:rPr>
        <w:t>GOVERNMENT FURNISHED PROPERTY AND SERVICES.</w:t>
      </w:r>
      <w:r w:rsidRPr="00743DF1">
        <w:rPr>
          <w:sz w:val="24"/>
          <w:szCs w:val="24"/>
        </w:rPr>
        <w:t xml:space="preserve">  The Government will provide reasonable utilities and </w:t>
      </w:r>
      <w:proofErr w:type="gramStart"/>
      <w:r w:rsidRPr="00743DF1">
        <w:rPr>
          <w:sz w:val="24"/>
          <w:szCs w:val="24"/>
        </w:rPr>
        <w:t>work space</w:t>
      </w:r>
      <w:proofErr w:type="gramEnd"/>
      <w:r w:rsidRPr="00743DF1">
        <w:rPr>
          <w:sz w:val="24"/>
          <w:szCs w:val="24"/>
        </w:rPr>
        <w:t xml:space="preserve"> for the Contractor to perform the requested duties.  There are no covered or secure storage areas available.  The Contractor will provide all equipment and storage media necessary to perform tasks.</w:t>
      </w:r>
    </w:p>
    <w:p w14:paraId="6FF82B5A" w14:textId="77777777" w:rsidR="00157B34" w:rsidRPr="00743DF1" w:rsidRDefault="00157B34" w:rsidP="00157B34">
      <w:pPr>
        <w:spacing w:line="276" w:lineRule="auto"/>
        <w:rPr>
          <w:sz w:val="24"/>
          <w:szCs w:val="24"/>
        </w:rPr>
      </w:pPr>
    </w:p>
    <w:p w14:paraId="1EA4215F"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Operator Care. The</w:t>
      </w:r>
      <w:r w:rsidRPr="00743DF1">
        <w:rPr>
          <w:sz w:val="24"/>
          <w:szCs w:val="24"/>
        </w:rPr>
        <w:t xml:space="preserve"> Government Operator will be responsible for operator care items (e.g., checking fluids, tire pressure, lights, etc.) if any discrepancies are found, the contractor is responsible for correcting the problems.</w:t>
      </w:r>
    </w:p>
    <w:p w14:paraId="19A0EECA" w14:textId="77777777" w:rsidR="00157B34" w:rsidRPr="00743DF1" w:rsidRDefault="00157B34" w:rsidP="00157B34">
      <w:pPr>
        <w:pStyle w:val="ListParagraph"/>
        <w:spacing w:line="276" w:lineRule="auto"/>
        <w:ind w:left="936"/>
        <w:rPr>
          <w:sz w:val="24"/>
          <w:szCs w:val="24"/>
        </w:rPr>
      </w:pPr>
    </w:p>
    <w:p w14:paraId="4DF5747A"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Fuel.</w:t>
      </w:r>
      <w:r w:rsidRPr="00743DF1">
        <w:rPr>
          <w:sz w:val="24"/>
          <w:szCs w:val="24"/>
        </w:rPr>
        <w:t xml:space="preserve"> The Government is responsible for supplying the fuel used in the rented Aerial Lift Truck/Bucket Truck.</w:t>
      </w:r>
    </w:p>
    <w:p w14:paraId="5C8255E5" w14:textId="77777777" w:rsidR="00157B34" w:rsidRPr="00743DF1" w:rsidRDefault="00157B34" w:rsidP="00157B34">
      <w:pPr>
        <w:pStyle w:val="ListParagraph"/>
        <w:rPr>
          <w:sz w:val="24"/>
          <w:szCs w:val="24"/>
        </w:rPr>
      </w:pPr>
    </w:p>
    <w:p w14:paraId="0F260969"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Accident Reports.</w:t>
      </w:r>
      <w:r w:rsidRPr="00743DF1">
        <w:rPr>
          <w:sz w:val="24"/>
          <w:szCs w:val="24"/>
        </w:rPr>
        <w:t xml:space="preserve"> The Government shall provide US Military Police accident reports for all accidents occurring on a military installation.</w:t>
      </w:r>
    </w:p>
    <w:p w14:paraId="4143C51B" w14:textId="77777777" w:rsidR="00157B34" w:rsidRPr="00743DF1" w:rsidRDefault="00157B34" w:rsidP="00157B34">
      <w:pPr>
        <w:pStyle w:val="ListParagraph"/>
        <w:rPr>
          <w:sz w:val="24"/>
          <w:szCs w:val="24"/>
        </w:rPr>
      </w:pPr>
    </w:p>
    <w:p w14:paraId="5FED6CFB" w14:textId="77777777" w:rsidR="00157B34" w:rsidRPr="00743DF1" w:rsidRDefault="00157B34" w:rsidP="00157B34">
      <w:pPr>
        <w:pStyle w:val="ListParagraph"/>
        <w:numPr>
          <w:ilvl w:val="1"/>
          <w:numId w:val="1"/>
        </w:numPr>
        <w:spacing w:line="276" w:lineRule="auto"/>
        <w:rPr>
          <w:sz w:val="24"/>
          <w:szCs w:val="24"/>
        </w:rPr>
      </w:pPr>
      <w:r w:rsidRPr="00743DF1">
        <w:rPr>
          <w:b/>
          <w:sz w:val="24"/>
          <w:szCs w:val="24"/>
        </w:rPr>
        <w:t xml:space="preserve">Toilet Facilities. </w:t>
      </w:r>
      <w:r w:rsidRPr="00743DF1">
        <w:rPr>
          <w:sz w:val="24"/>
          <w:szCs w:val="24"/>
        </w:rPr>
        <w:t>Use of existing toilet facilities in the immediate work area</w:t>
      </w:r>
      <w:r w:rsidRPr="00743DF1">
        <w:rPr>
          <w:b/>
          <w:i/>
          <w:sz w:val="24"/>
          <w:szCs w:val="24"/>
        </w:rPr>
        <w:t xml:space="preserve"> </w:t>
      </w:r>
      <w:r w:rsidRPr="00743DF1">
        <w:rPr>
          <w:sz w:val="24"/>
          <w:szCs w:val="24"/>
        </w:rPr>
        <w:t xml:space="preserve">only will be permitted.  Contractor personnel will ensure facility cleanliness is </w:t>
      </w:r>
      <w:proofErr w:type="gramStart"/>
      <w:r w:rsidRPr="00743DF1">
        <w:rPr>
          <w:sz w:val="24"/>
          <w:szCs w:val="24"/>
        </w:rPr>
        <w:t>maintained at all times</w:t>
      </w:r>
      <w:proofErr w:type="gramEnd"/>
      <w:r w:rsidRPr="00743DF1">
        <w:rPr>
          <w:sz w:val="24"/>
          <w:szCs w:val="24"/>
        </w:rPr>
        <w:t>.</w:t>
      </w:r>
    </w:p>
    <w:p w14:paraId="327AC0A9" w14:textId="77777777" w:rsidR="00157B34" w:rsidRPr="00743DF1" w:rsidRDefault="00157B34" w:rsidP="00157B34">
      <w:pPr>
        <w:spacing w:line="276" w:lineRule="auto"/>
        <w:rPr>
          <w:sz w:val="24"/>
          <w:szCs w:val="24"/>
        </w:rPr>
      </w:pPr>
    </w:p>
    <w:p w14:paraId="2A3DE751"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Security Police and Fire Protection</w:t>
      </w:r>
      <w:r w:rsidRPr="00743DF1">
        <w:rPr>
          <w:bCs/>
          <w:sz w:val="24"/>
          <w:szCs w:val="24"/>
        </w:rPr>
        <w:t xml:space="preserve">. </w:t>
      </w:r>
      <w:r w:rsidRPr="00743DF1">
        <w:rPr>
          <w:sz w:val="24"/>
          <w:szCs w:val="24"/>
        </w:rPr>
        <w:t>The Government will provide general on-base security police and fire protection service.  Security police phone extension is 696-2131 for emergencies, and 696-4100 for routine calls.  Fire protection emergency phone is 117 (from on-base phone only), or 696-2117 from a cell phone.</w:t>
      </w:r>
    </w:p>
    <w:p w14:paraId="23DFD2B0" w14:textId="77777777" w:rsidR="00157B34" w:rsidRPr="00743DF1" w:rsidRDefault="00157B34" w:rsidP="00157B34">
      <w:pPr>
        <w:spacing w:line="276" w:lineRule="auto"/>
        <w:rPr>
          <w:sz w:val="24"/>
          <w:szCs w:val="24"/>
        </w:rPr>
      </w:pPr>
    </w:p>
    <w:p w14:paraId="5CA26F9F"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Telephone.</w:t>
      </w:r>
      <w:r w:rsidRPr="00743DF1">
        <w:rPr>
          <w:sz w:val="24"/>
          <w:szCs w:val="24"/>
        </w:rPr>
        <w:t xml:space="preserve"> The Government </w:t>
      </w:r>
      <w:proofErr w:type="gramStart"/>
      <w:r w:rsidRPr="00743DF1">
        <w:rPr>
          <w:sz w:val="24"/>
          <w:szCs w:val="24"/>
        </w:rPr>
        <w:t>shall</w:t>
      </w:r>
      <w:proofErr w:type="gramEnd"/>
      <w:r w:rsidRPr="00743DF1">
        <w:rPr>
          <w:sz w:val="24"/>
          <w:szCs w:val="24"/>
        </w:rPr>
        <w:t xml:space="preserve"> not provide telephone services.  If available, Contractor may use Government phones in a case of emergencies or during field and site work.  No </w:t>
      </w:r>
      <w:proofErr w:type="gramStart"/>
      <w:r w:rsidRPr="00743DF1">
        <w:rPr>
          <w:sz w:val="24"/>
          <w:szCs w:val="24"/>
        </w:rPr>
        <w:t>long distance</w:t>
      </w:r>
      <w:proofErr w:type="gramEnd"/>
      <w:r w:rsidRPr="00743DF1">
        <w:rPr>
          <w:sz w:val="24"/>
          <w:szCs w:val="24"/>
        </w:rPr>
        <w:t xml:space="preserve"> telephone calls will be authorized.</w:t>
      </w:r>
    </w:p>
    <w:p w14:paraId="5EA0FDC0" w14:textId="77777777" w:rsidR="00157B34" w:rsidRPr="00743DF1" w:rsidRDefault="00157B34" w:rsidP="00157B34">
      <w:pPr>
        <w:spacing w:line="276" w:lineRule="auto"/>
        <w:rPr>
          <w:sz w:val="24"/>
          <w:szCs w:val="24"/>
        </w:rPr>
      </w:pPr>
    </w:p>
    <w:p w14:paraId="6133AA88" w14:textId="77777777" w:rsidR="00157B34" w:rsidRPr="00743DF1" w:rsidRDefault="00157B34" w:rsidP="00157B34">
      <w:pPr>
        <w:pStyle w:val="ListParagraph"/>
        <w:numPr>
          <w:ilvl w:val="0"/>
          <w:numId w:val="1"/>
        </w:numPr>
        <w:spacing w:line="276" w:lineRule="auto"/>
        <w:rPr>
          <w:sz w:val="24"/>
          <w:szCs w:val="24"/>
        </w:rPr>
      </w:pPr>
      <w:r w:rsidRPr="00743DF1">
        <w:rPr>
          <w:b/>
          <w:sz w:val="24"/>
          <w:szCs w:val="24"/>
        </w:rPr>
        <w:t>HOURS OF OPERATION.</w:t>
      </w:r>
      <w:r w:rsidRPr="00743DF1">
        <w:rPr>
          <w:sz w:val="24"/>
          <w:szCs w:val="24"/>
        </w:rPr>
        <w:t xml:space="preserve"> Working hours for the Contractor will normally be between the hours of 7:00 AM and 4:00 PM excluding Saturdays, Sundays, and Federal holidays.  If the Contractor desires to work during periods other than above, additional Government inspection forces may be required.  The Contractor </w:t>
      </w:r>
      <w:r w:rsidRPr="00743DF1">
        <w:rPr>
          <w:sz w:val="24"/>
          <w:szCs w:val="24"/>
          <w:u w:val="single"/>
        </w:rPr>
        <w:t>must</w:t>
      </w:r>
      <w:r w:rsidRPr="00743DF1">
        <w:rPr>
          <w:sz w:val="24"/>
          <w:szCs w:val="24"/>
        </w:rPr>
        <w:t xml:space="preserve"> make his/her request to the Contracting Officer five (5) calendar days in advance of his/her intention to work during other periods to allow assignment of additional inspection forces.  If such force is reasonably available, the Contracting Officer may authorize the Contractor to perform work during periods other than normal duty hours/days. If approved, any work outside normal business hours will be at no additional cost to the Government. </w:t>
      </w:r>
    </w:p>
    <w:p w14:paraId="1621FFF2" w14:textId="77777777" w:rsidR="00157B34" w:rsidRPr="00743DF1" w:rsidRDefault="00157B34" w:rsidP="00157B34">
      <w:pPr>
        <w:pStyle w:val="ListParagraph"/>
        <w:numPr>
          <w:ilvl w:val="0"/>
          <w:numId w:val="1"/>
        </w:numPr>
        <w:spacing w:line="276" w:lineRule="auto"/>
        <w:rPr>
          <w:sz w:val="24"/>
          <w:szCs w:val="24"/>
        </w:rPr>
      </w:pPr>
    </w:p>
    <w:p w14:paraId="3164A6E7" w14:textId="77777777" w:rsidR="00157B34" w:rsidRPr="00743DF1" w:rsidRDefault="00157B34" w:rsidP="00157B34">
      <w:pPr>
        <w:spacing w:line="276" w:lineRule="auto"/>
        <w:rPr>
          <w:b/>
          <w:sz w:val="24"/>
          <w:szCs w:val="24"/>
        </w:rPr>
      </w:pPr>
    </w:p>
    <w:p w14:paraId="7D63CA66" w14:textId="77777777" w:rsidR="00157B34" w:rsidRPr="00743DF1" w:rsidRDefault="00157B34" w:rsidP="00157B34">
      <w:pPr>
        <w:pStyle w:val="ListParagraph"/>
        <w:numPr>
          <w:ilvl w:val="1"/>
          <w:numId w:val="1"/>
        </w:numPr>
        <w:spacing w:line="276" w:lineRule="auto"/>
        <w:rPr>
          <w:sz w:val="24"/>
          <w:szCs w:val="24"/>
        </w:rPr>
      </w:pPr>
      <w:r w:rsidRPr="00743DF1">
        <w:rPr>
          <w:sz w:val="24"/>
          <w:szCs w:val="24"/>
        </w:rPr>
        <w:t>U.S. RECOGNIZED HOLIDAYS [2026].</w:t>
      </w:r>
    </w:p>
    <w:tbl>
      <w:tblPr>
        <w:tblStyle w:val="TableGrid"/>
        <w:tblW w:w="0" w:type="auto"/>
        <w:tblInd w:w="907" w:type="dxa"/>
        <w:tblLook w:val="04A0" w:firstRow="1" w:lastRow="0" w:firstColumn="1" w:lastColumn="0" w:noHBand="0" w:noVBand="1"/>
      </w:tblPr>
      <w:tblGrid>
        <w:gridCol w:w="4203"/>
        <w:gridCol w:w="4240"/>
      </w:tblGrid>
      <w:tr w:rsidR="00157B34" w:rsidRPr="00743DF1" w14:paraId="1F01150A" w14:textId="77777777" w:rsidTr="00B40351">
        <w:tc>
          <w:tcPr>
            <w:tcW w:w="4203" w:type="dxa"/>
          </w:tcPr>
          <w:p w14:paraId="7858AD21" w14:textId="77777777" w:rsidR="00157B34" w:rsidRPr="00743DF1" w:rsidRDefault="00157B34" w:rsidP="00B40351">
            <w:pPr>
              <w:spacing w:line="276" w:lineRule="auto"/>
              <w:rPr>
                <w:sz w:val="24"/>
                <w:szCs w:val="24"/>
              </w:rPr>
            </w:pPr>
            <w:r w:rsidRPr="00743DF1">
              <w:rPr>
                <w:sz w:val="24"/>
                <w:szCs w:val="24"/>
              </w:rPr>
              <w:t>3rd Monday in January</w:t>
            </w:r>
          </w:p>
        </w:tc>
        <w:tc>
          <w:tcPr>
            <w:tcW w:w="4240" w:type="dxa"/>
          </w:tcPr>
          <w:p w14:paraId="7CF6B169" w14:textId="77777777" w:rsidR="00157B34" w:rsidRPr="00743DF1" w:rsidRDefault="00157B34" w:rsidP="00B40351">
            <w:pPr>
              <w:spacing w:line="276" w:lineRule="auto"/>
              <w:rPr>
                <w:sz w:val="24"/>
                <w:szCs w:val="24"/>
              </w:rPr>
            </w:pPr>
            <w:r w:rsidRPr="00743DF1">
              <w:rPr>
                <w:sz w:val="24"/>
                <w:szCs w:val="24"/>
              </w:rPr>
              <w:t>Martin Luther King Jr.’s Birthday</w:t>
            </w:r>
          </w:p>
        </w:tc>
      </w:tr>
      <w:tr w:rsidR="00157B34" w:rsidRPr="00743DF1" w14:paraId="11A23BDD" w14:textId="77777777" w:rsidTr="00B40351">
        <w:tc>
          <w:tcPr>
            <w:tcW w:w="4203" w:type="dxa"/>
          </w:tcPr>
          <w:p w14:paraId="0790D8E8" w14:textId="77777777" w:rsidR="00157B34" w:rsidRPr="00743DF1" w:rsidRDefault="00157B34" w:rsidP="00B40351">
            <w:pPr>
              <w:spacing w:line="276" w:lineRule="auto"/>
              <w:rPr>
                <w:sz w:val="24"/>
                <w:szCs w:val="24"/>
              </w:rPr>
            </w:pPr>
            <w:r w:rsidRPr="00743DF1">
              <w:rPr>
                <w:sz w:val="24"/>
                <w:szCs w:val="24"/>
              </w:rPr>
              <w:t>3rd Monday in February</w:t>
            </w:r>
          </w:p>
        </w:tc>
        <w:tc>
          <w:tcPr>
            <w:tcW w:w="4240" w:type="dxa"/>
          </w:tcPr>
          <w:p w14:paraId="5ADDFF91" w14:textId="77777777" w:rsidR="00157B34" w:rsidRPr="00743DF1" w:rsidRDefault="00157B34" w:rsidP="00B40351">
            <w:pPr>
              <w:spacing w:line="276" w:lineRule="auto"/>
              <w:rPr>
                <w:sz w:val="24"/>
                <w:szCs w:val="24"/>
              </w:rPr>
            </w:pPr>
            <w:r w:rsidRPr="00743DF1">
              <w:rPr>
                <w:sz w:val="24"/>
                <w:szCs w:val="24"/>
              </w:rPr>
              <w:t>President’s Day</w:t>
            </w:r>
          </w:p>
        </w:tc>
      </w:tr>
      <w:tr w:rsidR="00157B34" w:rsidRPr="00743DF1" w14:paraId="1ACD9CF1" w14:textId="77777777" w:rsidTr="00B40351">
        <w:tc>
          <w:tcPr>
            <w:tcW w:w="4203" w:type="dxa"/>
          </w:tcPr>
          <w:p w14:paraId="17DF4D20" w14:textId="77777777" w:rsidR="00157B34" w:rsidRPr="00743DF1" w:rsidRDefault="00157B34" w:rsidP="00B40351">
            <w:pPr>
              <w:spacing w:line="276" w:lineRule="auto"/>
              <w:rPr>
                <w:sz w:val="24"/>
                <w:szCs w:val="24"/>
              </w:rPr>
            </w:pPr>
            <w:r w:rsidRPr="00743DF1">
              <w:rPr>
                <w:sz w:val="24"/>
                <w:szCs w:val="24"/>
              </w:rPr>
              <w:t>Last Monday in May</w:t>
            </w:r>
          </w:p>
        </w:tc>
        <w:tc>
          <w:tcPr>
            <w:tcW w:w="4240" w:type="dxa"/>
          </w:tcPr>
          <w:p w14:paraId="6C9E952C" w14:textId="77777777" w:rsidR="00157B34" w:rsidRPr="00743DF1" w:rsidRDefault="00157B34" w:rsidP="00B40351">
            <w:pPr>
              <w:spacing w:line="276" w:lineRule="auto"/>
              <w:rPr>
                <w:sz w:val="24"/>
                <w:szCs w:val="24"/>
              </w:rPr>
            </w:pPr>
            <w:r w:rsidRPr="00743DF1">
              <w:rPr>
                <w:sz w:val="24"/>
                <w:szCs w:val="24"/>
              </w:rPr>
              <w:t>Memorial Day</w:t>
            </w:r>
          </w:p>
        </w:tc>
      </w:tr>
      <w:tr w:rsidR="00157B34" w:rsidRPr="00743DF1" w14:paraId="789A10DF" w14:textId="77777777" w:rsidTr="00B40351">
        <w:tc>
          <w:tcPr>
            <w:tcW w:w="4203" w:type="dxa"/>
          </w:tcPr>
          <w:p w14:paraId="5D0A8903" w14:textId="77777777" w:rsidR="00157B34" w:rsidRPr="00743DF1" w:rsidRDefault="00157B34" w:rsidP="00B40351">
            <w:pPr>
              <w:spacing w:line="276" w:lineRule="auto"/>
              <w:rPr>
                <w:sz w:val="24"/>
                <w:szCs w:val="24"/>
              </w:rPr>
            </w:pPr>
            <w:r w:rsidRPr="00743DF1">
              <w:rPr>
                <w:sz w:val="24"/>
                <w:szCs w:val="24"/>
              </w:rPr>
              <w:t>19 June</w:t>
            </w:r>
          </w:p>
        </w:tc>
        <w:tc>
          <w:tcPr>
            <w:tcW w:w="4240" w:type="dxa"/>
          </w:tcPr>
          <w:p w14:paraId="78373285" w14:textId="77777777" w:rsidR="00157B34" w:rsidRPr="00743DF1" w:rsidRDefault="00157B34" w:rsidP="00B40351">
            <w:pPr>
              <w:spacing w:line="276" w:lineRule="auto"/>
              <w:rPr>
                <w:sz w:val="24"/>
                <w:szCs w:val="24"/>
              </w:rPr>
            </w:pPr>
            <w:r w:rsidRPr="00743DF1">
              <w:rPr>
                <w:sz w:val="24"/>
                <w:szCs w:val="24"/>
              </w:rPr>
              <w:t>Juneteenth</w:t>
            </w:r>
          </w:p>
        </w:tc>
      </w:tr>
      <w:tr w:rsidR="00157B34" w:rsidRPr="00743DF1" w14:paraId="23D7F347" w14:textId="77777777" w:rsidTr="00B40351">
        <w:tc>
          <w:tcPr>
            <w:tcW w:w="4203" w:type="dxa"/>
          </w:tcPr>
          <w:p w14:paraId="49864541" w14:textId="77777777" w:rsidR="00157B34" w:rsidRPr="00743DF1" w:rsidRDefault="00157B34" w:rsidP="00B40351">
            <w:pPr>
              <w:spacing w:line="276" w:lineRule="auto"/>
              <w:rPr>
                <w:sz w:val="24"/>
                <w:szCs w:val="24"/>
              </w:rPr>
            </w:pPr>
            <w:r w:rsidRPr="00743DF1">
              <w:rPr>
                <w:sz w:val="24"/>
                <w:szCs w:val="24"/>
              </w:rPr>
              <w:t>4th of July*</w:t>
            </w:r>
          </w:p>
        </w:tc>
        <w:tc>
          <w:tcPr>
            <w:tcW w:w="4240" w:type="dxa"/>
          </w:tcPr>
          <w:p w14:paraId="3F1BAD66" w14:textId="77777777" w:rsidR="00157B34" w:rsidRPr="00743DF1" w:rsidRDefault="00157B34" w:rsidP="00B40351">
            <w:pPr>
              <w:spacing w:line="276" w:lineRule="auto"/>
              <w:rPr>
                <w:sz w:val="24"/>
                <w:szCs w:val="24"/>
              </w:rPr>
            </w:pPr>
            <w:r w:rsidRPr="00743DF1">
              <w:rPr>
                <w:sz w:val="24"/>
                <w:szCs w:val="24"/>
              </w:rPr>
              <w:t>Independence Day</w:t>
            </w:r>
          </w:p>
        </w:tc>
      </w:tr>
      <w:tr w:rsidR="00157B34" w:rsidRPr="00743DF1" w14:paraId="24A707C2" w14:textId="77777777" w:rsidTr="00B40351">
        <w:tc>
          <w:tcPr>
            <w:tcW w:w="4203" w:type="dxa"/>
          </w:tcPr>
          <w:p w14:paraId="2E9CC0BD" w14:textId="77777777" w:rsidR="00157B34" w:rsidRPr="00743DF1" w:rsidRDefault="00157B34" w:rsidP="00B40351">
            <w:pPr>
              <w:spacing w:line="276" w:lineRule="auto"/>
              <w:rPr>
                <w:sz w:val="24"/>
                <w:szCs w:val="24"/>
              </w:rPr>
            </w:pPr>
            <w:r w:rsidRPr="00743DF1">
              <w:rPr>
                <w:sz w:val="24"/>
                <w:szCs w:val="24"/>
              </w:rPr>
              <w:t>1st Monday in September</w:t>
            </w:r>
          </w:p>
        </w:tc>
        <w:tc>
          <w:tcPr>
            <w:tcW w:w="4240" w:type="dxa"/>
          </w:tcPr>
          <w:p w14:paraId="4E9AD33F" w14:textId="77777777" w:rsidR="00157B34" w:rsidRPr="00743DF1" w:rsidRDefault="00157B34" w:rsidP="00B40351">
            <w:pPr>
              <w:spacing w:line="276" w:lineRule="auto"/>
              <w:rPr>
                <w:sz w:val="24"/>
                <w:szCs w:val="24"/>
              </w:rPr>
            </w:pPr>
            <w:r w:rsidRPr="00743DF1">
              <w:rPr>
                <w:sz w:val="24"/>
                <w:szCs w:val="24"/>
              </w:rPr>
              <w:t>Labor Day</w:t>
            </w:r>
          </w:p>
        </w:tc>
      </w:tr>
      <w:tr w:rsidR="00157B34" w:rsidRPr="00743DF1" w14:paraId="383B5FD9" w14:textId="77777777" w:rsidTr="00B40351">
        <w:tc>
          <w:tcPr>
            <w:tcW w:w="4203" w:type="dxa"/>
          </w:tcPr>
          <w:p w14:paraId="36E15839" w14:textId="77777777" w:rsidR="00157B34" w:rsidRPr="00743DF1" w:rsidRDefault="00157B34" w:rsidP="00B40351">
            <w:pPr>
              <w:spacing w:line="276" w:lineRule="auto"/>
              <w:rPr>
                <w:sz w:val="24"/>
                <w:szCs w:val="24"/>
              </w:rPr>
            </w:pPr>
            <w:r w:rsidRPr="00743DF1">
              <w:rPr>
                <w:sz w:val="24"/>
                <w:szCs w:val="24"/>
              </w:rPr>
              <w:t>2nd Monday in October</w:t>
            </w:r>
          </w:p>
        </w:tc>
        <w:tc>
          <w:tcPr>
            <w:tcW w:w="4240" w:type="dxa"/>
          </w:tcPr>
          <w:p w14:paraId="7E0245C4" w14:textId="77777777" w:rsidR="00157B34" w:rsidRPr="00743DF1" w:rsidRDefault="00157B34" w:rsidP="00B40351">
            <w:pPr>
              <w:spacing w:line="276" w:lineRule="auto"/>
              <w:rPr>
                <w:sz w:val="24"/>
                <w:szCs w:val="24"/>
              </w:rPr>
            </w:pPr>
            <w:r w:rsidRPr="00743DF1">
              <w:rPr>
                <w:sz w:val="24"/>
                <w:szCs w:val="24"/>
              </w:rPr>
              <w:t>Columbus Day</w:t>
            </w:r>
          </w:p>
        </w:tc>
      </w:tr>
      <w:tr w:rsidR="00157B34" w:rsidRPr="00743DF1" w14:paraId="688B4499" w14:textId="77777777" w:rsidTr="00B40351">
        <w:tc>
          <w:tcPr>
            <w:tcW w:w="4203" w:type="dxa"/>
          </w:tcPr>
          <w:p w14:paraId="58D8D42F" w14:textId="77777777" w:rsidR="00157B34" w:rsidRPr="00743DF1" w:rsidRDefault="00157B34" w:rsidP="00B40351">
            <w:pPr>
              <w:spacing w:line="276" w:lineRule="auto"/>
              <w:rPr>
                <w:sz w:val="24"/>
                <w:szCs w:val="24"/>
              </w:rPr>
            </w:pPr>
            <w:r w:rsidRPr="00743DF1">
              <w:rPr>
                <w:sz w:val="24"/>
                <w:szCs w:val="24"/>
              </w:rPr>
              <w:t>11 November*</w:t>
            </w:r>
          </w:p>
        </w:tc>
        <w:tc>
          <w:tcPr>
            <w:tcW w:w="4240" w:type="dxa"/>
          </w:tcPr>
          <w:p w14:paraId="1150EC70" w14:textId="77777777" w:rsidR="00157B34" w:rsidRPr="00743DF1" w:rsidRDefault="00157B34" w:rsidP="00B40351">
            <w:pPr>
              <w:spacing w:line="276" w:lineRule="auto"/>
              <w:rPr>
                <w:sz w:val="24"/>
                <w:szCs w:val="24"/>
              </w:rPr>
            </w:pPr>
            <w:r w:rsidRPr="00743DF1">
              <w:rPr>
                <w:sz w:val="24"/>
                <w:szCs w:val="24"/>
              </w:rPr>
              <w:t>Veterans Day</w:t>
            </w:r>
          </w:p>
        </w:tc>
      </w:tr>
      <w:tr w:rsidR="00157B34" w:rsidRPr="00743DF1" w14:paraId="0AE02615" w14:textId="77777777" w:rsidTr="00B40351">
        <w:tc>
          <w:tcPr>
            <w:tcW w:w="4203" w:type="dxa"/>
          </w:tcPr>
          <w:p w14:paraId="41D39F76" w14:textId="77777777" w:rsidR="00157B34" w:rsidRPr="00743DF1" w:rsidRDefault="00157B34" w:rsidP="00B40351">
            <w:pPr>
              <w:spacing w:line="276" w:lineRule="auto"/>
              <w:rPr>
                <w:sz w:val="24"/>
                <w:szCs w:val="24"/>
              </w:rPr>
            </w:pPr>
            <w:r w:rsidRPr="00743DF1">
              <w:rPr>
                <w:sz w:val="24"/>
                <w:szCs w:val="24"/>
              </w:rPr>
              <w:t>4th Thursday in November</w:t>
            </w:r>
          </w:p>
        </w:tc>
        <w:tc>
          <w:tcPr>
            <w:tcW w:w="4240" w:type="dxa"/>
          </w:tcPr>
          <w:p w14:paraId="6E9951B3" w14:textId="77777777" w:rsidR="00157B34" w:rsidRPr="00743DF1" w:rsidRDefault="00157B34" w:rsidP="00B40351">
            <w:pPr>
              <w:spacing w:line="276" w:lineRule="auto"/>
              <w:rPr>
                <w:sz w:val="24"/>
                <w:szCs w:val="24"/>
              </w:rPr>
            </w:pPr>
            <w:r w:rsidRPr="00743DF1">
              <w:rPr>
                <w:sz w:val="24"/>
                <w:szCs w:val="24"/>
              </w:rPr>
              <w:t>Thanksgiving Day</w:t>
            </w:r>
          </w:p>
        </w:tc>
      </w:tr>
      <w:tr w:rsidR="00157B34" w:rsidRPr="00743DF1" w14:paraId="50E111C5" w14:textId="77777777" w:rsidTr="00B40351">
        <w:tc>
          <w:tcPr>
            <w:tcW w:w="4203" w:type="dxa"/>
          </w:tcPr>
          <w:p w14:paraId="5421B664" w14:textId="77777777" w:rsidR="00157B34" w:rsidRPr="00743DF1" w:rsidRDefault="00157B34" w:rsidP="00B40351">
            <w:pPr>
              <w:spacing w:line="276" w:lineRule="auto"/>
              <w:rPr>
                <w:sz w:val="24"/>
                <w:szCs w:val="24"/>
              </w:rPr>
            </w:pPr>
            <w:r w:rsidRPr="00743DF1">
              <w:rPr>
                <w:sz w:val="24"/>
                <w:szCs w:val="24"/>
              </w:rPr>
              <w:t>25 December*</w:t>
            </w:r>
          </w:p>
        </w:tc>
        <w:tc>
          <w:tcPr>
            <w:tcW w:w="4240" w:type="dxa"/>
          </w:tcPr>
          <w:p w14:paraId="2C5EEE19" w14:textId="77777777" w:rsidR="00157B34" w:rsidRPr="00743DF1" w:rsidRDefault="00157B34" w:rsidP="00B40351">
            <w:pPr>
              <w:spacing w:line="276" w:lineRule="auto"/>
              <w:rPr>
                <w:sz w:val="24"/>
                <w:szCs w:val="24"/>
              </w:rPr>
            </w:pPr>
            <w:r w:rsidRPr="00743DF1">
              <w:rPr>
                <w:sz w:val="24"/>
                <w:szCs w:val="24"/>
              </w:rPr>
              <w:t>Christmas Day</w:t>
            </w:r>
          </w:p>
        </w:tc>
      </w:tr>
    </w:tbl>
    <w:p w14:paraId="6573807D" w14:textId="77777777" w:rsidR="00157B34" w:rsidRPr="00743DF1" w:rsidRDefault="00157B34" w:rsidP="00157B34">
      <w:pPr>
        <w:spacing w:line="276" w:lineRule="auto"/>
        <w:rPr>
          <w:sz w:val="24"/>
          <w:szCs w:val="24"/>
        </w:rPr>
      </w:pPr>
    </w:p>
    <w:p w14:paraId="1B153805" w14:textId="77777777" w:rsidR="00157B34" w:rsidRPr="00743DF1" w:rsidRDefault="00157B34" w:rsidP="00157B34">
      <w:pPr>
        <w:spacing w:line="276" w:lineRule="auto"/>
        <w:ind w:left="360"/>
        <w:rPr>
          <w:sz w:val="24"/>
          <w:szCs w:val="24"/>
        </w:rPr>
      </w:pPr>
      <w:r w:rsidRPr="00743DF1">
        <w:rPr>
          <w:sz w:val="24"/>
          <w:szCs w:val="24"/>
        </w:rPr>
        <w:lastRenderedPageBreak/>
        <w:t>*American holidays falling on a Saturday will be observed on the preceding Friday, and holidays falling on a Sunday will be observed on the following Monday.</w:t>
      </w:r>
    </w:p>
    <w:p w14:paraId="1812CDEB" w14:textId="77777777" w:rsidR="00157B34" w:rsidRPr="00743DF1" w:rsidRDefault="00157B34" w:rsidP="00157B34">
      <w:pPr>
        <w:spacing w:line="276" w:lineRule="auto"/>
        <w:rPr>
          <w:sz w:val="24"/>
          <w:szCs w:val="24"/>
        </w:rPr>
      </w:pPr>
    </w:p>
    <w:p w14:paraId="24726965" w14:textId="77777777" w:rsidR="00157B34" w:rsidRPr="00743DF1" w:rsidRDefault="00157B34" w:rsidP="00157B34">
      <w:pPr>
        <w:pStyle w:val="ListParagraph"/>
        <w:numPr>
          <w:ilvl w:val="0"/>
          <w:numId w:val="1"/>
        </w:numPr>
        <w:spacing w:line="276" w:lineRule="auto"/>
        <w:rPr>
          <w:b/>
          <w:sz w:val="24"/>
          <w:szCs w:val="24"/>
        </w:rPr>
      </w:pPr>
      <w:r w:rsidRPr="00743DF1">
        <w:rPr>
          <w:b/>
          <w:sz w:val="24"/>
          <w:szCs w:val="24"/>
        </w:rPr>
        <w:t xml:space="preserve">HEALTH AND SAFETY. </w:t>
      </w:r>
      <w:r w:rsidRPr="00743DF1">
        <w:rPr>
          <w:sz w:val="24"/>
          <w:szCs w:val="24"/>
        </w:rPr>
        <w:t xml:space="preserve">All </w:t>
      </w:r>
      <w:proofErr w:type="gramStart"/>
      <w:r w:rsidRPr="00743DF1">
        <w:rPr>
          <w:sz w:val="24"/>
          <w:szCs w:val="24"/>
        </w:rPr>
        <w:t>holes</w:t>
      </w:r>
      <w:proofErr w:type="gramEnd"/>
      <w:r w:rsidRPr="00743DF1">
        <w:rPr>
          <w:sz w:val="24"/>
          <w:szCs w:val="24"/>
        </w:rPr>
        <w:t xml:space="preserve">/pits/trenches/manway openings, etc., that are to be left open shall be surrounded with a </w:t>
      </w:r>
      <w:proofErr w:type="gramStart"/>
      <w:r w:rsidRPr="00743DF1">
        <w:rPr>
          <w:sz w:val="24"/>
          <w:szCs w:val="24"/>
        </w:rPr>
        <w:t>48 inch high</w:t>
      </w:r>
      <w:proofErr w:type="gramEnd"/>
      <w:r w:rsidRPr="00743DF1">
        <w:rPr>
          <w:sz w:val="24"/>
          <w:szCs w:val="24"/>
        </w:rPr>
        <w:t xml:space="preserve"> mesh fence with highly visible orange plastic coating.  The fence shall be securely anchored with tension wires and posts as required to prevent sagging and located a minimum of 3 feet from the opening </w:t>
      </w:r>
      <w:proofErr w:type="gramStart"/>
      <w:r w:rsidRPr="00743DF1">
        <w:rPr>
          <w:sz w:val="24"/>
          <w:szCs w:val="24"/>
        </w:rPr>
        <w:t>so as to</w:t>
      </w:r>
      <w:proofErr w:type="gramEnd"/>
      <w:r w:rsidRPr="00743DF1">
        <w:rPr>
          <w:sz w:val="24"/>
          <w:szCs w:val="24"/>
        </w:rPr>
        <w:t xml:space="preserve"> prevent an individual, should they fall across the fencing, from falling into the opening.  Holes shall also be covered, when not being worked in, with three quarter inch plywood or a metal grating that will prevent small children from entering the hole.</w:t>
      </w:r>
    </w:p>
    <w:p w14:paraId="544203EF" w14:textId="77777777" w:rsidR="00157B34" w:rsidRPr="00743DF1" w:rsidRDefault="00157B34" w:rsidP="00157B34">
      <w:pPr>
        <w:spacing w:line="276" w:lineRule="auto"/>
        <w:rPr>
          <w:sz w:val="24"/>
          <w:szCs w:val="24"/>
        </w:rPr>
      </w:pPr>
    </w:p>
    <w:p w14:paraId="039DC32A"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OSHA Requirements</w:t>
      </w:r>
      <w:r w:rsidRPr="00743DF1">
        <w:rPr>
          <w:sz w:val="24"/>
          <w:szCs w:val="24"/>
        </w:rPr>
        <w:t>. All Contractor operations shall be conducted and performed in accordance with Department of Labor, OSHA requirements found in 29 CFR 1910 and 29 CFR 1926, project identified national standards, military manuals, instructions, pamphlets, standards and handbooks, and with the Corps of Engineers (COE) Safety Manual 385-1-1, dated 03 Sep 96.</w:t>
      </w:r>
    </w:p>
    <w:p w14:paraId="5654E5D8" w14:textId="77777777" w:rsidR="00157B34" w:rsidRPr="00743DF1" w:rsidRDefault="00157B34" w:rsidP="00157B34">
      <w:pPr>
        <w:pStyle w:val="ListParagraph"/>
        <w:spacing w:line="276" w:lineRule="auto"/>
        <w:ind w:left="936"/>
        <w:rPr>
          <w:sz w:val="24"/>
          <w:szCs w:val="24"/>
        </w:rPr>
      </w:pPr>
    </w:p>
    <w:p w14:paraId="1202632B"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State Requirements</w:t>
      </w:r>
      <w:r w:rsidRPr="00743DF1">
        <w:rPr>
          <w:sz w:val="24"/>
          <w:szCs w:val="24"/>
        </w:rPr>
        <w:t>. All companies who conduct business within the state of Texas must, in accordance with Texas Workman Compensation laws (Texas House Bill 62), have an approved company safety policy and an Accident Prevention Plan.  The plan, approved by the Texas Workman Compensation Commission (TWCC), shall be submitted For Information Only (FIO) in accordance with paragraph SUBMITTAL REQUIREMENTS.  In addition to meeting the TWCC requirements; the plan must also include the requirements of COE Safety Manual 385-1-1.</w:t>
      </w:r>
    </w:p>
    <w:p w14:paraId="00A317FB" w14:textId="77777777" w:rsidR="00157B34" w:rsidRPr="00743DF1" w:rsidRDefault="00157B34" w:rsidP="00157B34">
      <w:pPr>
        <w:spacing w:line="276" w:lineRule="auto"/>
        <w:rPr>
          <w:sz w:val="24"/>
          <w:szCs w:val="24"/>
        </w:rPr>
      </w:pPr>
    </w:p>
    <w:p w14:paraId="0BDBA3DF" w14:textId="77777777" w:rsidR="00157B34" w:rsidRPr="00743DF1" w:rsidRDefault="00157B34" w:rsidP="00157B34">
      <w:pPr>
        <w:pStyle w:val="ListParagraph"/>
        <w:numPr>
          <w:ilvl w:val="1"/>
          <w:numId w:val="1"/>
        </w:numPr>
        <w:spacing w:line="276" w:lineRule="auto"/>
        <w:rPr>
          <w:sz w:val="24"/>
          <w:szCs w:val="24"/>
        </w:rPr>
      </w:pPr>
      <w:r w:rsidRPr="00743DF1">
        <w:rPr>
          <w:b/>
          <w:sz w:val="24"/>
          <w:szCs w:val="24"/>
        </w:rPr>
        <w:t>Welding, Cutting, and Brazing</w:t>
      </w:r>
      <w:r w:rsidRPr="00743DF1">
        <w:rPr>
          <w:sz w:val="24"/>
          <w:szCs w:val="24"/>
        </w:rPr>
        <w:t xml:space="preserve">. </w:t>
      </w:r>
      <w:proofErr w:type="gramStart"/>
      <w:r w:rsidRPr="00743DF1">
        <w:rPr>
          <w:sz w:val="24"/>
          <w:szCs w:val="24"/>
        </w:rPr>
        <w:t>Contractor</w:t>
      </w:r>
      <w:proofErr w:type="gramEnd"/>
      <w:r w:rsidRPr="00743DF1">
        <w:rPr>
          <w:sz w:val="24"/>
          <w:szCs w:val="24"/>
        </w:rPr>
        <w:t xml:space="preserve"> shall obtain required advance approval for any process that includes welding, soldering, brazing, cutting with or use of a torch, or any other operation that involves a flame or equipment that produces a high degree of heat.  Approval must be requested 24 hours in advance via an AF Form 592.  Assigned COR will assist in filling out and processing the AF Form 592 when/if required.  Operations shall not commence until the Dyess Fire Department approves the AF Form 592 and assigns a control number.  Contractor </w:t>
      </w:r>
      <w:proofErr w:type="gramStart"/>
      <w:r w:rsidRPr="00743DF1">
        <w:rPr>
          <w:sz w:val="24"/>
          <w:szCs w:val="24"/>
        </w:rPr>
        <w:t>shall</w:t>
      </w:r>
      <w:proofErr w:type="gramEnd"/>
      <w:r w:rsidRPr="00743DF1">
        <w:rPr>
          <w:sz w:val="24"/>
          <w:szCs w:val="24"/>
        </w:rPr>
        <w:t xml:space="preserve"> put a fire watch in place </w:t>
      </w:r>
      <w:proofErr w:type="gramStart"/>
      <w:r w:rsidRPr="00743DF1">
        <w:rPr>
          <w:sz w:val="24"/>
          <w:szCs w:val="24"/>
        </w:rPr>
        <w:t>and shall</w:t>
      </w:r>
      <w:proofErr w:type="gramEnd"/>
      <w:r w:rsidRPr="00743DF1">
        <w:rPr>
          <w:sz w:val="24"/>
          <w:szCs w:val="24"/>
        </w:rPr>
        <w:t xml:space="preserve"> have appropriate fire extinguishers on-site at the location of the work.  Contractor shall coordinate work start to allow an on-site inspection by Dyess Fire Prevention personnel prior to any portion of the work that requires the AF Form 592.</w:t>
      </w:r>
    </w:p>
    <w:p w14:paraId="042A5185" w14:textId="77777777" w:rsidR="00157B34" w:rsidRPr="00743DF1" w:rsidRDefault="00157B34" w:rsidP="00157B34">
      <w:pPr>
        <w:spacing w:line="276" w:lineRule="auto"/>
        <w:rPr>
          <w:sz w:val="24"/>
          <w:szCs w:val="24"/>
          <w:u w:val="single"/>
        </w:rPr>
      </w:pPr>
    </w:p>
    <w:p w14:paraId="66862070" w14:textId="77777777" w:rsidR="00157B34" w:rsidRPr="00743DF1" w:rsidRDefault="00157B34" w:rsidP="00157B34">
      <w:pPr>
        <w:pStyle w:val="ListParagraph"/>
        <w:numPr>
          <w:ilvl w:val="0"/>
          <w:numId w:val="1"/>
        </w:numPr>
        <w:spacing w:line="276" w:lineRule="auto"/>
        <w:rPr>
          <w:sz w:val="24"/>
          <w:szCs w:val="24"/>
        </w:rPr>
      </w:pPr>
      <w:r w:rsidRPr="00743DF1">
        <w:rPr>
          <w:b/>
          <w:bCs/>
          <w:sz w:val="24"/>
          <w:szCs w:val="24"/>
        </w:rPr>
        <w:t>Disposition of Waste, Excess, Scrap, and Salvage Materials.</w:t>
      </w:r>
      <w:r w:rsidRPr="00743DF1">
        <w:rPr>
          <w:sz w:val="24"/>
          <w:szCs w:val="24"/>
        </w:rPr>
        <w:t xml:space="preserve"> The title to all waste, excess, scrap, and salvage materials generated as a direct result of this contract is vested in the Contractor - unless specifically excepted below.  Further (unless listed below in exceptions), these materials shall be disposed of off the Base by the Contractor in accordance with all </w:t>
      </w:r>
      <w:r w:rsidRPr="00743DF1">
        <w:rPr>
          <w:sz w:val="24"/>
          <w:szCs w:val="24"/>
        </w:rPr>
        <w:lastRenderedPageBreak/>
        <w:t xml:space="preserve">applicable Federal, State, and Local Regulations.  Following is a list of materials (Exceptions) that will be generated </w:t>
      </w:r>
      <w:proofErr w:type="gramStart"/>
      <w:r w:rsidRPr="00743DF1">
        <w:rPr>
          <w:sz w:val="24"/>
          <w:szCs w:val="24"/>
        </w:rPr>
        <w:t>as a result of</w:t>
      </w:r>
      <w:proofErr w:type="gramEnd"/>
      <w:r w:rsidRPr="00743DF1">
        <w:rPr>
          <w:sz w:val="24"/>
          <w:szCs w:val="24"/>
        </w:rPr>
        <w:t xml:space="preserve"> this contract and shall be </w:t>
      </w:r>
      <w:proofErr w:type="gramStart"/>
      <w:r w:rsidRPr="00743DF1">
        <w:rPr>
          <w:sz w:val="24"/>
          <w:szCs w:val="24"/>
        </w:rPr>
        <w:t>turned-into</w:t>
      </w:r>
      <w:proofErr w:type="gramEnd"/>
      <w:r w:rsidRPr="00743DF1">
        <w:rPr>
          <w:sz w:val="24"/>
          <w:szCs w:val="24"/>
        </w:rPr>
        <w:t xml:space="preserve"> the Government at a location at Dyess AFB designated by the Contracting Officer:</w:t>
      </w:r>
    </w:p>
    <w:p w14:paraId="429744F6" w14:textId="77777777" w:rsidR="00157B34" w:rsidRPr="00743DF1" w:rsidRDefault="00157B34" w:rsidP="00157B34">
      <w:pPr>
        <w:spacing w:line="276" w:lineRule="auto"/>
        <w:rPr>
          <w:sz w:val="24"/>
          <w:szCs w:val="24"/>
        </w:rPr>
      </w:pPr>
    </w:p>
    <w:p w14:paraId="403D7279" w14:textId="77777777" w:rsidR="00157B34" w:rsidRPr="00743DF1" w:rsidRDefault="00157B34" w:rsidP="00157B34">
      <w:pPr>
        <w:pStyle w:val="ListParagraph"/>
        <w:spacing w:line="276" w:lineRule="auto"/>
        <w:rPr>
          <w:sz w:val="24"/>
          <w:szCs w:val="24"/>
        </w:rPr>
      </w:pPr>
      <w:r w:rsidRPr="00743DF1">
        <w:rPr>
          <w:b/>
          <w:bCs/>
          <w:sz w:val="24"/>
          <w:szCs w:val="24"/>
        </w:rPr>
        <w:t>Exceptions</w:t>
      </w:r>
      <w:r w:rsidRPr="00743DF1">
        <w:rPr>
          <w:sz w:val="24"/>
          <w:szCs w:val="24"/>
        </w:rPr>
        <w:t>: None.</w:t>
      </w:r>
    </w:p>
    <w:p w14:paraId="105D7562" w14:textId="77777777" w:rsidR="00157B34" w:rsidRPr="00743DF1" w:rsidRDefault="00157B34" w:rsidP="00157B34">
      <w:pPr>
        <w:spacing w:line="276" w:lineRule="auto"/>
        <w:rPr>
          <w:sz w:val="24"/>
          <w:szCs w:val="24"/>
        </w:rPr>
      </w:pPr>
    </w:p>
    <w:p w14:paraId="6C6CF9E1" w14:textId="77777777" w:rsidR="00157B34" w:rsidRPr="00743DF1" w:rsidRDefault="00157B34" w:rsidP="00157B34">
      <w:pPr>
        <w:pStyle w:val="ListParagraph"/>
        <w:numPr>
          <w:ilvl w:val="0"/>
          <w:numId w:val="1"/>
        </w:numPr>
        <w:spacing w:line="276" w:lineRule="auto"/>
        <w:rPr>
          <w:sz w:val="24"/>
          <w:szCs w:val="24"/>
          <w:u w:val="single"/>
        </w:rPr>
      </w:pPr>
      <w:r w:rsidRPr="00743DF1">
        <w:rPr>
          <w:b/>
          <w:bCs/>
          <w:sz w:val="24"/>
          <w:szCs w:val="24"/>
        </w:rPr>
        <w:t>Radiation Permits and Authorizations.</w:t>
      </w:r>
      <w:r w:rsidRPr="00743DF1">
        <w:rPr>
          <w:sz w:val="24"/>
          <w:szCs w:val="24"/>
        </w:rPr>
        <w:t xml:space="preserve"> Contractors contemplating the use of devices containing radioactive materials (i.e., soil moisture/density probes) or non-ionizing radiation producing equipment (radio frequency radiation emitters or lasers) while performing work on this contract must obtain written authorization/permit from the Dyess AFB Radiation Safety Officer (RSO), 7 ADOS/SGGB.  To obtain the required authorization permit, an application to bring a radioactive device on Dyess AFB must be forwarded to 7 ADOS/SGGB, 697 Hospital Road, Dyess AFB, TX  79607-1367 (this is mailing address, physical address is 880 Third St.) or (915)696-2325/3289, at least 45 days prior to the anticipated use.  Without the proper authorization, Contractors will not be allowed to bring these devices on base.  Also, Contractor shall provide Bioenvironmental Engineering (7 ADOS/SGGB) </w:t>
      </w:r>
      <w:proofErr w:type="gramStart"/>
      <w:r w:rsidRPr="00743DF1">
        <w:rPr>
          <w:sz w:val="24"/>
          <w:szCs w:val="24"/>
        </w:rPr>
        <w:t>a copy</w:t>
      </w:r>
      <w:proofErr w:type="gramEnd"/>
      <w:r w:rsidRPr="00743DF1">
        <w:rPr>
          <w:sz w:val="24"/>
          <w:szCs w:val="24"/>
        </w:rPr>
        <w:t xml:space="preserve"> of Contractor’s radioactive materials permit and training certificates, if radioactive material will be brought onto Dyess AFB.</w:t>
      </w:r>
    </w:p>
    <w:p w14:paraId="2BBB1F4E" w14:textId="77777777" w:rsidR="00157B34" w:rsidRPr="00743DF1" w:rsidRDefault="00157B34" w:rsidP="00157B34">
      <w:pPr>
        <w:spacing w:line="276" w:lineRule="auto"/>
        <w:rPr>
          <w:sz w:val="24"/>
          <w:szCs w:val="24"/>
        </w:rPr>
      </w:pPr>
    </w:p>
    <w:p w14:paraId="44ACC2D6" w14:textId="77777777" w:rsidR="00157B34" w:rsidRPr="00743DF1" w:rsidRDefault="00157B34" w:rsidP="00157B34">
      <w:pPr>
        <w:pStyle w:val="ListParagraph"/>
        <w:numPr>
          <w:ilvl w:val="0"/>
          <w:numId w:val="1"/>
        </w:numPr>
        <w:spacing w:line="276" w:lineRule="auto"/>
        <w:rPr>
          <w:b/>
          <w:bCs/>
          <w:sz w:val="24"/>
          <w:szCs w:val="24"/>
        </w:rPr>
      </w:pPr>
      <w:r w:rsidRPr="00743DF1">
        <w:rPr>
          <w:b/>
          <w:bCs/>
          <w:sz w:val="24"/>
          <w:szCs w:val="24"/>
        </w:rPr>
        <w:t>Security Requirements.</w:t>
      </w:r>
    </w:p>
    <w:p w14:paraId="32BB5ADE" w14:textId="77777777" w:rsidR="00157B34" w:rsidRPr="00743DF1" w:rsidRDefault="00157B34" w:rsidP="00157B34">
      <w:pPr>
        <w:spacing w:line="276" w:lineRule="auto"/>
        <w:rPr>
          <w:sz w:val="24"/>
          <w:szCs w:val="24"/>
        </w:rPr>
      </w:pPr>
    </w:p>
    <w:p w14:paraId="5899C94B"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Levels of Security.</w:t>
      </w:r>
      <w:r w:rsidRPr="00743DF1">
        <w:rPr>
          <w:sz w:val="24"/>
          <w:szCs w:val="24"/>
        </w:rPr>
        <w:t xml:space="preserve"> Dyess AFB security may be viewed as being one of three broad levels, the level in effect being dependent on the location or AREA of Dyess AFB in question.</w:t>
      </w:r>
    </w:p>
    <w:p w14:paraId="1ECC2980" w14:textId="77777777" w:rsidR="00157B34" w:rsidRPr="00743DF1" w:rsidRDefault="00157B34" w:rsidP="00157B34">
      <w:pPr>
        <w:pStyle w:val="ListParagraph"/>
        <w:spacing w:line="276" w:lineRule="auto"/>
        <w:ind w:left="936"/>
        <w:rPr>
          <w:sz w:val="24"/>
          <w:szCs w:val="24"/>
        </w:rPr>
      </w:pPr>
    </w:p>
    <w:p w14:paraId="1960D284" w14:textId="77777777" w:rsidR="00157B34" w:rsidRPr="00743DF1" w:rsidRDefault="00157B34" w:rsidP="00157B34">
      <w:pPr>
        <w:pStyle w:val="ListParagraph"/>
        <w:numPr>
          <w:ilvl w:val="2"/>
          <w:numId w:val="1"/>
        </w:numPr>
        <w:spacing w:line="276" w:lineRule="auto"/>
        <w:rPr>
          <w:sz w:val="24"/>
          <w:szCs w:val="24"/>
        </w:rPr>
      </w:pPr>
      <w:r w:rsidRPr="00743DF1">
        <w:rPr>
          <w:sz w:val="24"/>
          <w:szCs w:val="24"/>
        </w:rPr>
        <w:t xml:space="preserve">The lowest level of security exists in “GENERAL ACCESS” areas.  These areas are </w:t>
      </w:r>
      <w:proofErr w:type="gramStart"/>
      <w:r w:rsidRPr="00743DF1">
        <w:rPr>
          <w:sz w:val="24"/>
          <w:szCs w:val="24"/>
        </w:rPr>
        <w:t>all of</w:t>
      </w:r>
      <w:proofErr w:type="gramEnd"/>
      <w:r w:rsidRPr="00743DF1">
        <w:rPr>
          <w:sz w:val="24"/>
          <w:szCs w:val="24"/>
        </w:rPr>
        <w:t xml:space="preserve"> Dyess AFB outside of the "USAF Controlled" and "USAF Restricted" areas.</w:t>
      </w:r>
    </w:p>
    <w:p w14:paraId="3278E294" w14:textId="77777777" w:rsidR="00157B34" w:rsidRPr="00743DF1" w:rsidRDefault="00157B34" w:rsidP="00157B34">
      <w:pPr>
        <w:pStyle w:val="ListParagraph"/>
        <w:spacing w:line="276" w:lineRule="auto"/>
        <w:ind w:left="1440"/>
        <w:rPr>
          <w:sz w:val="24"/>
          <w:szCs w:val="24"/>
        </w:rPr>
      </w:pPr>
    </w:p>
    <w:p w14:paraId="62990C53" w14:textId="77777777" w:rsidR="00157B34" w:rsidRPr="00743DF1" w:rsidRDefault="00157B34" w:rsidP="00157B34">
      <w:pPr>
        <w:pStyle w:val="ListParagraph"/>
        <w:numPr>
          <w:ilvl w:val="2"/>
          <w:numId w:val="1"/>
        </w:numPr>
        <w:spacing w:line="276" w:lineRule="auto"/>
        <w:rPr>
          <w:sz w:val="24"/>
          <w:szCs w:val="24"/>
        </w:rPr>
      </w:pPr>
      <w:r w:rsidRPr="00743DF1">
        <w:rPr>
          <w:sz w:val="24"/>
          <w:szCs w:val="24"/>
        </w:rPr>
        <w:t>“USAF Controlled” access areas are the mid-level security areas.  Presence within the CONTROLLED ACCESS AREA is by authorization; however, the movement of authorized personnel in and out of these AREAS is generally not impeded.</w:t>
      </w:r>
    </w:p>
    <w:p w14:paraId="247AADB6" w14:textId="77777777" w:rsidR="00157B34" w:rsidRPr="00743DF1" w:rsidRDefault="00157B34" w:rsidP="00157B34">
      <w:pPr>
        <w:pStyle w:val="ListParagraph"/>
        <w:rPr>
          <w:sz w:val="24"/>
          <w:szCs w:val="24"/>
        </w:rPr>
      </w:pPr>
    </w:p>
    <w:p w14:paraId="1166E5A1" w14:textId="77777777" w:rsidR="00157B34" w:rsidRPr="00743DF1" w:rsidRDefault="00157B34" w:rsidP="00157B34">
      <w:pPr>
        <w:pStyle w:val="ListParagraph"/>
        <w:spacing w:line="276" w:lineRule="auto"/>
        <w:ind w:left="1440"/>
        <w:rPr>
          <w:sz w:val="24"/>
          <w:szCs w:val="24"/>
        </w:rPr>
      </w:pPr>
    </w:p>
    <w:p w14:paraId="3384020B" w14:textId="77777777" w:rsidR="00157B34" w:rsidRPr="00743DF1" w:rsidRDefault="00157B34" w:rsidP="00157B34">
      <w:pPr>
        <w:pStyle w:val="ListParagraph"/>
        <w:numPr>
          <w:ilvl w:val="2"/>
          <w:numId w:val="1"/>
        </w:numPr>
        <w:spacing w:line="276" w:lineRule="auto"/>
        <w:rPr>
          <w:sz w:val="24"/>
          <w:szCs w:val="24"/>
        </w:rPr>
      </w:pPr>
      <w:r w:rsidRPr="00743DF1">
        <w:rPr>
          <w:sz w:val="24"/>
          <w:szCs w:val="24"/>
        </w:rPr>
        <w:t>The highest level of security on Dyess AFB is that within the “USAF RESTRICTED AREAS”.  These areas are subdivided to be known as Protection Level 1, 2 or 3 AREAS.  Work schedule requests or changes to existing schedules for work to be performed in a “USAF RESTRICTED AREA” shall be submitted at least 7 calendar days in advance for approval and coordination of Dyess AFB Security Forces.</w:t>
      </w:r>
    </w:p>
    <w:p w14:paraId="6A4F2E72" w14:textId="77777777" w:rsidR="00157B34" w:rsidRPr="00743DF1" w:rsidRDefault="00157B34" w:rsidP="00157B34">
      <w:pPr>
        <w:spacing w:line="276" w:lineRule="auto"/>
        <w:rPr>
          <w:sz w:val="24"/>
          <w:szCs w:val="24"/>
        </w:rPr>
      </w:pPr>
    </w:p>
    <w:p w14:paraId="7AB5AC11" w14:textId="77777777" w:rsidR="00157B34" w:rsidRPr="00743DF1" w:rsidRDefault="00157B34" w:rsidP="00157B34">
      <w:pPr>
        <w:pStyle w:val="ListParagraph"/>
        <w:numPr>
          <w:ilvl w:val="1"/>
          <w:numId w:val="1"/>
        </w:numPr>
        <w:spacing w:line="276" w:lineRule="auto"/>
        <w:rPr>
          <w:b/>
          <w:sz w:val="24"/>
          <w:szCs w:val="24"/>
        </w:rPr>
      </w:pPr>
      <w:r w:rsidRPr="00743DF1">
        <w:rPr>
          <w:b/>
          <w:bCs/>
          <w:sz w:val="24"/>
          <w:szCs w:val="24"/>
        </w:rPr>
        <w:lastRenderedPageBreak/>
        <w:t>Closed Base</w:t>
      </w:r>
      <w:r w:rsidRPr="00743DF1">
        <w:rPr>
          <w:sz w:val="24"/>
          <w:szCs w:val="24"/>
        </w:rPr>
        <w:t xml:space="preserve">. Dyess AFB is considered a </w:t>
      </w:r>
      <w:r w:rsidRPr="00743DF1">
        <w:rPr>
          <w:sz w:val="24"/>
          <w:szCs w:val="24"/>
          <w:u w:val="single"/>
        </w:rPr>
        <w:t>closed base</w:t>
      </w:r>
      <w:r w:rsidRPr="00743DF1">
        <w:rPr>
          <w:sz w:val="24"/>
          <w:szCs w:val="24"/>
        </w:rPr>
        <w:t xml:space="preserve">.  All personnel entering must have specific permission of the installation commander for entry.  This permission is granted when a </w:t>
      </w:r>
      <w:proofErr w:type="gramStart"/>
      <w:r w:rsidRPr="00743DF1">
        <w:rPr>
          <w:sz w:val="24"/>
          <w:szCs w:val="24"/>
        </w:rPr>
        <w:t>Contractor</w:t>
      </w:r>
      <w:proofErr w:type="gramEnd"/>
      <w:r w:rsidRPr="00743DF1">
        <w:rPr>
          <w:sz w:val="24"/>
          <w:szCs w:val="24"/>
        </w:rPr>
        <w:t xml:space="preserve"> employee is issued an identification card.  The Contracting Officer will provide information necessary to obtain identification cards.  The Contractor shall be responsible to ensure that </w:t>
      </w:r>
      <w:proofErr w:type="gramStart"/>
      <w:r w:rsidRPr="00743DF1">
        <w:rPr>
          <w:sz w:val="24"/>
          <w:szCs w:val="24"/>
        </w:rPr>
        <w:t>all of</w:t>
      </w:r>
      <w:proofErr w:type="gramEnd"/>
      <w:r w:rsidRPr="00743DF1">
        <w:rPr>
          <w:sz w:val="24"/>
          <w:szCs w:val="24"/>
        </w:rPr>
        <w:t xml:space="preserve"> its employees </w:t>
      </w:r>
      <w:proofErr w:type="gramStart"/>
      <w:r w:rsidRPr="00743DF1">
        <w:rPr>
          <w:sz w:val="24"/>
          <w:szCs w:val="24"/>
        </w:rPr>
        <w:t>obtain, and</w:t>
      </w:r>
      <w:proofErr w:type="gramEnd"/>
      <w:r w:rsidRPr="00743DF1">
        <w:rPr>
          <w:sz w:val="24"/>
          <w:szCs w:val="24"/>
        </w:rPr>
        <w:t xml:space="preserve"> </w:t>
      </w:r>
      <w:proofErr w:type="gramStart"/>
      <w:r w:rsidRPr="00743DF1">
        <w:rPr>
          <w:sz w:val="24"/>
          <w:szCs w:val="24"/>
        </w:rPr>
        <w:t>keep on their person at all times</w:t>
      </w:r>
      <w:proofErr w:type="gramEnd"/>
      <w:r w:rsidRPr="00743DF1">
        <w:rPr>
          <w:sz w:val="24"/>
          <w:szCs w:val="24"/>
        </w:rPr>
        <w:t xml:space="preserve"> while working on the base, a USAF identification card.  Upon completion of the work or termination of an employee, the Contractor shall be responsible for </w:t>
      </w:r>
      <w:proofErr w:type="gramStart"/>
      <w:r w:rsidRPr="00743DF1">
        <w:rPr>
          <w:sz w:val="24"/>
          <w:szCs w:val="24"/>
        </w:rPr>
        <w:t>turn</w:t>
      </w:r>
      <w:proofErr w:type="gramEnd"/>
      <w:r w:rsidRPr="00743DF1">
        <w:rPr>
          <w:sz w:val="24"/>
          <w:szCs w:val="24"/>
        </w:rPr>
        <w:t xml:space="preserve"> </w:t>
      </w:r>
      <w:proofErr w:type="gramStart"/>
      <w:r w:rsidRPr="00743DF1">
        <w:rPr>
          <w:sz w:val="24"/>
          <w:szCs w:val="24"/>
        </w:rPr>
        <w:t>in of</w:t>
      </w:r>
      <w:proofErr w:type="gramEnd"/>
      <w:r w:rsidRPr="00743DF1">
        <w:rPr>
          <w:sz w:val="24"/>
          <w:szCs w:val="24"/>
        </w:rPr>
        <w:t xml:space="preserve"> identification cards to the Contracting Officer or to the Pass and Registration Office of the Security Forces.</w:t>
      </w:r>
      <w:r w:rsidRPr="00743DF1">
        <w:rPr>
          <w:b/>
          <w:sz w:val="24"/>
          <w:szCs w:val="24"/>
        </w:rPr>
        <w:t xml:space="preserve">  </w:t>
      </w:r>
    </w:p>
    <w:p w14:paraId="26971485" w14:textId="77777777" w:rsidR="00157B34" w:rsidRPr="00743DF1" w:rsidRDefault="00157B34" w:rsidP="00157B34">
      <w:pPr>
        <w:spacing w:line="276" w:lineRule="auto"/>
        <w:rPr>
          <w:b/>
          <w:sz w:val="24"/>
          <w:szCs w:val="24"/>
        </w:rPr>
      </w:pPr>
    </w:p>
    <w:p w14:paraId="0CFAEE0A" w14:textId="77777777" w:rsidR="00157B34" w:rsidRPr="00743DF1" w:rsidRDefault="00157B34" w:rsidP="00157B34">
      <w:pPr>
        <w:pStyle w:val="ListParagraph"/>
        <w:spacing w:line="276" w:lineRule="auto"/>
        <w:rPr>
          <w:bCs/>
          <w:sz w:val="24"/>
          <w:szCs w:val="24"/>
        </w:rPr>
      </w:pPr>
      <w:r w:rsidRPr="00743DF1">
        <w:rPr>
          <w:b/>
          <w:sz w:val="24"/>
          <w:szCs w:val="24"/>
        </w:rPr>
        <w:t xml:space="preserve">NOTE. </w:t>
      </w:r>
      <w:r w:rsidRPr="00743DF1">
        <w:rPr>
          <w:bCs/>
          <w:sz w:val="24"/>
          <w:szCs w:val="24"/>
        </w:rPr>
        <w:t>Failure to turn in badges will result in W</w:t>
      </w:r>
      <w:r w:rsidRPr="00743DF1">
        <w:rPr>
          <w:b/>
          <w:sz w:val="24"/>
          <w:szCs w:val="24"/>
        </w:rPr>
        <w:t>ITHHOLDING OF FINAL PAYMENT</w:t>
      </w:r>
      <w:r w:rsidRPr="00743DF1">
        <w:rPr>
          <w:bCs/>
          <w:sz w:val="24"/>
          <w:szCs w:val="24"/>
        </w:rPr>
        <w:t xml:space="preserve"> and revocation of any future badges issued </w:t>
      </w:r>
      <w:proofErr w:type="gramStart"/>
      <w:r w:rsidRPr="00743DF1">
        <w:rPr>
          <w:bCs/>
          <w:sz w:val="24"/>
          <w:szCs w:val="24"/>
        </w:rPr>
        <w:t>by Pass</w:t>
      </w:r>
      <w:proofErr w:type="gramEnd"/>
      <w:r w:rsidRPr="00743DF1">
        <w:rPr>
          <w:bCs/>
          <w:sz w:val="24"/>
          <w:szCs w:val="24"/>
        </w:rPr>
        <w:t xml:space="preserve"> and Registration Office to the employee and the Contractor.</w:t>
      </w:r>
    </w:p>
    <w:p w14:paraId="118AA032" w14:textId="77777777" w:rsidR="00157B34" w:rsidRPr="00743DF1" w:rsidRDefault="00157B34" w:rsidP="00157B34">
      <w:pPr>
        <w:spacing w:line="276" w:lineRule="auto"/>
        <w:rPr>
          <w:b/>
          <w:i/>
          <w:sz w:val="24"/>
          <w:szCs w:val="24"/>
        </w:rPr>
      </w:pPr>
    </w:p>
    <w:p w14:paraId="0E30583D" w14:textId="77777777" w:rsidR="00157B34" w:rsidRDefault="00157B34" w:rsidP="00157B34">
      <w:pPr>
        <w:pStyle w:val="ListParagraph"/>
        <w:numPr>
          <w:ilvl w:val="2"/>
          <w:numId w:val="1"/>
        </w:numPr>
        <w:spacing w:line="276" w:lineRule="auto"/>
        <w:rPr>
          <w:sz w:val="24"/>
          <w:szCs w:val="24"/>
        </w:rPr>
      </w:pPr>
      <w:r w:rsidRPr="00743DF1">
        <w:rPr>
          <w:b/>
          <w:iCs/>
          <w:sz w:val="24"/>
          <w:szCs w:val="24"/>
        </w:rPr>
        <w:t>Dyess Form 173.</w:t>
      </w:r>
      <w:r w:rsidRPr="00743DF1">
        <w:rPr>
          <w:bCs/>
          <w:iCs/>
          <w:sz w:val="24"/>
          <w:szCs w:val="24"/>
        </w:rPr>
        <w:t xml:space="preserve"> </w:t>
      </w:r>
      <w:r w:rsidRPr="00743DF1">
        <w:rPr>
          <w:sz w:val="24"/>
          <w:szCs w:val="24"/>
        </w:rPr>
        <w:t>The Dyess AFB Form 173 is subject to the privacy act of 1974, Authority:  10 U.S.C. 8012 and 5 U.S.C. 552a (b) (7).  Disclosure is Mandatory:  Failure to provide the information and Social Security Number (SSN) could result in denied access to the Dyess AFB installation.</w:t>
      </w:r>
    </w:p>
    <w:p w14:paraId="6FB5C6DE" w14:textId="77777777" w:rsidR="00157B34" w:rsidRPr="00743DF1" w:rsidRDefault="00157B34" w:rsidP="00157B34">
      <w:pPr>
        <w:pStyle w:val="ListParagraph"/>
        <w:spacing w:line="276" w:lineRule="auto"/>
        <w:ind w:left="1440"/>
        <w:rPr>
          <w:sz w:val="24"/>
          <w:szCs w:val="24"/>
        </w:rPr>
      </w:pPr>
    </w:p>
    <w:p w14:paraId="2B9B2105" w14:textId="77777777" w:rsidR="00157B34" w:rsidRDefault="00157B34" w:rsidP="00157B34">
      <w:pPr>
        <w:pStyle w:val="ListParagraph"/>
        <w:numPr>
          <w:ilvl w:val="3"/>
          <w:numId w:val="1"/>
        </w:numPr>
        <w:spacing w:line="276" w:lineRule="auto"/>
        <w:rPr>
          <w:sz w:val="24"/>
          <w:szCs w:val="24"/>
        </w:rPr>
      </w:pPr>
      <w:r w:rsidRPr="00743DF1">
        <w:rPr>
          <w:sz w:val="24"/>
          <w:szCs w:val="24"/>
        </w:rPr>
        <w:t xml:space="preserve">Effective 1 Nov 04, a completed signed original Dyess Form 173 (Mar 04) must be delivered to Pass &amp; ID by 0900 on the duty day prior to the desired day of entry onto Dyess AFB.  The Visitor Control Center no longer issues temporary passes to Contractor personnel unless they have already been previously identified on an executed Dyess Form 173.  All information on the Dyess Form 173 must be typed and the authorizing signature must be in blue or black ink.  Personal information provided on the Dyess Form 173 will be cross-referenced against state and federal criminal databases to identify those individuals possessing outstanding warrants.  Those individuals with outstanding warrants will be detained at the Visitor Control Center on the desired day of </w:t>
      </w:r>
      <w:proofErr w:type="gramStart"/>
      <w:r w:rsidRPr="00743DF1">
        <w:rPr>
          <w:sz w:val="24"/>
          <w:szCs w:val="24"/>
        </w:rPr>
        <w:t>entry, and</w:t>
      </w:r>
      <w:proofErr w:type="gramEnd"/>
      <w:r w:rsidRPr="00743DF1">
        <w:rPr>
          <w:sz w:val="24"/>
          <w:szCs w:val="24"/>
        </w:rPr>
        <w:t xml:space="preserve"> turned over to Abilene Police Department.</w:t>
      </w:r>
    </w:p>
    <w:p w14:paraId="794E85B8" w14:textId="77777777" w:rsidR="00157B34" w:rsidRPr="00B52805" w:rsidRDefault="00157B34" w:rsidP="00157B34">
      <w:pPr>
        <w:spacing w:line="276" w:lineRule="auto"/>
        <w:ind w:left="1080"/>
        <w:rPr>
          <w:sz w:val="24"/>
          <w:szCs w:val="24"/>
        </w:rPr>
      </w:pPr>
    </w:p>
    <w:p w14:paraId="546CD9EE" w14:textId="77777777" w:rsidR="00157B34" w:rsidRDefault="00157B34" w:rsidP="00157B34">
      <w:pPr>
        <w:pStyle w:val="ListParagraph"/>
        <w:numPr>
          <w:ilvl w:val="3"/>
          <w:numId w:val="1"/>
        </w:numPr>
        <w:spacing w:line="276" w:lineRule="auto"/>
        <w:rPr>
          <w:sz w:val="24"/>
          <w:szCs w:val="24"/>
        </w:rPr>
      </w:pPr>
      <w:r w:rsidRPr="00743DF1">
        <w:rPr>
          <w:sz w:val="24"/>
          <w:szCs w:val="24"/>
        </w:rPr>
        <w:t xml:space="preserve">The approving authority (individual on the 577) can make “ink changes” in red ink to correct any errors noted on the form.  All changes </w:t>
      </w:r>
      <w:proofErr w:type="gramStart"/>
      <w:r w:rsidRPr="00743DF1">
        <w:rPr>
          <w:sz w:val="24"/>
          <w:szCs w:val="24"/>
        </w:rPr>
        <w:t>have to</w:t>
      </w:r>
      <w:proofErr w:type="gramEnd"/>
      <w:r w:rsidRPr="00743DF1">
        <w:rPr>
          <w:sz w:val="24"/>
          <w:szCs w:val="24"/>
        </w:rPr>
        <w:t xml:space="preserve"> be </w:t>
      </w:r>
      <w:proofErr w:type="gramStart"/>
      <w:r w:rsidRPr="00743DF1">
        <w:rPr>
          <w:sz w:val="24"/>
          <w:szCs w:val="24"/>
        </w:rPr>
        <w:t>initialed</w:t>
      </w:r>
      <w:proofErr w:type="gramEnd"/>
      <w:r w:rsidRPr="00743DF1">
        <w:rPr>
          <w:sz w:val="24"/>
          <w:szCs w:val="24"/>
        </w:rPr>
        <w:t xml:space="preserve"> by the approval authority.</w:t>
      </w:r>
    </w:p>
    <w:p w14:paraId="6EF1637D" w14:textId="77777777" w:rsidR="00157B34" w:rsidRPr="00B52805" w:rsidRDefault="00157B34" w:rsidP="00157B34">
      <w:pPr>
        <w:spacing w:line="276" w:lineRule="auto"/>
        <w:rPr>
          <w:sz w:val="24"/>
          <w:szCs w:val="24"/>
        </w:rPr>
      </w:pPr>
    </w:p>
    <w:p w14:paraId="3D829F0F" w14:textId="77777777" w:rsidR="00157B34" w:rsidRDefault="00157B34" w:rsidP="00157B34">
      <w:pPr>
        <w:pStyle w:val="ListParagraph"/>
        <w:numPr>
          <w:ilvl w:val="3"/>
          <w:numId w:val="1"/>
        </w:numPr>
        <w:spacing w:line="276" w:lineRule="auto"/>
        <w:rPr>
          <w:sz w:val="24"/>
          <w:szCs w:val="24"/>
        </w:rPr>
      </w:pPr>
      <w:r w:rsidRPr="00743DF1">
        <w:rPr>
          <w:sz w:val="24"/>
          <w:szCs w:val="24"/>
        </w:rPr>
        <w:t xml:space="preserve">All individuals with Dyess Form 173’s will </w:t>
      </w:r>
      <w:proofErr w:type="gramStart"/>
      <w:r w:rsidRPr="00743DF1">
        <w:rPr>
          <w:sz w:val="24"/>
          <w:szCs w:val="24"/>
        </w:rPr>
        <w:t>still continue</w:t>
      </w:r>
      <w:proofErr w:type="gramEnd"/>
      <w:r w:rsidRPr="00743DF1">
        <w:rPr>
          <w:sz w:val="24"/>
          <w:szCs w:val="24"/>
        </w:rPr>
        <w:t xml:space="preserve"> to be processed via the Texas Law Enforcement Terminal System (TLETS—police wants/warrants check).  Once it is determined the individual is cleared from any wants or warrants, a copy of the Dyess Form 173 will be placed at the </w:t>
      </w:r>
      <w:r w:rsidRPr="00743DF1">
        <w:rPr>
          <w:sz w:val="24"/>
          <w:szCs w:val="24"/>
        </w:rPr>
        <w:lastRenderedPageBreak/>
        <w:t>Tye Gate entry point.  The Tye Gate Guard will use this form as an Entry Authority List (EAL) allowing Contractors onto the installation.  The Contractor will then be able to go to the Gate directly (not the Visitor Control Center (VCC) or Arnold Gate) and verify if their Dyess Form 173 is there.  Should their Dyess Form 173 not be there, they will be directed to the VCC for issuance of an AF Form 75.  At this time, someone will physically have to meet them to sponsor them onto the installation.  (Reasons why the form would not be at the guard shack would be erroneous driver’s license number, erroneous information, warrant, or identified as illegal alien).</w:t>
      </w:r>
    </w:p>
    <w:p w14:paraId="571CC49C" w14:textId="77777777" w:rsidR="00157B34" w:rsidRPr="00B52805" w:rsidRDefault="00157B34" w:rsidP="00157B34">
      <w:pPr>
        <w:spacing w:line="276" w:lineRule="auto"/>
        <w:rPr>
          <w:sz w:val="24"/>
          <w:szCs w:val="24"/>
        </w:rPr>
      </w:pPr>
    </w:p>
    <w:p w14:paraId="05AF7D6D" w14:textId="77777777" w:rsidR="00157B34" w:rsidRDefault="00157B34" w:rsidP="00157B34">
      <w:pPr>
        <w:pStyle w:val="ListParagraph"/>
        <w:numPr>
          <w:ilvl w:val="3"/>
          <w:numId w:val="1"/>
        </w:numPr>
        <w:spacing w:line="276" w:lineRule="auto"/>
        <w:rPr>
          <w:sz w:val="24"/>
          <w:szCs w:val="24"/>
        </w:rPr>
      </w:pPr>
      <w:r w:rsidRPr="00743DF1">
        <w:rPr>
          <w:sz w:val="24"/>
          <w:szCs w:val="24"/>
        </w:rPr>
        <w:t xml:space="preserve">Should their Dyess Form 173 be at the Tye Gate entry point, the Contractor will be told to proceed directly to the Pass and Registration Section for the 7 SFS Contractor Badge issue.  The Pass Section will have the original Dyess Form 173.  Once a badge is obtained, they need only show the badge at the installation gate for entry onto the installation.  Please note that neither the Security Forces Control Center nor the Tye Gate Guards will check the Dyess Form 173 for errors.  This is the responsibility of the Pass and Registration Section.  </w:t>
      </w:r>
    </w:p>
    <w:p w14:paraId="386B6F87" w14:textId="77777777" w:rsidR="00157B34" w:rsidRPr="00B52805" w:rsidRDefault="00157B34" w:rsidP="00157B34">
      <w:pPr>
        <w:spacing w:line="276" w:lineRule="auto"/>
        <w:rPr>
          <w:sz w:val="24"/>
          <w:szCs w:val="24"/>
        </w:rPr>
      </w:pPr>
    </w:p>
    <w:p w14:paraId="0CA258FA" w14:textId="77777777" w:rsidR="00157B34" w:rsidRPr="00743DF1" w:rsidRDefault="00157B34" w:rsidP="00157B34">
      <w:pPr>
        <w:pStyle w:val="ListParagraph"/>
        <w:numPr>
          <w:ilvl w:val="3"/>
          <w:numId w:val="1"/>
        </w:numPr>
        <w:spacing w:line="276" w:lineRule="auto"/>
        <w:rPr>
          <w:sz w:val="24"/>
          <w:szCs w:val="24"/>
        </w:rPr>
      </w:pPr>
      <w:r w:rsidRPr="00743DF1">
        <w:rPr>
          <w:sz w:val="24"/>
          <w:szCs w:val="24"/>
        </w:rPr>
        <w:t xml:space="preserve">The Dyess Form 173 will be maintained at the Tye Gate entry point for 48 hours (two business days).  After the specified time has expired, it will be destroyed.  Should the Contractor not process through Tye Gate in that 48-hour period, the Contractor will require someone to physically vouch them on base to get a </w:t>
      </w:r>
      <w:proofErr w:type="gramStart"/>
      <w:r w:rsidRPr="00743DF1">
        <w:rPr>
          <w:sz w:val="24"/>
          <w:szCs w:val="24"/>
        </w:rPr>
        <w:t>one day</w:t>
      </w:r>
      <w:proofErr w:type="gramEnd"/>
      <w:r w:rsidRPr="00743DF1">
        <w:rPr>
          <w:sz w:val="24"/>
          <w:szCs w:val="24"/>
        </w:rPr>
        <w:t xml:space="preserve"> pass at the VCC so they may proceed to the Pass and Registration office for their badge.  The hold period for these forms at the gate can and will be extended should rain days occur or through prior coordination with any affected agency.</w:t>
      </w:r>
    </w:p>
    <w:p w14:paraId="4B3C1482" w14:textId="77777777" w:rsidR="00157B34" w:rsidRPr="00743DF1" w:rsidRDefault="00157B34" w:rsidP="00157B34">
      <w:pPr>
        <w:pStyle w:val="ListParagraph"/>
        <w:spacing w:line="276" w:lineRule="auto"/>
        <w:ind w:left="1944"/>
        <w:rPr>
          <w:sz w:val="24"/>
          <w:szCs w:val="24"/>
        </w:rPr>
      </w:pPr>
    </w:p>
    <w:p w14:paraId="5AEBA713" w14:textId="77777777" w:rsidR="00157B34" w:rsidRPr="00743DF1" w:rsidRDefault="00157B34" w:rsidP="00157B34">
      <w:pPr>
        <w:pStyle w:val="ListParagraph"/>
        <w:numPr>
          <w:ilvl w:val="2"/>
          <w:numId w:val="1"/>
        </w:numPr>
        <w:spacing w:line="276" w:lineRule="auto"/>
        <w:rPr>
          <w:b/>
          <w:bCs/>
          <w:sz w:val="24"/>
          <w:szCs w:val="24"/>
        </w:rPr>
      </w:pPr>
      <w:r w:rsidRPr="00743DF1">
        <w:rPr>
          <w:b/>
          <w:bCs/>
          <w:sz w:val="24"/>
          <w:szCs w:val="24"/>
        </w:rPr>
        <w:t>Trusted Agent Letter for Day Labor Requests.</w:t>
      </w:r>
    </w:p>
    <w:p w14:paraId="1D757AAB" w14:textId="77777777" w:rsidR="00157B34" w:rsidRPr="00743DF1" w:rsidRDefault="00157B34" w:rsidP="00157B34">
      <w:pPr>
        <w:pStyle w:val="ListParagraph"/>
        <w:spacing w:line="276" w:lineRule="auto"/>
        <w:ind w:left="1440"/>
        <w:rPr>
          <w:b/>
          <w:bCs/>
          <w:sz w:val="24"/>
          <w:szCs w:val="24"/>
        </w:rPr>
      </w:pPr>
    </w:p>
    <w:p w14:paraId="3EEFA1C7" w14:textId="77777777" w:rsidR="00157B34" w:rsidRPr="00743DF1" w:rsidRDefault="00157B34" w:rsidP="00157B34">
      <w:pPr>
        <w:pStyle w:val="ListParagraph"/>
        <w:numPr>
          <w:ilvl w:val="3"/>
          <w:numId w:val="1"/>
        </w:numPr>
        <w:spacing w:line="276" w:lineRule="auto"/>
        <w:rPr>
          <w:sz w:val="24"/>
          <w:szCs w:val="24"/>
        </w:rPr>
      </w:pPr>
      <w:r w:rsidRPr="00743DF1">
        <w:rPr>
          <w:b/>
          <w:sz w:val="24"/>
          <w:szCs w:val="24"/>
        </w:rPr>
        <w:t>Purpose of Letter.</w:t>
      </w:r>
      <w:r w:rsidRPr="00743DF1">
        <w:rPr>
          <w:sz w:val="24"/>
          <w:szCs w:val="24"/>
        </w:rPr>
        <w:t xml:space="preserve"> To provide sponsoring authority to specific Contractor individuals as identified by their sponsoring agency (7 CONS, Army Corp of Engineers, etc.) to sponsor day laborers on for one day periods.</w:t>
      </w:r>
    </w:p>
    <w:p w14:paraId="0A1E16DA" w14:textId="77777777" w:rsidR="00157B34" w:rsidRPr="00743DF1" w:rsidRDefault="00157B34" w:rsidP="00157B34">
      <w:pPr>
        <w:pStyle w:val="ListParagraph"/>
        <w:spacing w:line="276" w:lineRule="auto"/>
        <w:ind w:left="360"/>
        <w:rPr>
          <w:sz w:val="24"/>
          <w:szCs w:val="24"/>
        </w:rPr>
      </w:pPr>
    </w:p>
    <w:p w14:paraId="3F5F6E94" w14:textId="77777777" w:rsidR="00157B34" w:rsidRPr="00743DF1" w:rsidRDefault="00157B34" w:rsidP="00157B34">
      <w:pPr>
        <w:pStyle w:val="ListParagraph"/>
        <w:numPr>
          <w:ilvl w:val="3"/>
          <w:numId w:val="1"/>
        </w:numPr>
        <w:spacing w:line="276" w:lineRule="auto"/>
        <w:rPr>
          <w:b/>
          <w:bCs/>
          <w:sz w:val="24"/>
          <w:szCs w:val="24"/>
        </w:rPr>
      </w:pPr>
      <w:r w:rsidRPr="00743DF1">
        <w:rPr>
          <w:b/>
          <w:bCs/>
          <w:sz w:val="24"/>
          <w:szCs w:val="24"/>
        </w:rPr>
        <w:t>The Letter Process.</w:t>
      </w:r>
    </w:p>
    <w:p w14:paraId="4B22053F" w14:textId="77777777" w:rsidR="00157B34" w:rsidRPr="00743DF1" w:rsidRDefault="00157B34" w:rsidP="00157B34">
      <w:pPr>
        <w:spacing w:line="276" w:lineRule="auto"/>
        <w:rPr>
          <w:b/>
          <w:bCs/>
          <w:sz w:val="24"/>
          <w:szCs w:val="24"/>
        </w:rPr>
      </w:pPr>
    </w:p>
    <w:p w14:paraId="733027C9" w14:textId="77777777" w:rsidR="00157B34" w:rsidRPr="00743DF1" w:rsidRDefault="00157B34" w:rsidP="00157B34">
      <w:pPr>
        <w:pStyle w:val="ListParagraph"/>
        <w:numPr>
          <w:ilvl w:val="4"/>
          <w:numId w:val="1"/>
        </w:numPr>
        <w:spacing w:line="276" w:lineRule="auto"/>
        <w:rPr>
          <w:sz w:val="24"/>
          <w:szCs w:val="24"/>
        </w:rPr>
      </w:pPr>
      <w:r w:rsidRPr="00767ADC">
        <w:rPr>
          <w:rStyle w:val="Heading5Char"/>
          <w:color w:val="auto"/>
          <w:sz w:val="24"/>
          <w:szCs w:val="24"/>
        </w:rPr>
        <w:t>The sponsoring agency, in coordination with their Contractor, will identify Contractor individuals that require sponsoring/vouching authority.  This authority is given to the Contractor for the purpose of sponsoring</w:t>
      </w:r>
      <w:r w:rsidRPr="00767ADC">
        <w:rPr>
          <w:sz w:val="24"/>
          <w:szCs w:val="24"/>
        </w:rPr>
        <w:t xml:space="preserve"> day laborers/job site </w:t>
      </w:r>
      <w:r w:rsidRPr="00743DF1">
        <w:rPr>
          <w:sz w:val="24"/>
          <w:szCs w:val="24"/>
        </w:rPr>
        <w:t xml:space="preserve">personnel sub-contracted </w:t>
      </w:r>
      <w:proofErr w:type="gramStart"/>
      <w:r w:rsidRPr="00743DF1">
        <w:rPr>
          <w:sz w:val="24"/>
          <w:szCs w:val="24"/>
        </w:rPr>
        <w:t>as a result of</w:t>
      </w:r>
      <w:proofErr w:type="gramEnd"/>
      <w:r w:rsidRPr="00743DF1">
        <w:rPr>
          <w:sz w:val="24"/>
          <w:szCs w:val="24"/>
        </w:rPr>
        <w:t xml:space="preserve"> </w:t>
      </w:r>
      <w:r w:rsidRPr="00743DF1">
        <w:rPr>
          <w:sz w:val="24"/>
          <w:szCs w:val="24"/>
        </w:rPr>
        <w:lastRenderedPageBreak/>
        <w:t xml:space="preserve">an unexpected or new requirement not previously identified in the current contract.  This authority will not be given to Contractors for convenience </w:t>
      </w:r>
      <w:proofErr w:type="gramStart"/>
      <w:r w:rsidRPr="00743DF1">
        <w:rPr>
          <w:sz w:val="24"/>
          <w:szCs w:val="24"/>
        </w:rPr>
        <w:t>only, but</w:t>
      </w:r>
      <w:proofErr w:type="gramEnd"/>
      <w:r w:rsidRPr="00743DF1">
        <w:rPr>
          <w:sz w:val="24"/>
          <w:szCs w:val="24"/>
        </w:rPr>
        <w:t xml:space="preserve"> should be limited to the smallest group of manager or foreman Contractor personnel needed to complete their assigned contract.  It is the responsibility of the sponsoring agency to ensure the Trusted Agent Letter remains current.  Additionally, all reasonable actions should occur to prevent use of this process when a known laborer/sub-Contractor was required well in advance of the day labor/sub-Contractor request.  (Effective Date</w:t>
      </w:r>
      <w:proofErr w:type="gramStart"/>
      <w:r w:rsidRPr="00743DF1">
        <w:rPr>
          <w:sz w:val="24"/>
          <w:szCs w:val="24"/>
        </w:rPr>
        <w:t>:  Immediately</w:t>
      </w:r>
      <w:proofErr w:type="gramEnd"/>
      <w:r w:rsidRPr="00743DF1">
        <w:rPr>
          <w:sz w:val="24"/>
          <w:szCs w:val="24"/>
        </w:rPr>
        <w:t>)</w:t>
      </w:r>
    </w:p>
    <w:p w14:paraId="19734B6C" w14:textId="77777777" w:rsidR="00157B34" w:rsidRPr="00743DF1" w:rsidRDefault="00157B34" w:rsidP="00157B34">
      <w:pPr>
        <w:spacing w:line="276" w:lineRule="auto"/>
        <w:rPr>
          <w:sz w:val="24"/>
          <w:szCs w:val="24"/>
        </w:rPr>
      </w:pPr>
    </w:p>
    <w:p w14:paraId="77213C62" w14:textId="77777777" w:rsidR="00157B34" w:rsidRPr="00743DF1" w:rsidRDefault="00157B34" w:rsidP="00157B34">
      <w:pPr>
        <w:pStyle w:val="ListParagraph"/>
        <w:numPr>
          <w:ilvl w:val="4"/>
          <w:numId w:val="1"/>
        </w:numPr>
        <w:spacing w:line="276" w:lineRule="auto"/>
        <w:rPr>
          <w:sz w:val="24"/>
          <w:szCs w:val="24"/>
        </w:rPr>
      </w:pPr>
      <w:r w:rsidRPr="00743DF1">
        <w:rPr>
          <w:sz w:val="24"/>
          <w:szCs w:val="24"/>
        </w:rPr>
        <w:t xml:space="preserve">The sponsoring agency will provide this letter to the Pass and Registration Section who will </w:t>
      </w:r>
      <w:proofErr w:type="gramStart"/>
      <w:r w:rsidRPr="00743DF1">
        <w:rPr>
          <w:sz w:val="24"/>
          <w:szCs w:val="24"/>
        </w:rPr>
        <w:t>maintain</w:t>
      </w:r>
      <w:proofErr w:type="gramEnd"/>
      <w:r w:rsidRPr="00743DF1">
        <w:rPr>
          <w:sz w:val="24"/>
          <w:szCs w:val="24"/>
        </w:rPr>
        <w:t xml:space="preserve"> it on file.  The Pass and Registration section shall post a copy of the letter at the VCC, as a reference, to verify which Contractor personnel have sponsoring/vouching authority.</w:t>
      </w:r>
    </w:p>
    <w:p w14:paraId="511666C0" w14:textId="77777777" w:rsidR="00157B34" w:rsidRPr="00743DF1" w:rsidRDefault="00157B34" w:rsidP="00157B34">
      <w:pPr>
        <w:spacing w:line="276" w:lineRule="auto"/>
        <w:rPr>
          <w:sz w:val="24"/>
          <w:szCs w:val="24"/>
        </w:rPr>
      </w:pPr>
    </w:p>
    <w:p w14:paraId="6370A3FF" w14:textId="77777777" w:rsidR="00157B34" w:rsidRPr="00743DF1" w:rsidRDefault="00157B34" w:rsidP="00157B34">
      <w:pPr>
        <w:pStyle w:val="ListParagraph"/>
        <w:numPr>
          <w:ilvl w:val="3"/>
          <w:numId w:val="1"/>
        </w:numPr>
        <w:spacing w:line="276" w:lineRule="auto"/>
        <w:rPr>
          <w:b/>
          <w:bCs/>
          <w:sz w:val="24"/>
          <w:szCs w:val="24"/>
        </w:rPr>
      </w:pPr>
      <w:r w:rsidRPr="00743DF1">
        <w:rPr>
          <w:b/>
          <w:bCs/>
          <w:sz w:val="24"/>
          <w:szCs w:val="24"/>
        </w:rPr>
        <w:t>The Process to get Day Labors/Job Site Personnel Sub-Contracted onto the Installation.</w:t>
      </w:r>
    </w:p>
    <w:p w14:paraId="73505C14" w14:textId="77777777" w:rsidR="00157B34" w:rsidRPr="00743DF1" w:rsidRDefault="00157B34" w:rsidP="00157B34">
      <w:pPr>
        <w:spacing w:line="276" w:lineRule="auto"/>
        <w:rPr>
          <w:b/>
          <w:bCs/>
          <w:sz w:val="24"/>
          <w:szCs w:val="24"/>
        </w:rPr>
      </w:pPr>
    </w:p>
    <w:p w14:paraId="6CE9616D" w14:textId="77777777" w:rsidR="00157B34" w:rsidRPr="00743DF1" w:rsidRDefault="00157B34" w:rsidP="00157B34">
      <w:pPr>
        <w:pStyle w:val="ListParagraph"/>
        <w:numPr>
          <w:ilvl w:val="4"/>
          <w:numId w:val="1"/>
        </w:numPr>
        <w:spacing w:line="276" w:lineRule="auto"/>
        <w:rPr>
          <w:sz w:val="24"/>
          <w:szCs w:val="24"/>
        </w:rPr>
      </w:pPr>
      <w:r w:rsidRPr="00743DF1">
        <w:rPr>
          <w:sz w:val="24"/>
          <w:szCs w:val="24"/>
        </w:rPr>
        <w:t xml:space="preserve">The </w:t>
      </w:r>
      <w:proofErr w:type="gramStart"/>
      <w:r w:rsidRPr="00743DF1">
        <w:rPr>
          <w:sz w:val="24"/>
          <w:szCs w:val="24"/>
        </w:rPr>
        <w:t>Contractor</w:t>
      </w:r>
      <w:proofErr w:type="gramEnd"/>
      <w:r w:rsidRPr="00743DF1">
        <w:rPr>
          <w:sz w:val="24"/>
          <w:szCs w:val="24"/>
        </w:rPr>
        <w:t xml:space="preserve"> individuals identified in the Trusted Agent Letter will provide a typed or hand-written form (form will be provided by the 7 SFS) with all individuals they will sponsor onto the installation to the VCC Guard.  The VCC Guard will verify the identity of all individuals on the form by checking the information against a valid State/Federal Identification card.  The VCC Guard will randomly check a percentage of the individuals via the TLETS.  Should any individual not possess a valid identification card, they will be turned away at the VCC and entry to the installation denied.  Pen and ink changes can be made to the form, but all information must be validated by the guard before the Contractor will be allowed to proceed onto the installation with the sponsored individuals.  No AF Form 75/Visitor Pass will be issued to any individual who is sponsored by the Trusted Agent Contractor, unless the sponsored individual will be driving a vehicle onto the installation.  Trusted Agent Contractors are encouraged to consolidate all sponsored individuals into the smallest number of vehicles as possible to avoid the issuance of multiple AF Forms 75.  Should an AF Form 75 be issued, the driver will be required to produce a valid driver’s license, current insurance card, and current registration for the vehicle being operated.  Once on the installation, the Trusted Agent Contractor will be responsible for the actions of the sponsored individuals.  Should an </w:t>
      </w:r>
      <w:r w:rsidRPr="00743DF1">
        <w:rPr>
          <w:sz w:val="24"/>
          <w:szCs w:val="24"/>
        </w:rPr>
        <w:lastRenderedPageBreak/>
        <w:t xml:space="preserve">incident occur with a sponsored guest, and negligence be proven on the part of the Trusted Agent Contractor, their vouching/sponsoring authority will be revoked.  The Trusted Agent Letter can be adjusted to add and delete names of Trusted Agent Contractors as needed, </w:t>
      </w:r>
      <w:proofErr w:type="gramStart"/>
      <w:r w:rsidRPr="00743DF1">
        <w:rPr>
          <w:sz w:val="24"/>
          <w:szCs w:val="24"/>
        </w:rPr>
        <w:t>as long as</w:t>
      </w:r>
      <w:proofErr w:type="gramEnd"/>
      <w:r w:rsidRPr="00743DF1">
        <w:rPr>
          <w:sz w:val="24"/>
          <w:szCs w:val="24"/>
        </w:rPr>
        <w:t xml:space="preserve"> the provisions of this paragraph are followed.  Although the 7 SFS form is used in lieu of the AF Form 75, it carries the same authority and responsibilities.  Additionally, the 7 SFS Form will expire at 0001 daily or at the end of the Contractor duty day, whichever occurs first.  At no time will the Trusted Agent Contractor depart the installation and leave any of his/her sponsored individuals with another Contractor that does not have the same vouching/sponsoring privileges.  </w:t>
      </w:r>
    </w:p>
    <w:p w14:paraId="504B7DAB" w14:textId="77777777" w:rsidR="00157B34" w:rsidRPr="00743DF1" w:rsidRDefault="00157B34" w:rsidP="00157B34">
      <w:pPr>
        <w:spacing w:line="276" w:lineRule="auto"/>
        <w:rPr>
          <w:sz w:val="24"/>
          <w:szCs w:val="24"/>
        </w:rPr>
      </w:pPr>
    </w:p>
    <w:p w14:paraId="7B20F8B0" w14:textId="77777777" w:rsidR="00157B34" w:rsidRPr="00743DF1" w:rsidRDefault="00157B34" w:rsidP="00157B34">
      <w:pPr>
        <w:pStyle w:val="ListParagraph"/>
        <w:numPr>
          <w:ilvl w:val="4"/>
          <w:numId w:val="1"/>
        </w:numPr>
        <w:spacing w:line="276" w:lineRule="auto"/>
        <w:rPr>
          <w:sz w:val="24"/>
          <w:szCs w:val="24"/>
        </w:rPr>
      </w:pPr>
      <w:r w:rsidRPr="00743DF1">
        <w:rPr>
          <w:sz w:val="24"/>
          <w:szCs w:val="24"/>
        </w:rPr>
        <w:t xml:space="preserve">All Contractors must attend a </w:t>
      </w:r>
      <w:proofErr w:type="gramStart"/>
      <w:r w:rsidRPr="00743DF1">
        <w:rPr>
          <w:sz w:val="24"/>
          <w:szCs w:val="24"/>
        </w:rPr>
        <w:t>Contractor</w:t>
      </w:r>
      <w:proofErr w:type="gramEnd"/>
      <w:r w:rsidRPr="00743DF1">
        <w:rPr>
          <w:sz w:val="24"/>
          <w:szCs w:val="24"/>
        </w:rPr>
        <w:t xml:space="preserve"> briefing given to the Contractors </w:t>
      </w:r>
      <w:proofErr w:type="gramStart"/>
      <w:r w:rsidRPr="00743DF1">
        <w:rPr>
          <w:sz w:val="24"/>
          <w:szCs w:val="24"/>
        </w:rPr>
        <w:t>by Pass</w:t>
      </w:r>
      <w:proofErr w:type="gramEnd"/>
      <w:r w:rsidRPr="00743DF1">
        <w:rPr>
          <w:sz w:val="24"/>
          <w:szCs w:val="24"/>
        </w:rPr>
        <w:t xml:space="preserve"> and Registration who will provide a more detailed explanation regarding Contractor badges and their uses.  Pass and Registration reserves the right to not issue a </w:t>
      </w:r>
      <w:proofErr w:type="gramStart"/>
      <w:r w:rsidRPr="00743DF1">
        <w:rPr>
          <w:sz w:val="24"/>
          <w:szCs w:val="24"/>
        </w:rPr>
        <w:t>Contractor</w:t>
      </w:r>
      <w:proofErr w:type="gramEnd"/>
      <w:r w:rsidRPr="00743DF1">
        <w:rPr>
          <w:sz w:val="24"/>
          <w:szCs w:val="24"/>
        </w:rPr>
        <w:t xml:space="preserve"> badge due to erroneous information or failure to disclose information on the Dyess Form 173.  Any derogatory information received from the background check will result in the non-issuance of the Contractor badge.</w:t>
      </w:r>
    </w:p>
    <w:p w14:paraId="3AF16389" w14:textId="77777777" w:rsidR="00157B34" w:rsidRPr="00743DF1" w:rsidRDefault="00157B34" w:rsidP="00157B34">
      <w:pPr>
        <w:spacing w:line="276" w:lineRule="auto"/>
        <w:rPr>
          <w:sz w:val="24"/>
          <w:szCs w:val="24"/>
        </w:rPr>
      </w:pPr>
    </w:p>
    <w:p w14:paraId="59845250" w14:textId="77777777" w:rsidR="00157B34" w:rsidRPr="00743DF1" w:rsidRDefault="00157B34" w:rsidP="00157B34">
      <w:pPr>
        <w:pStyle w:val="ListParagraph"/>
        <w:numPr>
          <w:ilvl w:val="0"/>
          <w:numId w:val="1"/>
        </w:numPr>
        <w:spacing w:line="276" w:lineRule="auto"/>
        <w:rPr>
          <w:sz w:val="24"/>
          <w:szCs w:val="24"/>
        </w:rPr>
      </w:pPr>
      <w:r w:rsidRPr="00743DF1">
        <w:rPr>
          <w:b/>
          <w:bCs/>
          <w:sz w:val="24"/>
          <w:szCs w:val="24"/>
        </w:rPr>
        <w:t>Identification of Contractor Vehicles</w:t>
      </w:r>
      <w:r w:rsidRPr="00743DF1">
        <w:rPr>
          <w:sz w:val="24"/>
          <w:szCs w:val="24"/>
        </w:rPr>
        <w:t xml:space="preserve">. Contractor vehicles must be marked on each side with company name with either permanent or semi-permanent/magnetic signage. </w:t>
      </w:r>
    </w:p>
    <w:p w14:paraId="4456B535" w14:textId="77777777" w:rsidR="00157B34" w:rsidRPr="00743DF1" w:rsidRDefault="00157B34" w:rsidP="00157B34">
      <w:pPr>
        <w:spacing w:line="276" w:lineRule="auto"/>
        <w:rPr>
          <w:b/>
          <w:sz w:val="24"/>
          <w:szCs w:val="24"/>
        </w:rPr>
      </w:pPr>
    </w:p>
    <w:p w14:paraId="4D728C8B" w14:textId="77777777" w:rsidR="00157B34" w:rsidRPr="00743DF1" w:rsidRDefault="00157B34" w:rsidP="00157B34">
      <w:pPr>
        <w:pStyle w:val="ListParagraph"/>
        <w:numPr>
          <w:ilvl w:val="0"/>
          <w:numId w:val="1"/>
        </w:numPr>
        <w:spacing w:line="276" w:lineRule="auto"/>
        <w:rPr>
          <w:sz w:val="24"/>
          <w:szCs w:val="24"/>
        </w:rPr>
      </w:pPr>
      <w:r w:rsidRPr="00743DF1">
        <w:rPr>
          <w:b/>
          <w:sz w:val="24"/>
          <w:szCs w:val="24"/>
        </w:rPr>
        <w:t>Other Vehicle and Licensing Requirements</w:t>
      </w:r>
      <w:r w:rsidRPr="00743DF1">
        <w:rPr>
          <w:sz w:val="24"/>
          <w:szCs w:val="24"/>
        </w:rPr>
        <w:t xml:space="preserve">.  </w:t>
      </w:r>
    </w:p>
    <w:p w14:paraId="3E86859D" w14:textId="77777777" w:rsidR="00157B34" w:rsidRPr="00743DF1" w:rsidRDefault="00157B34" w:rsidP="00157B34">
      <w:pPr>
        <w:spacing w:line="276" w:lineRule="auto"/>
        <w:rPr>
          <w:sz w:val="24"/>
          <w:szCs w:val="24"/>
        </w:rPr>
      </w:pPr>
    </w:p>
    <w:p w14:paraId="49C0BF10" w14:textId="77777777" w:rsidR="00157B34" w:rsidRPr="00743DF1" w:rsidRDefault="00157B34" w:rsidP="00157B34">
      <w:pPr>
        <w:pStyle w:val="ListParagraph"/>
        <w:numPr>
          <w:ilvl w:val="1"/>
          <w:numId w:val="1"/>
        </w:numPr>
        <w:spacing w:line="276" w:lineRule="auto"/>
        <w:rPr>
          <w:sz w:val="24"/>
          <w:szCs w:val="24"/>
        </w:rPr>
      </w:pPr>
      <w:r w:rsidRPr="00743DF1">
        <w:rPr>
          <w:sz w:val="24"/>
          <w:szCs w:val="24"/>
        </w:rPr>
        <w:t xml:space="preserve">All Contractor employees who will be driving a vehicle on Dyess AFB </w:t>
      </w:r>
      <w:proofErr w:type="gramStart"/>
      <w:r w:rsidRPr="00743DF1">
        <w:rPr>
          <w:sz w:val="24"/>
          <w:szCs w:val="24"/>
        </w:rPr>
        <w:t>shall</w:t>
      </w:r>
      <w:proofErr w:type="gramEnd"/>
      <w:r w:rsidRPr="00743DF1">
        <w:rPr>
          <w:sz w:val="24"/>
          <w:szCs w:val="24"/>
        </w:rPr>
        <w:t xml:space="preserve"> </w:t>
      </w:r>
      <w:proofErr w:type="gramStart"/>
      <w:r w:rsidRPr="00743DF1">
        <w:rPr>
          <w:sz w:val="24"/>
          <w:szCs w:val="24"/>
        </w:rPr>
        <w:t>have a current driver’s license with them at all times</w:t>
      </w:r>
      <w:proofErr w:type="gramEnd"/>
      <w:r w:rsidRPr="00743DF1">
        <w:rPr>
          <w:sz w:val="24"/>
          <w:szCs w:val="24"/>
        </w:rPr>
        <w:t xml:space="preserve"> while on Dyess AFB.</w:t>
      </w:r>
    </w:p>
    <w:p w14:paraId="026E994A" w14:textId="77777777" w:rsidR="00157B34" w:rsidRPr="00743DF1" w:rsidRDefault="00157B34" w:rsidP="00157B34">
      <w:pPr>
        <w:pStyle w:val="ListParagraph"/>
        <w:spacing w:line="276" w:lineRule="auto"/>
        <w:ind w:left="936"/>
        <w:rPr>
          <w:sz w:val="24"/>
          <w:szCs w:val="24"/>
        </w:rPr>
      </w:pPr>
    </w:p>
    <w:p w14:paraId="67FB6281" w14:textId="77777777" w:rsidR="00157B34" w:rsidRPr="00743DF1" w:rsidRDefault="00157B34" w:rsidP="00157B34">
      <w:pPr>
        <w:pStyle w:val="ListParagraph"/>
        <w:numPr>
          <w:ilvl w:val="1"/>
          <w:numId w:val="1"/>
        </w:numPr>
        <w:spacing w:line="276" w:lineRule="auto"/>
        <w:rPr>
          <w:sz w:val="24"/>
          <w:szCs w:val="24"/>
        </w:rPr>
      </w:pPr>
      <w:r w:rsidRPr="00743DF1">
        <w:rPr>
          <w:sz w:val="24"/>
          <w:szCs w:val="24"/>
        </w:rPr>
        <w:t xml:space="preserve">All Contractor vehicles to be operated on Dyess AFB will have </w:t>
      </w:r>
      <w:proofErr w:type="gramStart"/>
      <w:r w:rsidRPr="00743DF1">
        <w:rPr>
          <w:sz w:val="24"/>
          <w:szCs w:val="24"/>
        </w:rPr>
        <w:t>a valid</w:t>
      </w:r>
      <w:proofErr w:type="gramEnd"/>
      <w:r w:rsidRPr="00743DF1">
        <w:rPr>
          <w:sz w:val="24"/>
          <w:szCs w:val="24"/>
        </w:rPr>
        <w:t xml:space="preserve"> state registration, vehicle inspection, and insurance.  Proof of registration and vehicle insurance must </w:t>
      </w:r>
      <w:proofErr w:type="gramStart"/>
      <w:r w:rsidRPr="00743DF1">
        <w:rPr>
          <w:sz w:val="24"/>
          <w:szCs w:val="24"/>
        </w:rPr>
        <w:t>be physically available at all times</w:t>
      </w:r>
      <w:proofErr w:type="gramEnd"/>
      <w:r w:rsidRPr="00743DF1">
        <w:rPr>
          <w:sz w:val="24"/>
          <w:szCs w:val="24"/>
        </w:rPr>
        <w:t xml:space="preserve"> while the vehicle is on Dyess AFB.</w:t>
      </w:r>
    </w:p>
    <w:p w14:paraId="31FED8AA" w14:textId="77777777" w:rsidR="00157B34" w:rsidRPr="00743DF1" w:rsidRDefault="00157B34" w:rsidP="00157B34">
      <w:pPr>
        <w:spacing w:line="276" w:lineRule="auto"/>
        <w:rPr>
          <w:sz w:val="24"/>
          <w:szCs w:val="24"/>
        </w:rPr>
      </w:pPr>
    </w:p>
    <w:p w14:paraId="18CACE86" w14:textId="77777777" w:rsidR="00157B34" w:rsidRPr="00743DF1" w:rsidRDefault="00157B34" w:rsidP="00157B34">
      <w:pPr>
        <w:pStyle w:val="ListParagraph"/>
        <w:numPr>
          <w:ilvl w:val="1"/>
          <w:numId w:val="1"/>
        </w:numPr>
        <w:spacing w:line="276" w:lineRule="auto"/>
        <w:rPr>
          <w:sz w:val="24"/>
          <w:szCs w:val="24"/>
        </w:rPr>
      </w:pPr>
      <w:r w:rsidRPr="00743DF1">
        <w:rPr>
          <w:sz w:val="24"/>
          <w:szCs w:val="24"/>
        </w:rPr>
        <w:t>Any Contractor employee who will be operating heavy equipment or specialized equipment that requires a license or certification shall be so licensed and/or certified with proof presented to the contracting officer prior to work start.</w:t>
      </w:r>
    </w:p>
    <w:p w14:paraId="37619936" w14:textId="77777777" w:rsidR="00157B34" w:rsidRPr="00743DF1" w:rsidRDefault="00157B34" w:rsidP="00157B34">
      <w:pPr>
        <w:pStyle w:val="ListParagraph"/>
        <w:spacing w:line="276" w:lineRule="auto"/>
        <w:ind w:left="936"/>
        <w:rPr>
          <w:sz w:val="24"/>
          <w:szCs w:val="24"/>
        </w:rPr>
      </w:pPr>
    </w:p>
    <w:p w14:paraId="363F7EBD" w14:textId="77777777" w:rsidR="00157B34" w:rsidRPr="00743DF1" w:rsidRDefault="00157B34" w:rsidP="00157B34">
      <w:pPr>
        <w:pStyle w:val="ListParagraph"/>
        <w:numPr>
          <w:ilvl w:val="0"/>
          <w:numId w:val="1"/>
        </w:numPr>
        <w:spacing w:line="276" w:lineRule="auto"/>
        <w:rPr>
          <w:sz w:val="24"/>
          <w:szCs w:val="24"/>
        </w:rPr>
      </w:pPr>
      <w:r w:rsidRPr="00743DF1">
        <w:rPr>
          <w:b/>
          <w:bCs/>
          <w:sz w:val="24"/>
          <w:szCs w:val="24"/>
        </w:rPr>
        <w:t>Cultural Resource Clause.</w:t>
      </w:r>
    </w:p>
    <w:p w14:paraId="3CEDF57F" w14:textId="77777777" w:rsidR="00157B34" w:rsidRPr="00743DF1" w:rsidRDefault="00157B34" w:rsidP="00157B34">
      <w:pPr>
        <w:pStyle w:val="ListParagraph"/>
        <w:spacing w:line="276" w:lineRule="auto"/>
        <w:ind w:left="360"/>
        <w:rPr>
          <w:sz w:val="24"/>
          <w:szCs w:val="24"/>
        </w:rPr>
      </w:pPr>
    </w:p>
    <w:p w14:paraId="0FEFE501"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General Requirements.</w:t>
      </w:r>
    </w:p>
    <w:p w14:paraId="0130FF01" w14:textId="77777777" w:rsidR="00157B34" w:rsidRPr="00743DF1" w:rsidRDefault="00157B34" w:rsidP="00157B34">
      <w:pPr>
        <w:pStyle w:val="ListParagraph"/>
        <w:spacing w:line="276" w:lineRule="auto"/>
        <w:ind w:left="936"/>
        <w:rPr>
          <w:sz w:val="24"/>
          <w:szCs w:val="24"/>
        </w:rPr>
      </w:pPr>
      <w:r w:rsidRPr="00743DF1">
        <w:rPr>
          <w:b/>
          <w:bCs/>
          <w:sz w:val="24"/>
          <w:szCs w:val="24"/>
        </w:rPr>
        <w:t xml:space="preserve"> </w:t>
      </w:r>
    </w:p>
    <w:p w14:paraId="4FB38036" w14:textId="77777777" w:rsidR="00157B34" w:rsidRDefault="00157B34" w:rsidP="00157B34">
      <w:pPr>
        <w:pStyle w:val="ListParagraph"/>
        <w:numPr>
          <w:ilvl w:val="2"/>
          <w:numId w:val="1"/>
        </w:numPr>
        <w:spacing w:line="276" w:lineRule="auto"/>
        <w:rPr>
          <w:sz w:val="24"/>
          <w:szCs w:val="24"/>
        </w:rPr>
      </w:pPr>
      <w:r w:rsidRPr="00743DF1">
        <w:rPr>
          <w:sz w:val="24"/>
          <w:szCs w:val="24"/>
        </w:rPr>
        <w:lastRenderedPageBreak/>
        <w:t>The Contractor shall be responsible for compliance with all federal and state laws and regulations concerning the preservation of cultural resources, including but not limited to the National Historic Preservation Act (NHPA), the Archaeological Resources Protection Act (ARPA), and the Native American Graves Protection and Repatriation Act (NAGPRA).</w:t>
      </w:r>
    </w:p>
    <w:p w14:paraId="344A6FF6" w14:textId="77777777" w:rsidR="00157B34" w:rsidRPr="009262F7" w:rsidRDefault="00157B34" w:rsidP="00157B34">
      <w:pPr>
        <w:spacing w:line="276" w:lineRule="auto"/>
        <w:ind w:left="720"/>
        <w:rPr>
          <w:sz w:val="24"/>
          <w:szCs w:val="24"/>
        </w:rPr>
      </w:pPr>
    </w:p>
    <w:p w14:paraId="26B5F53A" w14:textId="77777777" w:rsidR="00157B34" w:rsidRDefault="00157B34" w:rsidP="00157B34">
      <w:pPr>
        <w:pStyle w:val="ListParagraph"/>
        <w:numPr>
          <w:ilvl w:val="2"/>
          <w:numId w:val="1"/>
        </w:numPr>
        <w:spacing w:line="276" w:lineRule="auto"/>
        <w:rPr>
          <w:sz w:val="24"/>
          <w:szCs w:val="24"/>
        </w:rPr>
      </w:pPr>
      <w:r w:rsidRPr="00743DF1">
        <w:rPr>
          <w:sz w:val="24"/>
          <w:szCs w:val="24"/>
        </w:rPr>
        <w:t xml:space="preserve">The Contractor shall take all reasonable precautions to avoid impacts to historic properties and archaeological resources in the project area. </w:t>
      </w:r>
    </w:p>
    <w:p w14:paraId="2D8D8923" w14:textId="77777777" w:rsidR="00157B34" w:rsidRPr="009262F7" w:rsidRDefault="00157B34" w:rsidP="00157B34">
      <w:pPr>
        <w:spacing w:line="276" w:lineRule="auto"/>
        <w:rPr>
          <w:sz w:val="24"/>
          <w:szCs w:val="24"/>
        </w:rPr>
      </w:pPr>
    </w:p>
    <w:p w14:paraId="29D2E01A" w14:textId="77777777" w:rsidR="00157B34" w:rsidRPr="00743DF1" w:rsidRDefault="00157B34" w:rsidP="00157B34">
      <w:pPr>
        <w:pStyle w:val="ListParagraph"/>
        <w:numPr>
          <w:ilvl w:val="2"/>
          <w:numId w:val="1"/>
        </w:numPr>
        <w:spacing w:line="276" w:lineRule="auto"/>
        <w:rPr>
          <w:sz w:val="24"/>
          <w:szCs w:val="24"/>
        </w:rPr>
      </w:pPr>
      <w:r w:rsidRPr="00743DF1">
        <w:rPr>
          <w:sz w:val="24"/>
          <w:szCs w:val="24"/>
        </w:rPr>
        <w:t>The Contractor shall ensure all project personnel are informed of their responsibilities under this clause.</w:t>
      </w:r>
    </w:p>
    <w:p w14:paraId="19EC1DDD" w14:textId="77777777" w:rsidR="00157B34" w:rsidRPr="00743DF1" w:rsidRDefault="00157B34" w:rsidP="00157B34">
      <w:pPr>
        <w:pStyle w:val="ListParagraph"/>
        <w:spacing w:line="276" w:lineRule="auto"/>
        <w:ind w:left="936"/>
        <w:rPr>
          <w:sz w:val="24"/>
          <w:szCs w:val="24"/>
        </w:rPr>
      </w:pPr>
    </w:p>
    <w:p w14:paraId="124267A7"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Procedures for Unanticipated Discovery.</w:t>
      </w:r>
    </w:p>
    <w:p w14:paraId="188F2645" w14:textId="77777777" w:rsidR="00157B34" w:rsidRPr="00743DF1" w:rsidRDefault="00157B34" w:rsidP="00157B34">
      <w:pPr>
        <w:pStyle w:val="ListParagraph"/>
        <w:spacing w:line="276" w:lineRule="auto"/>
        <w:ind w:left="936"/>
        <w:rPr>
          <w:sz w:val="24"/>
          <w:szCs w:val="24"/>
        </w:rPr>
      </w:pPr>
      <w:r w:rsidRPr="00743DF1">
        <w:rPr>
          <w:b/>
          <w:bCs/>
          <w:sz w:val="24"/>
          <w:szCs w:val="24"/>
        </w:rPr>
        <w:t xml:space="preserve"> </w:t>
      </w:r>
    </w:p>
    <w:p w14:paraId="46BBEC2C" w14:textId="77777777" w:rsidR="00157B34" w:rsidRPr="009262F7" w:rsidRDefault="00157B34" w:rsidP="00157B34">
      <w:pPr>
        <w:pStyle w:val="ListParagraph"/>
        <w:numPr>
          <w:ilvl w:val="2"/>
          <w:numId w:val="1"/>
        </w:numPr>
        <w:spacing w:line="276" w:lineRule="auto"/>
        <w:rPr>
          <w:sz w:val="24"/>
          <w:szCs w:val="24"/>
        </w:rPr>
      </w:pPr>
      <w:r w:rsidRPr="00743DF1">
        <w:rPr>
          <w:sz w:val="24"/>
          <w:szCs w:val="24"/>
        </w:rPr>
        <w:t xml:space="preserve">Stop work: </w:t>
      </w:r>
      <w:r w:rsidRPr="00743DF1">
        <w:rPr>
          <w:color w:val="001D35"/>
          <w:sz w:val="24"/>
          <w:szCs w:val="24"/>
          <w:shd w:val="clear" w:color="auto" w:fill="FFFFFF"/>
        </w:rPr>
        <w:t xml:space="preserve">If the Contractor discovers what appears to be an archaeological resource, historic property, or human remains during ground-disturbing activities, the contractor must immediately stop all work in the vicinity of the discovery. The stoppage area must be large enough to protect the </w:t>
      </w:r>
      <w:proofErr w:type="gramStart"/>
      <w:r w:rsidRPr="00743DF1">
        <w:rPr>
          <w:color w:val="001D35"/>
          <w:sz w:val="24"/>
          <w:szCs w:val="24"/>
          <w:shd w:val="clear" w:color="auto" w:fill="FFFFFF"/>
        </w:rPr>
        <w:t>discovered resource</w:t>
      </w:r>
      <w:proofErr w:type="gramEnd"/>
      <w:r w:rsidRPr="00743DF1">
        <w:rPr>
          <w:color w:val="001D35"/>
          <w:sz w:val="24"/>
          <w:szCs w:val="24"/>
          <w:shd w:val="clear" w:color="auto" w:fill="FFFFFF"/>
        </w:rPr>
        <w:t xml:space="preserve"> and must be marked off as an "area of potential discovery".</w:t>
      </w:r>
    </w:p>
    <w:p w14:paraId="32603C49" w14:textId="77777777" w:rsidR="00157B34" w:rsidRPr="00743DF1" w:rsidRDefault="00157B34" w:rsidP="00157B34">
      <w:pPr>
        <w:pStyle w:val="ListParagraph"/>
        <w:spacing w:line="276" w:lineRule="auto"/>
        <w:ind w:left="1440"/>
        <w:rPr>
          <w:sz w:val="24"/>
          <w:szCs w:val="24"/>
        </w:rPr>
      </w:pPr>
    </w:p>
    <w:p w14:paraId="30F5905E" w14:textId="77777777" w:rsidR="00157B34" w:rsidRPr="00743DF1" w:rsidRDefault="00157B34" w:rsidP="00157B34">
      <w:pPr>
        <w:pStyle w:val="ListParagraph"/>
        <w:numPr>
          <w:ilvl w:val="2"/>
          <w:numId w:val="1"/>
        </w:numPr>
        <w:spacing w:line="276" w:lineRule="auto"/>
        <w:rPr>
          <w:sz w:val="24"/>
          <w:szCs w:val="24"/>
        </w:rPr>
      </w:pPr>
      <w:r w:rsidRPr="00743DF1">
        <w:rPr>
          <w:color w:val="001D35"/>
          <w:sz w:val="24"/>
          <w:szCs w:val="24"/>
          <w:shd w:val="clear" w:color="auto" w:fill="FFFFFF"/>
        </w:rPr>
        <w:t>Notify the Contracting Officer (CO): The contractor shall immediately notify the CO of the discovery.</w:t>
      </w:r>
    </w:p>
    <w:p w14:paraId="57B02370" w14:textId="77777777" w:rsidR="00157B34" w:rsidRDefault="00157B34" w:rsidP="00157B34">
      <w:pPr>
        <w:pStyle w:val="ListParagraph"/>
        <w:numPr>
          <w:ilvl w:val="2"/>
          <w:numId w:val="1"/>
        </w:numPr>
        <w:rPr>
          <w:sz w:val="24"/>
          <w:szCs w:val="24"/>
        </w:rPr>
      </w:pPr>
      <w:r w:rsidRPr="00743DF1">
        <w:rPr>
          <w:sz w:val="24"/>
          <w:szCs w:val="24"/>
        </w:rPr>
        <w:t>Protect the discovery: The Contractor shall secure and protect the discovery and the Area of Potential Discovery from theft, vandalism, and disturbance. No further work shall be conducted within the protected area until authorized by the CO.</w:t>
      </w:r>
    </w:p>
    <w:p w14:paraId="1B4C6FDC" w14:textId="77777777" w:rsidR="00157B34" w:rsidRPr="00743DF1" w:rsidRDefault="00157B34" w:rsidP="00157B34">
      <w:pPr>
        <w:pStyle w:val="ListParagraph"/>
        <w:ind w:left="1440"/>
        <w:rPr>
          <w:sz w:val="24"/>
          <w:szCs w:val="24"/>
        </w:rPr>
      </w:pPr>
    </w:p>
    <w:p w14:paraId="5E6BFB2D" w14:textId="77777777" w:rsidR="00157B34" w:rsidRDefault="00157B34" w:rsidP="00157B34">
      <w:pPr>
        <w:pStyle w:val="ListParagraph"/>
        <w:numPr>
          <w:ilvl w:val="2"/>
          <w:numId w:val="1"/>
        </w:numPr>
        <w:rPr>
          <w:sz w:val="24"/>
          <w:szCs w:val="24"/>
        </w:rPr>
      </w:pPr>
      <w:r w:rsidRPr="00743DF1">
        <w:rPr>
          <w:sz w:val="24"/>
          <w:szCs w:val="24"/>
        </w:rPr>
        <w:t>Do not disturb: The Contractor and all personnel must not collect, remove, or otherwise disturb the discovered resource.</w:t>
      </w:r>
    </w:p>
    <w:p w14:paraId="6F8FC649" w14:textId="77777777" w:rsidR="00157B34" w:rsidRPr="009262F7" w:rsidRDefault="00157B34" w:rsidP="00157B34">
      <w:pPr>
        <w:pStyle w:val="ListParagraph"/>
        <w:rPr>
          <w:sz w:val="24"/>
          <w:szCs w:val="24"/>
        </w:rPr>
      </w:pPr>
    </w:p>
    <w:p w14:paraId="79B6CFA8" w14:textId="77777777" w:rsidR="00157B34" w:rsidRPr="00743DF1" w:rsidRDefault="00157B34" w:rsidP="00157B34">
      <w:pPr>
        <w:pStyle w:val="ListParagraph"/>
        <w:ind w:left="1440"/>
        <w:rPr>
          <w:sz w:val="24"/>
          <w:szCs w:val="24"/>
        </w:rPr>
      </w:pPr>
    </w:p>
    <w:p w14:paraId="75496B05" w14:textId="77777777" w:rsidR="00157B34" w:rsidRPr="00743DF1" w:rsidRDefault="00157B34" w:rsidP="00157B34">
      <w:pPr>
        <w:pStyle w:val="ListParagraph"/>
        <w:numPr>
          <w:ilvl w:val="2"/>
          <w:numId w:val="1"/>
        </w:numPr>
        <w:spacing w:line="276" w:lineRule="auto"/>
        <w:rPr>
          <w:sz w:val="24"/>
          <w:szCs w:val="24"/>
        </w:rPr>
      </w:pPr>
      <w:r w:rsidRPr="00743DF1">
        <w:rPr>
          <w:color w:val="001D35"/>
          <w:sz w:val="24"/>
          <w:szCs w:val="24"/>
          <w:shd w:val="clear" w:color="auto" w:fill="FFFFFF"/>
        </w:rPr>
        <w:t xml:space="preserve">Resume work: The CO will consult with the Cultural Resource Manager (7CES/CEIE) to assess the discovery. Work may only </w:t>
      </w:r>
      <w:proofErr w:type="gramStart"/>
      <w:r w:rsidRPr="00743DF1">
        <w:rPr>
          <w:color w:val="001D35"/>
          <w:sz w:val="24"/>
          <w:szCs w:val="24"/>
          <w:shd w:val="clear" w:color="auto" w:fill="FFFFFF"/>
        </w:rPr>
        <w:t>resume</w:t>
      </w:r>
      <w:proofErr w:type="gramEnd"/>
      <w:r w:rsidRPr="00743DF1">
        <w:rPr>
          <w:color w:val="001D35"/>
          <w:sz w:val="24"/>
          <w:szCs w:val="24"/>
          <w:shd w:val="clear" w:color="auto" w:fill="FFFFFF"/>
        </w:rPr>
        <w:t xml:space="preserve"> upon receipt of written authorization from the CO, which will specify any required mitigation measures or modifications to the project.</w:t>
      </w:r>
    </w:p>
    <w:p w14:paraId="1C9B9CEC" w14:textId="77777777" w:rsidR="00157B34" w:rsidRPr="00743DF1" w:rsidRDefault="00157B34" w:rsidP="00157B34">
      <w:pPr>
        <w:pStyle w:val="ListParagraph"/>
        <w:spacing w:line="276" w:lineRule="auto"/>
        <w:ind w:left="1440"/>
        <w:rPr>
          <w:sz w:val="24"/>
          <w:szCs w:val="24"/>
        </w:rPr>
      </w:pPr>
    </w:p>
    <w:p w14:paraId="18DFD830" w14:textId="77777777" w:rsidR="00157B34" w:rsidRPr="00743DF1" w:rsidRDefault="00157B34" w:rsidP="00157B34">
      <w:pPr>
        <w:pStyle w:val="ListParagraph"/>
        <w:numPr>
          <w:ilvl w:val="1"/>
          <w:numId w:val="1"/>
        </w:numPr>
        <w:spacing w:line="276" w:lineRule="auto"/>
        <w:rPr>
          <w:sz w:val="24"/>
          <w:szCs w:val="24"/>
        </w:rPr>
      </w:pPr>
      <w:r w:rsidRPr="00743DF1">
        <w:rPr>
          <w:b/>
          <w:bCs/>
          <w:sz w:val="24"/>
          <w:szCs w:val="24"/>
        </w:rPr>
        <w:t>Known Cultural Resources.</w:t>
      </w:r>
    </w:p>
    <w:p w14:paraId="5E7563BB" w14:textId="77777777" w:rsidR="00157B34" w:rsidRPr="00743DF1" w:rsidRDefault="00157B34" w:rsidP="00157B34">
      <w:pPr>
        <w:pStyle w:val="ListParagraph"/>
        <w:spacing w:line="276" w:lineRule="auto"/>
        <w:ind w:left="936"/>
        <w:rPr>
          <w:sz w:val="24"/>
          <w:szCs w:val="24"/>
        </w:rPr>
      </w:pPr>
    </w:p>
    <w:p w14:paraId="4CA463C5" w14:textId="77777777" w:rsidR="00157B34" w:rsidRDefault="00157B34" w:rsidP="00157B34">
      <w:pPr>
        <w:pStyle w:val="ListParagraph"/>
        <w:numPr>
          <w:ilvl w:val="2"/>
          <w:numId w:val="1"/>
        </w:numPr>
        <w:spacing w:line="276" w:lineRule="auto"/>
        <w:rPr>
          <w:sz w:val="24"/>
          <w:szCs w:val="24"/>
        </w:rPr>
      </w:pPr>
      <w:r w:rsidRPr="00743DF1">
        <w:rPr>
          <w:sz w:val="24"/>
          <w:szCs w:val="24"/>
        </w:rPr>
        <w:t>The Contractor shall protect all known historic properties and archaeological resources located within the project area.</w:t>
      </w:r>
    </w:p>
    <w:p w14:paraId="3A61BF4B" w14:textId="729B58A3" w:rsidR="00157B34" w:rsidRPr="00157B34" w:rsidRDefault="00157B34" w:rsidP="00157B34">
      <w:pPr>
        <w:pStyle w:val="ListParagraph"/>
        <w:numPr>
          <w:ilvl w:val="2"/>
          <w:numId w:val="1"/>
        </w:numPr>
        <w:spacing w:line="276" w:lineRule="auto"/>
        <w:rPr>
          <w:sz w:val="24"/>
          <w:szCs w:val="24"/>
        </w:rPr>
      </w:pPr>
      <w:r w:rsidRPr="00157B34">
        <w:rPr>
          <w:sz w:val="24"/>
          <w:szCs w:val="24"/>
        </w:rPr>
        <w:t xml:space="preserve">The contractor shall be provided with information on known historic properties and any specific instructions or requirements related to those resources. The </w:t>
      </w:r>
      <w:r w:rsidRPr="00157B34">
        <w:rPr>
          <w:sz w:val="24"/>
          <w:szCs w:val="24"/>
        </w:rPr>
        <w:lastRenderedPageBreak/>
        <w:t>contractor is responsible for adhering to these directiv</w:t>
      </w:r>
      <w:r w:rsidRPr="00157B34">
        <w:rPr>
          <w:sz w:val="21"/>
          <w:szCs w:val="21"/>
        </w:rPr>
        <w:t>es and incorporating them into their w</w:t>
      </w:r>
      <w:r w:rsidRPr="00157B34">
        <w:rPr>
          <w:sz w:val="21"/>
          <w:szCs w:val="21"/>
        </w:rPr>
        <w:t>ork plans.</w:t>
      </w:r>
    </w:p>
    <w:sectPr w:rsidR="00157B34" w:rsidRPr="00157B3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0D6D2" w14:textId="77777777" w:rsidR="00D76EE0" w:rsidRDefault="00D76EE0" w:rsidP="00157B34">
      <w:r>
        <w:separator/>
      </w:r>
    </w:p>
  </w:endnote>
  <w:endnote w:type="continuationSeparator" w:id="0">
    <w:p w14:paraId="710EBE14" w14:textId="77777777" w:rsidR="00D76EE0" w:rsidRDefault="00D76EE0" w:rsidP="00157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783D8" w14:textId="77777777" w:rsidR="00767ADC" w:rsidRDefault="00767ADC">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rPr>
      <w:t>Page</w:t>
    </w:r>
    <w:r>
      <w:rPr>
        <w:color w:val="2C7FCE" w:themeColor="text2" w:themeTint="99"/>
        <w:sz w:val="24"/>
        <w:szCs w:val="24"/>
      </w:rPr>
      <w:t xml:space="preserve"> </w:t>
    </w:r>
    <w:r>
      <w:rPr>
        <w:color w:val="0A1D30" w:themeColor="text2" w:themeShade="BF"/>
        <w:sz w:val="24"/>
        <w:szCs w:val="24"/>
      </w:rPr>
      <w:fldChar w:fldCharType="begin"/>
    </w:r>
    <w:r>
      <w:rPr>
        <w:color w:val="0A1D30" w:themeColor="text2" w:themeShade="BF"/>
        <w:sz w:val="24"/>
        <w:szCs w:val="24"/>
      </w:rPr>
      <w:instrText xml:space="preserve"> PAGE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r>
      <w:rPr>
        <w:color w:val="0A1D30" w:themeColor="text2" w:themeShade="BF"/>
        <w:sz w:val="24"/>
        <w:szCs w:val="24"/>
      </w:rPr>
      <w:t xml:space="preserve"> | </w:t>
    </w:r>
    <w:r>
      <w:rPr>
        <w:color w:val="0A1D30" w:themeColor="text2" w:themeShade="BF"/>
        <w:sz w:val="24"/>
        <w:szCs w:val="24"/>
      </w:rPr>
      <w:fldChar w:fldCharType="begin"/>
    </w:r>
    <w:r>
      <w:rPr>
        <w:color w:val="0A1D30" w:themeColor="text2" w:themeShade="BF"/>
        <w:sz w:val="24"/>
        <w:szCs w:val="24"/>
      </w:rPr>
      <w:instrText xml:space="preserve"> NUMPAGES  \* Arabic  \* MERGEFORMAT </w:instrText>
    </w:r>
    <w:r>
      <w:rPr>
        <w:color w:val="0A1D30" w:themeColor="text2" w:themeShade="BF"/>
        <w:sz w:val="24"/>
        <w:szCs w:val="24"/>
      </w:rPr>
      <w:fldChar w:fldCharType="separate"/>
    </w:r>
    <w:r>
      <w:rPr>
        <w:noProof/>
        <w:color w:val="0A1D30" w:themeColor="text2" w:themeShade="BF"/>
        <w:sz w:val="24"/>
        <w:szCs w:val="24"/>
      </w:rPr>
      <w:t>1</w:t>
    </w:r>
    <w:r>
      <w:rPr>
        <w:color w:val="0A1D30" w:themeColor="text2" w:themeShade="BF"/>
        <w:sz w:val="24"/>
        <w:szCs w:val="24"/>
      </w:rPr>
      <w:fldChar w:fldCharType="end"/>
    </w:r>
  </w:p>
  <w:p w14:paraId="78E4AC57" w14:textId="77777777" w:rsidR="00767ADC" w:rsidRDefault="00767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C6FC2" w14:textId="77777777" w:rsidR="00D76EE0" w:rsidRDefault="00D76EE0" w:rsidP="00157B34">
      <w:r>
        <w:separator/>
      </w:r>
    </w:p>
  </w:footnote>
  <w:footnote w:type="continuationSeparator" w:id="0">
    <w:p w14:paraId="5A27727B" w14:textId="77777777" w:rsidR="00D76EE0" w:rsidRDefault="00D76EE0" w:rsidP="00157B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9B6F" w14:textId="77777777" w:rsidR="00157B34" w:rsidRDefault="00157B34" w:rsidP="00157B34">
    <w:pPr>
      <w:pStyle w:val="BodyText"/>
      <w:tabs>
        <w:tab w:val="left" w:pos="360"/>
      </w:tabs>
      <w:jc w:val="center"/>
      <w:rPr>
        <w:b/>
        <w:w w:val="125"/>
        <w:sz w:val="20"/>
      </w:rPr>
    </w:pPr>
    <w:r>
      <w:rPr>
        <w:b/>
        <w:w w:val="125"/>
        <w:sz w:val="20"/>
      </w:rPr>
      <w:t>STATEMENT OF WORK</w:t>
    </w:r>
  </w:p>
  <w:p w14:paraId="79C7B1AF" w14:textId="77777777" w:rsidR="00157B34" w:rsidRDefault="00157B34" w:rsidP="00157B34">
    <w:pPr>
      <w:pStyle w:val="BodyText"/>
      <w:tabs>
        <w:tab w:val="left" w:pos="360"/>
      </w:tabs>
      <w:jc w:val="center"/>
      <w:rPr>
        <w:b/>
        <w:w w:val="125"/>
        <w:sz w:val="20"/>
      </w:rPr>
    </w:pPr>
    <w:r>
      <w:rPr>
        <w:b/>
        <w:w w:val="125"/>
        <w:sz w:val="20"/>
      </w:rPr>
      <w:t>FOR</w:t>
    </w:r>
  </w:p>
  <w:p w14:paraId="14D2B9EE" w14:textId="7CF887E6" w:rsidR="00157B34" w:rsidRDefault="00157B34" w:rsidP="00157B34">
    <w:pPr>
      <w:pStyle w:val="Header"/>
      <w:jc w:val="center"/>
    </w:pPr>
    <w:r>
      <w:rPr>
        <w:b/>
        <w:w w:val="125"/>
      </w:rPr>
      <w:t>ANTENNA FARM HEAVY DUTY EQUIPMENT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D7744"/>
    <w:multiLevelType w:val="multilevel"/>
    <w:tmpl w:val="5742E4F6"/>
    <w:lvl w:ilvl="0">
      <w:start w:val="1"/>
      <w:numFmt w:val="decimal"/>
      <w:lvlText w:val="%1."/>
      <w:lvlJc w:val="left"/>
      <w:pPr>
        <w:ind w:left="360" w:hanging="360"/>
      </w:pPr>
      <w:rPr>
        <w:rFonts w:hint="default"/>
        <w:b/>
        <w:bCs/>
      </w:rPr>
    </w:lvl>
    <w:lvl w:ilvl="1">
      <w:start w:val="1"/>
      <w:numFmt w:val="decimal"/>
      <w:lvlText w:val="%1.%2."/>
      <w:lvlJc w:val="left"/>
      <w:pPr>
        <w:ind w:left="936" w:hanging="576"/>
      </w:pPr>
      <w:rPr>
        <w:rFonts w:hint="default"/>
        <w:b/>
        <w:bCs/>
      </w:rPr>
    </w:lvl>
    <w:lvl w:ilvl="2">
      <w:start w:val="1"/>
      <w:numFmt w:val="decimal"/>
      <w:lvlText w:val="%1.%2.%3."/>
      <w:lvlJc w:val="left"/>
      <w:pPr>
        <w:ind w:left="1440" w:hanging="720"/>
      </w:pPr>
      <w:rPr>
        <w:rFonts w:hint="default"/>
        <w:b/>
        <w:bCs/>
        <w:color w:val="auto"/>
      </w:rPr>
    </w:lvl>
    <w:lvl w:ilvl="3">
      <w:start w:val="1"/>
      <w:numFmt w:val="decimal"/>
      <w:lvlText w:val="%1.%2.%3.%4."/>
      <w:lvlJc w:val="left"/>
      <w:pPr>
        <w:ind w:left="1944" w:hanging="864"/>
      </w:pPr>
      <w:rPr>
        <w:rFonts w:hint="default"/>
        <w:b/>
        <w:bCs/>
      </w:rPr>
    </w:lvl>
    <w:lvl w:ilvl="4">
      <w:start w:val="1"/>
      <w:numFmt w:val="decimal"/>
      <w:lvlText w:val="%1.%2.%3.%4.%5."/>
      <w:lvlJc w:val="left"/>
      <w:pPr>
        <w:ind w:left="2376" w:hanging="936"/>
      </w:pPr>
      <w:rPr>
        <w:rFonts w:hint="default"/>
        <w:b/>
        <w:bCs/>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b w:val="0"/>
        <w:bCs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6714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B34"/>
    <w:rsid w:val="00157B34"/>
    <w:rsid w:val="00767ADC"/>
    <w:rsid w:val="00A70C57"/>
    <w:rsid w:val="00D76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28CEF"/>
  <w15:chartTrackingRefBased/>
  <w15:docId w15:val="{416E153C-B4D6-4507-8ABC-A3BAD113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B34"/>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57B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57B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57B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57B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57B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B3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B3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B3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B3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B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B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B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B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57B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B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B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B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B34"/>
    <w:rPr>
      <w:rFonts w:eastAsiaTheme="majorEastAsia" w:cstheme="majorBidi"/>
      <w:color w:val="272727" w:themeColor="text1" w:themeTint="D8"/>
    </w:rPr>
  </w:style>
  <w:style w:type="paragraph" w:styleId="Title">
    <w:name w:val="Title"/>
    <w:basedOn w:val="Normal"/>
    <w:next w:val="Normal"/>
    <w:link w:val="TitleChar"/>
    <w:uiPriority w:val="10"/>
    <w:qFormat/>
    <w:rsid w:val="00157B3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B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B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B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B34"/>
    <w:pPr>
      <w:spacing w:before="160"/>
      <w:jc w:val="center"/>
    </w:pPr>
    <w:rPr>
      <w:i/>
      <w:iCs/>
      <w:color w:val="404040" w:themeColor="text1" w:themeTint="BF"/>
    </w:rPr>
  </w:style>
  <w:style w:type="character" w:customStyle="1" w:styleId="QuoteChar">
    <w:name w:val="Quote Char"/>
    <w:basedOn w:val="DefaultParagraphFont"/>
    <w:link w:val="Quote"/>
    <w:uiPriority w:val="29"/>
    <w:rsid w:val="00157B34"/>
    <w:rPr>
      <w:i/>
      <w:iCs/>
      <w:color w:val="404040" w:themeColor="text1" w:themeTint="BF"/>
    </w:rPr>
  </w:style>
  <w:style w:type="paragraph" w:styleId="ListParagraph">
    <w:name w:val="List Paragraph"/>
    <w:basedOn w:val="Normal"/>
    <w:uiPriority w:val="34"/>
    <w:qFormat/>
    <w:rsid w:val="00157B34"/>
    <w:pPr>
      <w:ind w:left="720"/>
      <w:contextualSpacing/>
    </w:pPr>
  </w:style>
  <w:style w:type="character" w:styleId="IntenseEmphasis">
    <w:name w:val="Intense Emphasis"/>
    <w:basedOn w:val="DefaultParagraphFont"/>
    <w:uiPriority w:val="21"/>
    <w:qFormat/>
    <w:rsid w:val="00157B34"/>
    <w:rPr>
      <w:i/>
      <w:iCs/>
      <w:color w:val="0F4761" w:themeColor="accent1" w:themeShade="BF"/>
    </w:rPr>
  </w:style>
  <w:style w:type="paragraph" w:styleId="IntenseQuote">
    <w:name w:val="Intense Quote"/>
    <w:basedOn w:val="Normal"/>
    <w:next w:val="Normal"/>
    <w:link w:val="IntenseQuoteChar"/>
    <w:uiPriority w:val="30"/>
    <w:qFormat/>
    <w:rsid w:val="00157B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B34"/>
    <w:rPr>
      <w:i/>
      <w:iCs/>
      <w:color w:val="0F4761" w:themeColor="accent1" w:themeShade="BF"/>
    </w:rPr>
  </w:style>
  <w:style w:type="character" w:styleId="IntenseReference">
    <w:name w:val="Intense Reference"/>
    <w:basedOn w:val="DefaultParagraphFont"/>
    <w:uiPriority w:val="32"/>
    <w:qFormat/>
    <w:rsid w:val="00157B34"/>
    <w:rPr>
      <w:b/>
      <w:bCs/>
      <w:smallCaps/>
      <w:color w:val="0F4761" w:themeColor="accent1" w:themeShade="BF"/>
      <w:spacing w:val="5"/>
    </w:rPr>
  </w:style>
  <w:style w:type="table" w:styleId="TableGrid">
    <w:name w:val="Table Grid"/>
    <w:basedOn w:val="TableNormal"/>
    <w:uiPriority w:val="59"/>
    <w:rsid w:val="00157B3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57B34"/>
    <w:rPr>
      <w:b/>
      <w:bCs/>
    </w:rPr>
  </w:style>
  <w:style w:type="paragraph" w:styleId="Header">
    <w:name w:val="header"/>
    <w:basedOn w:val="Normal"/>
    <w:link w:val="HeaderChar"/>
    <w:uiPriority w:val="99"/>
    <w:unhideWhenUsed/>
    <w:rsid w:val="00157B34"/>
    <w:pPr>
      <w:tabs>
        <w:tab w:val="center" w:pos="4680"/>
        <w:tab w:val="right" w:pos="9360"/>
      </w:tabs>
    </w:pPr>
  </w:style>
  <w:style w:type="character" w:customStyle="1" w:styleId="HeaderChar">
    <w:name w:val="Header Char"/>
    <w:basedOn w:val="DefaultParagraphFont"/>
    <w:link w:val="Header"/>
    <w:uiPriority w:val="99"/>
    <w:rsid w:val="00157B34"/>
    <w:rPr>
      <w:rFonts w:ascii="Times New Roman" w:eastAsia="Times New Roman" w:hAnsi="Times New Roman" w:cs="Times New Roman"/>
      <w:kern w:val="0"/>
      <w:sz w:val="20"/>
      <w:szCs w:val="20"/>
      <w14:ligatures w14:val="none"/>
    </w:rPr>
  </w:style>
  <w:style w:type="paragraph" w:styleId="Footer">
    <w:name w:val="footer"/>
    <w:basedOn w:val="Normal"/>
    <w:link w:val="FooterChar"/>
    <w:unhideWhenUsed/>
    <w:rsid w:val="00157B34"/>
    <w:pPr>
      <w:tabs>
        <w:tab w:val="center" w:pos="4680"/>
        <w:tab w:val="right" w:pos="9360"/>
      </w:tabs>
    </w:pPr>
  </w:style>
  <w:style w:type="character" w:customStyle="1" w:styleId="FooterChar">
    <w:name w:val="Footer Char"/>
    <w:basedOn w:val="DefaultParagraphFont"/>
    <w:link w:val="Footer"/>
    <w:uiPriority w:val="99"/>
    <w:rsid w:val="00157B34"/>
    <w:rPr>
      <w:rFonts w:ascii="Times New Roman" w:eastAsia="Times New Roman" w:hAnsi="Times New Roman" w:cs="Times New Roman"/>
      <w:kern w:val="0"/>
      <w:sz w:val="20"/>
      <w:szCs w:val="20"/>
      <w14:ligatures w14:val="none"/>
    </w:rPr>
  </w:style>
  <w:style w:type="paragraph" w:styleId="BodyText">
    <w:name w:val="Body Text"/>
    <w:basedOn w:val="Normal"/>
    <w:link w:val="BodyTextChar"/>
    <w:rsid w:val="00157B34"/>
    <w:pPr>
      <w:widowControl w:val="0"/>
    </w:pPr>
    <w:rPr>
      <w:snapToGrid w:val="0"/>
      <w:sz w:val="24"/>
    </w:rPr>
  </w:style>
  <w:style w:type="character" w:customStyle="1" w:styleId="BodyTextChar">
    <w:name w:val="Body Text Char"/>
    <w:basedOn w:val="DefaultParagraphFont"/>
    <w:link w:val="BodyText"/>
    <w:rsid w:val="00157B34"/>
    <w:rPr>
      <w:rFonts w:ascii="Times New Roman" w:eastAsia="Times New Roman" w:hAnsi="Times New Roman"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adc8ff-f4a3-4a14-9c0d-84b4985de0d2}" enabled="1" method="Privilege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13</Pages>
  <Words>4047</Words>
  <Characters>23071</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27064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SIMMONS, BENNIE L CIV USAF AFGSC 7 CONS/PKB</dc:creator>
  <cp:keywords/>
  <dc:description/>
  <cp:lastModifiedBy>SIMMONS, BENNIE L CIV USAF AFGSC 7 CONS/PKB</cp:lastModifiedBy>
  <cp:revision>1</cp:revision>
  <dcterms:created xsi:type="dcterms:W3CDTF">2026-09-14T12:52:00Z</dcterms:created>
  <dcterms:modified xsi:type="dcterms:W3CDTF">2026-09-14T13:02:00Z</dcterms:modified>
</cp:coreProperties>
</file>