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8E67" w14:textId="77777777" w:rsidR="00C16C4C" w:rsidRPr="00FF6FE3" w:rsidRDefault="00C16C4C">
      <w:pPr>
        <w:spacing w:before="45"/>
        <w:ind w:left="2" w:right="360"/>
        <w:jc w:val="center"/>
        <w:rPr>
          <w:rFonts w:ascii="Times New Roman" w:hAnsi="Times New Roman" w:cs="Times New Roman"/>
          <w:b/>
          <w:bCs/>
          <w:spacing w:val="-2"/>
          <w:w w:val="105"/>
          <w:sz w:val="24"/>
          <w:szCs w:val="24"/>
        </w:rPr>
      </w:pPr>
      <w:r w:rsidRPr="00FF6FE3">
        <w:rPr>
          <w:rFonts w:ascii="Times New Roman" w:hAnsi="Times New Roman" w:cs="Times New Roman"/>
          <w:b/>
          <w:bCs/>
          <w:spacing w:val="-2"/>
          <w:w w:val="105"/>
          <w:sz w:val="24"/>
          <w:szCs w:val="24"/>
        </w:rPr>
        <w:t>W9133L26QA030</w:t>
      </w:r>
    </w:p>
    <w:p w14:paraId="2CCD80C8" w14:textId="0E937C1E" w:rsidR="007D6552" w:rsidRPr="00FF6FE3" w:rsidRDefault="005935E3" w:rsidP="005935E3">
      <w:pPr>
        <w:spacing w:before="45"/>
        <w:ind w:left="2" w:right="360"/>
        <w:jc w:val="center"/>
        <w:rPr>
          <w:rFonts w:ascii="Times New Roman" w:hAnsi="Times New Roman" w:cs="Times New Roman"/>
          <w:b/>
          <w:sz w:val="24"/>
        </w:rPr>
      </w:pPr>
      <w:r w:rsidRPr="00FF6FE3">
        <w:rPr>
          <w:rFonts w:ascii="Times New Roman" w:hAnsi="Times New Roman" w:cs="Times New Roman"/>
          <w:b/>
          <w:w w:val="110"/>
          <w:sz w:val="24"/>
        </w:rPr>
        <w:t xml:space="preserve">Cable TV Subscription Installation and Services </w:t>
      </w:r>
      <w:r w:rsidR="00FC73C5" w:rsidRPr="00FF6FE3">
        <w:rPr>
          <w:rFonts w:ascii="Times New Roman" w:hAnsi="Times New Roman" w:cs="Times New Roman"/>
          <w:b/>
          <w:w w:val="110"/>
          <w:sz w:val="24"/>
        </w:rPr>
        <w:t>Solicitation</w:t>
      </w:r>
      <w:r w:rsidR="00FC73C5" w:rsidRPr="00FF6FE3">
        <w:rPr>
          <w:rFonts w:ascii="Times New Roman" w:hAnsi="Times New Roman" w:cs="Times New Roman"/>
          <w:b/>
          <w:spacing w:val="-6"/>
          <w:w w:val="110"/>
          <w:sz w:val="24"/>
        </w:rPr>
        <w:t xml:space="preserve"> </w:t>
      </w:r>
      <w:r w:rsidR="00FC73C5" w:rsidRPr="00FF6FE3">
        <w:rPr>
          <w:rFonts w:ascii="Times New Roman" w:hAnsi="Times New Roman" w:cs="Times New Roman"/>
          <w:b/>
          <w:w w:val="110"/>
          <w:sz w:val="24"/>
        </w:rPr>
        <w:t>Questions</w:t>
      </w:r>
      <w:r w:rsidR="00FC73C5" w:rsidRPr="00FF6FE3">
        <w:rPr>
          <w:rFonts w:ascii="Times New Roman" w:hAnsi="Times New Roman" w:cs="Times New Roman"/>
          <w:b/>
          <w:spacing w:val="-5"/>
          <w:w w:val="110"/>
          <w:sz w:val="24"/>
        </w:rPr>
        <w:t xml:space="preserve"> </w:t>
      </w:r>
      <w:r w:rsidR="00FC73C5" w:rsidRPr="00FF6FE3">
        <w:rPr>
          <w:rFonts w:ascii="Times New Roman" w:hAnsi="Times New Roman" w:cs="Times New Roman"/>
          <w:b/>
          <w:w w:val="110"/>
          <w:sz w:val="24"/>
        </w:rPr>
        <w:t>and</w:t>
      </w:r>
      <w:r w:rsidR="00FC73C5" w:rsidRPr="00FF6FE3">
        <w:rPr>
          <w:rFonts w:ascii="Times New Roman" w:hAnsi="Times New Roman" w:cs="Times New Roman"/>
          <w:b/>
          <w:spacing w:val="-4"/>
          <w:w w:val="110"/>
          <w:sz w:val="24"/>
        </w:rPr>
        <w:t xml:space="preserve"> </w:t>
      </w:r>
      <w:r w:rsidR="00FC73C5" w:rsidRPr="00FF6FE3">
        <w:rPr>
          <w:rFonts w:ascii="Times New Roman" w:hAnsi="Times New Roman" w:cs="Times New Roman"/>
          <w:b/>
          <w:spacing w:val="-2"/>
          <w:w w:val="110"/>
          <w:sz w:val="24"/>
        </w:rPr>
        <w:t>Answers</w:t>
      </w:r>
    </w:p>
    <w:p w14:paraId="2CCD80C9" w14:textId="77777777" w:rsidR="007D6552" w:rsidRPr="00FF6FE3" w:rsidRDefault="007D6552">
      <w:pPr>
        <w:pStyle w:val="BodyText"/>
        <w:spacing w:before="93"/>
        <w:ind w:left="0"/>
        <w:rPr>
          <w:rFonts w:ascii="Times New Roman" w:hAnsi="Times New Roman" w:cs="Times New Roman"/>
          <w:b/>
          <w:highlight w:val="yellow"/>
        </w:rPr>
      </w:pPr>
    </w:p>
    <w:p w14:paraId="2CCD80CA" w14:textId="14312AFE" w:rsidR="007D6552" w:rsidRPr="00FF6FE3" w:rsidRDefault="00412A97">
      <w:pPr>
        <w:pStyle w:val="ListParagraph"/>
        <w:numPr>
          <w:ilvl w:val="0"/>
          <w:numId w:val="1"/>
        </w:numPr>
        <w:tabs>
          <w:tab w:val="left" w:pos="359"/>
        </w:tabs>
        <w:ind w:left="359" w:hanging="359"/>
        <w:rPr>
          <w:rFonts w:ascii="Times New Roman" w:hAnsi="Times New Roman" w:cs="Times New Roman"/>
          <w:sz w:val="24"/>
        </w:rPr>
      </w:pPr>
      <w:r w:rsidRPr="00FF6FE3">
        <w:rPr>
          <w:rFonts w:ascii="Times New Roman" w:hAnsi="Times New Roman" w:cs="Times New Roman"/>
          <w:w w:val="105"/>
          <w:sz w:val="24"/>
        </w:rPr>
        <w:t>Are there</w:t>
      </w:r>
      <w:r w:rsidR="00E33ED3" w:rsidRPr="00FF6FE3">
        <w:rPr>
          <w:rFonts w:ascii="Times New Roman" w:hAnsi="Times New Roman" w:cs="Times New Roman"/>
          <w:w w:val="105"/>
          <w:sz w:val="24"/>
        </w:rPr>
        <w:t xml:space="preserve"> any available Building 3500 floor plans, roof plans/elevations, telecommunications pathway drawings, and as-built drawings applicable to the existing cable/satellite television and </w:t>
      </w:r>
      <w:proofErr w:type="spellStart"/>
      <w:r w:rsidR="00E33ED3" w:rsidRPr="00FF6FE3">
        <w:rPr>
          <w:rFonts w:ascii="Times New Roman" w:hAnsi="Times New Roman" w:cs="Times New Roman"/>
          <w:w w:val="105"/>
          <w:sz w:val="24"/>
        </w:rPr>
        <w:t>Haivision</w:t>
      </w:r>
      <w:proofErr w:type="spellEnd"/>
      <w:r w:rsidR="00E33ED3" w:rsidRPr="00FF6FE3">
        <w:rPr>
          <w:rFonts w:ascii="Times New Roman" w:hAnsi="Times New Roman" w:cs="Times New Roman"/>
          <w:w w:val="105"/>
          <w:sz w:val="24"/>
        </w:rPr>
        <w:t xml:space="preserve"> IPTV headend infrastructure</w:t>
      </w:r>
      <w:r w:rsidRPr="00FF6FE3">
        <w:rPr>
          <w:rFonts w:ascii="Times New Roman" w:hAnsi="Times New Roman" w:cs="Times New Roman"/>
          <w:w w:val="105"/>
          <w:sz w:val="24"/>
        </w:rPr>
        <w:t>?</w:t>
      </w:r>
      <w:r w:rsidR="00E33ED3" w:rsidRPr="00FF6FE3">
        <w:rPr>
          <w:rFonts w:ascii="Times New Roman" w:hAnsi="Times New Roman" w:cs="Times New Roman"/>
          <w:w w:val="105"/>
          <w:sz w:val="24"/>
        </w:rPr>
        <w:t xml:space="preserve"> If </w:t>
      </w:r>
      <w:proofErr w:type="spellStart"/>
      <w:r w:rsidR="00E33ED3" w:rsidRPr="00FF6FE3">
        <w:rPr>
          <w:rFonts w:ascii="Times New Roman" w:hAnsi="Times New Roman" w:cs="Times New Roman"/>
          <w:w w:val="105"/>
          <w:sz w:val="24"/>
        </w:rPr>
        <w:t>Haivision</w:t>
      </w:r>
      <w:proofErr w:type="spellEnd"/>
      <w:r w:rsidR="00E33ED3" w:rsidRPr="00FF6FE3">
        <w:rPr>
          <w:rFonts w:ascii="Times New Roman" w:hAnsi="Times New Roman" w:cs="Times New Roman"/>
          <w:w w:val="105"/>
          <w:sz w:val="24"/>
        </w:rPr>
        <w:t>-specific drawings are available</w:t>
      </w:r>
      <w:r w:rsidRPr="00FF6FE3">
        <w:rPr>
          <w:rFonts w:ascii="Times New Roman" w:hAnsi="Times New Roman" w:cs="Times New Roman"/>
          <w:w w:val="105"/>
          <w:sz w:val="24"/>
        </w:rPr>
        <w:t>, can you</w:t>
      </w:r>
      <w:r w:rsidR="00E33ED3" w:rsidRPr="00FF6FE3">
        <w:rPr>
          <w:rFonts w:ascii="Times New Roman" w:hAnsi="Times New Roman" w:cs="Times New Roman"/>
          <w:w w:val="105"/>
          <w:sz w:val="24"/>
        </w:rPr>
        <w:t xml:space="preserve"> provide the current headend configuration, including existing equipment, available inputs/ports, and associated signal flow information</w:t>
      </w:r>
      <w:r w:rsidR="00FC73C5" w:rsidRPr="00FF6FE3">
        <w:rPr>
          <w:rFonts w:ascii="Times New Roman" w:hAnsi="Times New Roman" w:cs="Times New Roman"/>
          <w:spacing w:val="-2"/>
          <w:w w:val="105"/>
          <w:sz w:val="24"/>
        </w:rPr>
        <w:t>?</w:t>
      </w:r>
    </w:p>
    <w:p w14:paraId="2CCD80CB" w14:textId="77777777" w:rsidR="007D6552" w:rsidRPr="00FF6FE3" w:rsidRDefault="007D6552">
      <w:pPr>
        <w:pStyle w:val="BodyText"/>
        <w:ind w:left="0"/>
        <w:rPr>
          <w:rFonts w:ascii="Times New Roman" w:hAnsi="Times New Roman" w:cs="Times New Roman"/>
          <w:highlight w:val="yellow"/>
        </w:rPr>
      </w:pPr>
    </w:p>
    <w:p w14:paraId="2CCD80CE" w14:textId="675288AE" w:rsidR="007D6552" w:rsidRPr="00FF6FE3" w:rsidRDefault="00FC73C5">
      <w:pPr>
        <w:ind w:left="360"/>
        <w:rPr>
          <w:rFonts w:ascii="Times New Roman" w:hAnsi="Times New Roman" w:cs="Times New Roman"/>
          <w:b/>
          <w:sz w:val="24"/>
          <w:highlight w:val="yellow"/>
        </w:rPr>
      </w:pPr>
      <w:r w:rsidRPr="00FF6FE3">
        <w:rPr>
          <w:rFonts w:ascii="Times New Roman" w:hAnsi="Times New Roman" w:cs="Times New Roman"/>
          <w:b/>
          <w:bCs/>
          <w:w w:val="105"/>
          <w:sz w:val="24"/>
        </w:rPr>
        <w:t>ANSWER:</w:t>
      </w:r>
      <w:r w:rsidRPr="00FF6FE3">
        <w:rPr>
          <w:rFonts w:ascii="Times New Roman" w:hAnsi="Times New Roman" w:cs="Times New Roman"/>
          <w:w w:val="105"/>
          <w:sz w:val="24"/>
        </w:rPr>
        <w:t xml:space="preserve"> </w:t>
      </w:r>
      <w:r w:rsidR="000E2D2C" w:rsidRPr="00FF6FE3">
        <w:rPr>
          <w:rFonts w:ascii="Times New Roman" w:hAnsi="Times New Roman" w:cs="Times New Roman"/>
          <w:w w:val="105"/>
          <w:sz w:val="24"/>
        </w:rPr>
        <w:t xml:space="preserve">Floor plan, as-built, etc. drawings are not available. </w:t>
      </w:r>
      <w:proofErr w:type="spellStart"/>
      <w:r w:rsidR="000E2D2C" w:rsidRPr="00FF6FE3">
        <w:rPr>
          <w:rFonts w:ascii="Times New Roman" w:hAnsi="Times New Roman" w:cs="Times New Roman"/>
          <w:w w:val="105"/>
          <w:sz w:val="24"/>
        </w:rPr>
        <w:t>Haivision</w:t>
      </w:r>
      <w:proofErr w:type="spellEnd"/>
      <w:r w:rsidR="000E2D2C" w:rsidRPr="00FF6FE3">
        <w:rPr>
          <w:rFonts w:ascii="Times New Roman" w:hAnsi="Times New Roman" w:cs="Times New Roman"/>
          <w:w w:val="105"/>
          <w:sz w:val="24"/>
        </w:rPr>
        <w:t xml:space="preserve"> configuration drawings attached.   </w:t>
      </w:r>
    </w:p>
    <w:p w14:paraId="2CCD80CF" w14:textId="7AF1E339" w:rsidR="007D6552" w:rsidRPr="00FF6FE3" w:rsidRDefault="00544206">
      <w:pPr>
        <w:pStyle w:val="ListParagraph"/>
        <w:numPr>
          <w:ilvl w:val="0"/>
          <w:numId w:val="1"/>
        </w:numPr>
        <w:tabs>
          <w:tab w:val="left" w:pos="359"/>
        </w:tabs>
        <w:spacing w:before="292"/>
        <w:ind w:left="359" w:hanging="359"/>
        <w:rPr>
          <w:rFonts w:ascii="Times New Roman" w:hAnsi="Times New Roman" w:cs="Times New Roman"/>
          <w:sz w:val="24"/>
        </w:rPr>
      </w:pPr>
      <w:proofErr w:type="gramStart"/>
      <w:r w:rsidRPr="00FF6FE3">
        <w:rPr>
          <w:rFonts w:ascii="Times New Roman" w:hAnsi="Times New Roman" w:cs="Times New Roman"/>
          <w:w w:val="105"/>
          <w:sz w:val="24"/>
        </w:rPr>
        <w:t>The PWS</w:t>
      </w:r>
      <w:proofErr w:type="gramEnd"/>
      <w:r w:rsidRPr="00FF6FE3">
        <w:rPr>
          <w:rFonts w:ascii="Times New Roman" w:hAnsi="Times New Roman" w:cs="Times New Roman"/>
          <w:w w:val="105"/>
          <w:sz w:val="24"/>
        </w:rPr>
        <w:t xml:space="preserve"> requires integration of twelve (12) professional-grade cable boxes/CODECs or comparable signal delivery devices into the Government's existing </w:t>
      </w:r>
      <w:proofErr w:type="spellStart"/>
      <w:r w:rsidRPr="00FF6FE3">
        <w:rPr>
          <w:rFonts w:ascii="Times New Roman" w:hAnsi="Times New Roman" w:cs="Times New Roman"/>
          <w:w w:val="105"/>
          <w:sz w:val="24"/>
        </w:rPr>
        <w:t>Haivision</w:t>
      </w:r>
      <w:proofErr w:type="spellEnd"/>
      <w:r w:rsidRPr="00FF6FE3">
        <w:rPr>
          <w:rFonts w:ascii="Times New Roman" w:hAnsi="Times New Roman" w:cs="Times New Roman"/>
          <w:w w:val="105"/>
          <w:sz w:val="24"/>
        </w:rPr>
        <w:t xml:space="preserve"> streaming infrastructure and states that the existing </w:t>
      </w:r>
      <w:proofErr w:type="spellStart"/>
      <w:r w:rsidRPr="00FF6FE3">
        <w:rPr>
          <w:rFonts w:ascii="Times New Roman" w:hAnsi="Times New Roman" w:cs="Times New Roman"/>
          <w:w w:val="105"/>
          <w:sz w:val="24"/>
        </w:rPr>
        <w:t>Haivision</w:t>
      </w:r>
      <w:proofErr w:type="spellEnd"/>
      <w:r w:rsidRPr="00FF6FE3">
        <w:rPr>
          <w:rFonts w:ascii="Times New Roman" w:hAnsi="Times New Roman" w:cs="Times New Roman"/>
          <w:w w:val="105"/>
          <w:sz w:val="24"/>
        </w:rPr>
        <w:t xml:space="preserve"> system is the service endpoint. </w:t>
      </w:r>
      <w:r w:rsidR="00CA2E83" w:rsidRPr="00FF6FE3">
        <w:rPr>
          <w:rFonts w:ascii="Times New Roman" w:hAnsi="Times New Roman" w:cs="Times New Roman"/>
          <w:w w:val="105"/>
          <w:sz w:val="24"/>
        </w:rPr>
        <w:t>Can you</w:t>
      </w:r>
      <w:r w:rsidRPr="00FF6FE3">
        <w:rPr>
          <w:rFonts w:ascii="Times New Roman" w:hAnsi="Times New Roman" w:cs="Times New Roman"/>
          <w:w w:val="105"/>
          <w:sz w:val="24"/>
        </w:rPr>
        <w:t xml:space="preserve"> clarify whether the Government will provide all </w:t>
      </w:r>
      <w:proofErr w:type="spellStart"/>
      <w:r w:rsidRPr="00FF6FE3">
        <w:rPr>
          <w:rFonts w:ascii="Times New Roman" w:hAnsi="Times New Roman" w:cs="Times New Roman"/>
          <w:w w:val="105"/>
          <w:sz w:val="24"/>
        </w:rPr>
        <w:t>Haivision</w:t>
      </w:r>
      <w:proofErr w:type="spellEnd"/>
      <w:r w:rsidRPr="00FF6FE3">
        <w:rPr>
          <w:rFonts w:ascii="Times New Roman" w:hAnsi="Times New Roman" w:cs="Times New Roman"/>
          <w:w w:val="105"/>
          <w:sz w:val="24"/>
        </w:rPr>
        <w:t xml:space="preserve"> equipment, licenses, cards/modules, encoders, Media Switch capacity, or other components required to expand the existing </w:t>
      </w:r>
      <w:proofErr w:type="spellStart"/>
      <w:r w:rsidRPr="00FF6FE3">
        <w:rPr>
          <w:rFonts w:ascii="Times New Roman" w:hAnsi="Times New Roman" w:cs="Times New Roman"/>
          <w:w w:val="105"/>
          <w:sz w:val="24"/>
        </w:rPr>
        <w:t>Haivision</w:t>
      </w:r>
      <w:proofErr w:type="spellEnd"/>
      <w:r w:rsidRPr="00FF6FE3">
        <w:rPr>
          <w:rFonts w:ascii="Times New Roman" w:hAnsi="Times New Roman" w:cs="Times New Roman"/>
          <w:w w:val="105"/>
          <w:sz w:val="24"/>
        </w:rPr>
        <w:t xml:space="preserve"> environment to accept the twelve (12) required inputs, or whether the Contractor must furnish any additional </w:t>
      </w:r>
      <w:proofErr w:type="spellStart"/>
      <w:r w:rsidRPr="00FF6FE3">
        <w:rPr>
          <w:rFonts w:ascii="Times New Roman" w:hAnsi="Times New Roman" w:cs="Times New Roman"/>
          <w:w w:val="105"/>
          <w:sz w:val="24"/>
        </w:rPr>
        <w:t>Haivision</w:t>
      </w:r>
      <w:proofErr w:type="spellEnd"/>
      <w:r w:rsidRPr="00FF6FE3">
        <w:rPr>
          <w:rFonts w:ascii="Times New Roman" w:hAnsi="Times New Roman" w:cs="Times New Roman"/>
          <w:w w:val="105"/>
          <w:sz w:val="24"/>
        </w:rPr>
        <w:t xml:space="preserve"> components or licensing required for this expansion</w:t>
      </w:r>
      <w:r w:rsidR="00FC73C5" w:rsidRPr="00FF6FE3">
        <w:rPr>
          <w:rFonts w:ascii="Times New Roman" w:hAnsi="Times New Roman" w:cs="Times New Roman"/>
          <w:spacing w:val="-2"/>
          <w:w w:val="105"/>
          <w:sz w:val="24"/>
        </w:rPr>
        <w:t>?</w:t>
      </w:r>
    </w:p>
    <w:p w14:paraId="0D0CD9B7" w14:textId="77777777" w:rsidR="000E2D2C" w:rsidRPr="00FF6FE3" w:rsidRDefault="00FC73C5" w:rsidP="000E2D2C">
      <w:pPr>
        <w:pStyle w:val="BodyText"/>
        <w:spacing w:before="292"/>
        <w:ind w:right="46"/>
        <w:rPr>
          <w:rFonts w:ascii="Times New Roman" w:hAnsi="Times New Roman" w:cs="Times New Roman"/>
          <w:spacing w:val="-5"/>
          <w:w w:val="105"/>
        </w:rPr>
      </w:pPr>
      <w:r w:rsidRPr="00FF6FE3">
        <w:rPr>
          <w:rFonts w:ascii="Times New Roman" w:hAnsi="Times New Roman" w:cs="Times New Roman"/>
          <w:b/>
          <w:bCs/>
          <w:w w:val="105"/>
        </w:rPr>
        <w:t>ANSWER:</w:t>
      </w:r>
      <w:r w:rsidRPr="00FF6FE3">
        <w:rPr>
          <w:rFonts w:ascii="Times New Roman" w:hAnsi="Times New Roman" w:cs="Times New Roman"/>
          <w:spacing w:val="-5"/>
          <w:w w:val="105"/>
        </w:rPr>
        <w:t xml:space="preserve"> </w:t>
      </w:r>
      <w:r w:rsidR="000E2D2C" w:rsidRPr="00FF6FE3">
        <w:rPr>
          <w:rFonts w:ascii="Times New Roman" w:hAnsi="Times New Roman" w:cs="Times New Roman"/>
          <w:spacing w:val="-5"/>
          <w:w w:val="105"/>
        </w:rPr>
        <w:t xml:space="preserve"> </w:t>
      </w:r>
      <w:proofErr w:type="gramStart"/>
      <w:r w:rsidR="000E2D2C" w:rsidRPr="00FF6FE3">
        <w:rPr>
          <w:rFonts w:ascii="Times New Roman" w:hAnsi="Times New Roman" w:cs="Times New Roman"/>
          <w:spacing w:val="-5"/>
          <w:w w:val="105"/>
        </w:rPr>
        <w:t>Yes</w:t>
      </w:r>
      <w:proofErr w:type="gramEnd"/>
      <w:r w:rsidR="000E2D2C" w:rsidRPr="00FF6FE3">
        <w:rPr>
          <w:rFonts w:ascii="Times New Roman" w:hAnsi="Times New Roman" w:cs="Times New Roman"/>
          <w:spacing w:val="-5"/>
          <w:w w:val="105"/>
        </w:rPr>
        <w:t xml:space="preserve"> government will provide firmware version and description of all GFE </w:t>
      </w:r>
      <w:proofErr w:type="spellStart"/>
      <w:r w:rsidR="000E2D2C" w:rsidRPr="00FF6FE3">
        <w:rPr>
          <w:rFonts w:ascii="Times New Roman" w:hAnsi="Times New Roman" w:cs="Times New Roman"/>
          <w:spacing w:val="-5"/>
          <w:w w:val="105"/>
        </w:rPr>
        <w:t>Haivision</w:t>
      </w:r>
      <w:proofErr w:type="spellEnd"/>
      <w:r w:rsidR="000E2D2C" w:rsidRPr="00FF6FE3">
        <w:rPr>
          <w:rFonts w:ascii="Times New Roman" w:hAnsi="Times New Roman" w:cs="Times New Roman"/>
          <w:spacing w:val="-5"/>
          <w:w w:val="105"/>
        </w:rPr>
        <w:t xml:space="preserve"> </w:t>
      </w:r>
      <w:proofErr w:type="gramStart"/>
      <w:r w:rsidR="000E2D2C" w:rsidRPr="00FF6FE3">
        <w:rPr>
          <w:rFonts w:ascii="Times New Roman" w:hAnsi="Times New Roman" w:cs="Times New Roman"/>
          <w:spacing w:val="-5"/>
          <w:w w:val="105"/>
        </w:rPr>
        <w:t>equipment .</w:t>
      </w:r>
      <w:proofErr w:type="gramEnd"/>
      <w:r w:rsidR="000E2D2C" w:rsidRPr="00FF6FE3">
        <w:rPr>
          <w:rFonts w:ascii="Times New Roman" w:hAnsi="Times New Roman" w:cs="Times New Roman"/>
          <w:spacing w:val="-5"/>
          <w:w w:val="105"/>
        </w:rPr>
        <w:t xml:space="preserve"> Contractor is not responsible for </w:t>
      </w:r>
      <w:proofErr w:type="spellStart"/>
      <w:r w:rsidR="000E2D2C" w:rsidRPr="00FF6FE3">
        <w:rPr>
          <w:rFonts w:ascii="Times New Roman" w:hAnsi="Times New Roman" w:cs="Times New Roman"/>
          <w:spacing w:val="-5"/>
          <w:w w:val="105"/>
        </w:rPr>
        <w:t>Haivsion</w:t>
      </w:r>
      <w:proofErr w:type="spellEnd"/>
      <w:r w:rsidR="000E2D2C" w:rsidRPr="00FF6FE3">
        <w:rPr>
          <w:rFonts w:ascii="Times New Roman" w:hAnsi="Times New Roman" w:cs="Times New Roman"/>
          <w:spacing w:val="-5"/>
          <w:w w:val="105"/>
        </w:rPr>
        <w:t xml:space="preserve"> </w:t>
      </w:r>
      <w:proofErr w:type="gramStart"/>
      <w:r w:rsidR="000E2D2C" w:rsidRPr="00FF6FE3">
        <w:rPr>
          <w:rFonts w:ascii="Times New Roman" w:hAnsi="Times New Roman" w:cs="Times New Roman"/>
          <w:spacing w:val="-5"/>
          <w:w w:val="105"/>
        </w:rPr>
        <w:t>licensing</w:t>
      </w:r>
      <w:proofErr w:type="gramEnd"/>
      <w:r w:rsidR="000E2D2C" w:rsidRPr="00FF6FE3">
        <w:rPr>
          <w:rFonts w:ascii="Times New Roman" w:hAnsi="Times New Roman" w:cs="Times New Roman"/>
          <w:spacing w:val="-5"/>
          <w:w w:val="105"/>
        </w:rPr>
        <w:t>-Please see governments response to Question #4 as well as below.</w:t>
      </w:r>
    </w:p>
    <w:p w14:paraId="12AB2596" w14:textId="77777777" w:rsidR="000E2D2C" w:rsidRPr="00FF6FE3" w:rsidRDefault="000E2D2C" w:rsidP="000E2D2C">
      <w:pPr>
        <w:pStyle w:val="BodyText"/>
        <w:spacing w:before="292"/>
        <w:ind w:right="46"/>
        <w:rPr>
          <w:rFonts w:ascii="Times New Roman" w:hAnsi="Times New Roman" w:cs="Times New Roman"/>
          <w:spacing w:val="-5"/>
          <w:w w:val="105"/>
        </w:rPr>
      </w:pPr>
      <w:r w:rsidRPr="00FF6FE3">
        <w:rPr>
          <w:rFonts w:ascii="Times New Roman" w:hAnsi="Times New Roman" w:cs="Times New Roman"/>
          <w:spacing w:val="-5"/>
          <w:w w:val="105"/>
        </w:rPr>
        <w:t xml:space="preserve">As per PWS </w:t>
      </w:r>
      <w:proofErr w:type="gramStart"/>
      <w:r w:rsidRPr="00FF6FE3">
        <w:rPr>
          <w:rFonts w:ascii="Times New Roman" w:hAnsi="Times New Roman" w:cs="Times New Roman"/>
          <w:spacing w:val="-5"/>
          <w:w w:val="105"/>
        </w:rPr>
        <w:t>4.1  General</w:t>
      </w:r>
      <w:proofErr w:type="gramEnd"/>
      <w:r w:rsidRPr="00FF6FE3">
        <w:rPr>
          <w:rFonts w:ascii="Times New Roman" w:hAnsi="Times New Roman" w:cs="Times New Roman"/>
          <w:spacing w:val="-5"/>
          <w:w w:val="105"/>
        </w:rPr>
        <w:t xml:space="preserve">: Except for those items specifically stated to be Government-Furnished in Paragraph 3.0, the contractor shall provide all equipment and services necessary to deliver the required programming to the </w:t>
      </w:r>
      <w:proofErr w:type="spellStart"/>
      <w:r w:rsidRPr="00FF6FE3">
        <w:rPr>
          <w:rFonts w:ascii="Times New Roman" w:hAnsi="Times New Roman" w:cs="Times New Roman"/>
          <w:spacing w:val="-5"/>
          <w:w w:val="105"/>
        </w:rPr>
        <w:t>Haivision</w:t>
      </w:r>
      <w:proofErr w:type="spellEnd"/>
      <w:r w:rsidRPr="00FF6FE3">
        <w:rPr>
          <w:rFonts w:ascii="Times New Roman" w:hAnsi="Times New Roman" w:cs="Times New Roman"/>
          <w:spacing w:val="-5"/>
          <w:w w:val="105"/>
        </w:rPr>
        <w:t xml:space="preserve"> system, such that the programming is streamed via the enterprise IPTV distribution. Including but not limited to:</w:t>
      </w:r>
    </w:p>
    <w:p w14:paraId="4E1EB8D7" w14:textId="77777777" w:rsidR="000E2D2C" w:rsidRPr="00FF6FE3" w:rsidRDefault="000E2D2C" w:rsidP="000E2D2C">
      <w:pPr>
        <w:pStyle w:val="BodyText"/>
        <w:spacing w:before="292"/>
        <w:ind w:right="46"/>
        <w:rPr>
          <w:rFonts w:ascii="Times New Roman" w:hAnsi="Times New Roman" w:cs="Times New Roman"/>
          <w:spacing w:val="-5"/>
          <w:w w:val="105"/>
        </w:rPr>
      </w:pPr>
      <w:r w:rsidRPr="00FF6FE3">
        <w:rPr>
          <w:rFonts w:ascii="Times New Roman" w:hAnsi="Times New Roman" w:cs="Times New Roman"/>
          <w:spacing w:val="-5"/>
          <w:w w:val="105"/>
        </w:rPr>
        <w:t>•</w:t>
      </w:r>
      <w:r w:rsidRPr="00FF6FE3">
        <w:rPr>
          <w:rFonts w:ascii="Times New Roman" w:hAnsi="Times New Roman" w:cs="Times New Roman"/>
          <w:spacing w:val="-5"/>
          <w:w w:val="105"/>
        </w:rPr>
        <w:tab/>
        <w:t xml:space="preserve">professional-grade cable boxes/video CODECs or comparable to that are </w:t>
      </w:r>
      <w:proofErr w:type="gramStart"/>
      <w:r w:rsidRPr="00FF6FE3">
        <w:rPr>
          <w:rFonts w:ascii="Times New Roman" w:hAnsi="Times New Roman" w:cs="Times New Roman"/>
          <w:spacing w:val="-5"/>
          <w:w w:val="105"/>
        </w:rPr>
        <w:t>compatible  with</w:t>
      </w:r>
      <w:proofErr w:type="gramEnd"/>
      <w:r w:rsidRPr="00FF6FE3">
        <w:rPr>
          <w:rFonts w:ascii="Times New Roman" w:hAnsi="Times New Roman" w:cs="Times New Roman"/>
          <w:spacing w:val="-5"/>
          <w:w w:val="105"/>
        </w:rPr>
        <w:t xml:space="preserve"> the </w:t>
      </w:r>
      <w:proofErr w:type="spellStart"/>
      <w:r w:rsidRPr="00FF6FE3">
        <w:rPr>
          <w:rFonts w:ascii="Times New Roman" w:hAnsi="Times New Roman" w:cs="Times New Roman"/>
          <w:spacing w:val="-5"/>
          <w:w w:val="105"/>
        </w:rPr>
        <w:t>Haivision</w:t>
      </w:r>
      <w:proofErr w:type="spellEnd"/>
      <w:r w:rsidRPr="00FF6FE3">
        <w:rPr>
          <w:rFonts w:ascii="Times New Roman" w:hAnsi="Times New Roman" w:cs="Times New Roman"/>
          <w:spacing w:val="-5"/>
          <w:w w:val="105"/>
        </w:rPr>
        <w:t xml:space="preserve"> IPTV system. </w:t>
      </w:r>
    </w:p>
    <w:p w14:paraId="0BA6000D" w14:textId="77777777" w:rsidR="000E2D2C" w:rsidRPr="00FF6FE3" w:rsidRDefault="000E2D2C" w:rsidP="000E2D2C">
      <w:pPr>
        <w:pStyle w:val="BodyText"/>
        <w:spacing w:before="292"/>
        <w:ind w:right="46"/>
        <w:rPr>
          <w:rFonts w:ascii="Times New Roman" w:hAnsi="Times New Roman" w:cs="Times New Roman"/>
          <w:spacing w:val="-5"/>
          <w:w w:val="105"/>
        </w:rPr>
      </w:pPr>
      <w:r w:rsidRPr="00FF6FE3">
        <w:rPr>
          <w:rFonts w:ascii="Times New Roman" w:hAnsi="Times New Roman" w:cs="Times New Roman"/>
          <w:spacing w:val="-5"/>
          <w:w w:val="105"/>
        </w:rPr>
        <w:t>•</w:t>
      </w:r>
      <w:r w:rsidRPr="00FF6FE3">
        <w:rPr>
          <w:rFonts w:ascii="Times New Roman" w:hAnsi="Times New Roman" w:cs="Times New Roman"/>
          <w:spacing w:val="-5"/>
          <w:w w:val="105"/>
        </w:rPr>
        <w:tab/>
        <w:t>All necessary cabling, connectors, amplifiers, and other signal distribution equipment.</w:t>
      </w:r>
    </w:p>
    <w:p w14:paraId="2CCD80D2" w14:textId="7A5CB46E" w:rsidR="007D6552" w:rsidRPr="00FF6FE3" w:rsidRDefault="000E2D2C" w:rsidP="000E2D2C">
      <w:pPr>
        <w:pStyle w:val="BodyText"/>
        <w:spacing w:before="292"/>
        <w:ind w:right="46"/>
        <w:rPr>
          <w:rFonts w:ascii="Times New Roman" w:hAnsi="Times New Roman" w:cs="Times New Roman"/>
          <w:spacing w:val="-5"/>
          <w:w w:val="105"/>
        </w:rPr>
      </w:pPr>
      <w:r w:rsidRPr="00FF6FE3">
        <w:rPr>
          <w:rFonts w:ascii="Times New Roman" w:hAnsi="Times New Roman" w:cs="Times New Roman"/>
          <w:spacing w:val="-5"/>
          <w:w w:val="105"/>
        </w:rPr>
        <w:t>•</w:t>
      </w:r>
      <w:r w:rsidRPr="00FF6FE3">
        <w:rPr>
          <w:rFonts w:ascii="Times New Roman" w:hAnsi="Times New Roman" w:cs="Times New Roman"/>
          <w:spacing w:val="-5"/>
          <w:w w:val="105"/>
        </w:rPr>
        <w:tab/>
        <w:t>All necessary racks, mounts, and other support hardware.</w:t>
      </w:r>
    </w:p>
    <w:p w14:paraId="7156C3DB" w14:textId="77777777" w:rsidR="004F7A7E" w:rsidRPr="00FF6FE3" w:rsidRDefault="004F7A7E" w:rsidP="000E2D2C">
      <w:pPr>
        <w:pStyle w:val="BodyText"/>
        <w:spacing w:before="292"/>
        <w:ind w:right="46"/>
        <w:rPr>
          <w:rFonts w:ascii="Times New Roman" w:hAnsi="Times New Roman" w:cs="Times New Roman"/>
          <w:spacing w:val="-5"/>
          <w:w w:val="105"/>
        </w:rPr>
      </w:pPr>
    </w:p>
    <w:p w14:paraId="5060ED35" w14:textId="77777777" w:rsidR="004F7A7E" w:rsidRPr="00FF6FE3" w:rsidRDefault="004F7A7E" w:rsidP="000E2D2C">
      <w:pPr>
        <w:pStyle w:val="BodyText"/>
        <w:spacing w:before="292"/>
        <w:ind w:right="46"/>
        <w:rPr>
          <w:rFonts w:ascii="Times New Roman" w:hAnsi="Times New Roman" w:cs="Times New Roman"/>
          <w:spacing w:val="-5"/>
          <w:w w:val="105"/>
        </w:rPr>
      </w:pPr>
    </w:p>
    <w:p w14:paraId="092EB7BA" w14:textId="77777777" w:rsidR="004F7A7E" w:rsidRPr="00FF6FE3" w:rsidRDefault="004F7A7E" w:rsidP="000E2D2C">
      <w:pPr>
        <w:pStyle w:val="BodyText"/>
        <w:spacing w:before="292"/>
        <w:ind w:right="46"/>
        <w:rPr>
          <w:rFonts w:ascii="Times New Roman" w:hAnsi="Times New Roman" w:cs="Times New Roman"/>
          <w:spacing w:val="-5"/>
          <w:w w:val="105"/>
        </w:rPr>
      </w:pPr>
    </w:p>
    <w:p w14:paraId="39A61CB2" w14:textId="77777777" w:rsidR="004F7A7E" w:rsidRPr="00FF6FE3" w:rsidRDefault="004F7A7E" w:rsidP="000E2D2C">
      <w:pPr>
        <w:pStyle w:val="BodyText"/>
        <w:spacing w:before="292"/>
        <w:ind w:right="46"/>
        <w:rPr>
          <w:rFonts w:ascii="Times New Roman" w:hAnsi="Times New Roman" w:cs="Times New Roman"/>
          <w:spacing w:val="-5"/>
          <w:w w:val="105"/>
        </w:rPr>
      </w:pPr>
    </w:p>
    <w:p w14:paraId="2188E440" w14:textId="77777777" w:rsidR="004F7A7E" w:rsidRPr="00FF6FE3" w:rsidRDefault="004F7A7E" w:rsidP="000E2D2C">
      <w:pPr>
        <w:pStyle w:val="BodyText"/>
        <w:spacing w:before="292"/>
        <w:ind w:right="46"/>
        <w:rPr>
          <w:rFonts w:ascii="Times New Roman" w:hAnsi="Times New Roman" w:cs="Times New Roman"/>
        </w:rPr>
      </w:pPr>
    </w:p>
    <w:p w14:paraId="2CCD80D3" w14:textId="77777777" w:rsidR="007D6552" w:rsidRPr="00FF6FE3" w:rsidRDefault="007D6552">
      <w:pPr>
        <w:pStyle w:val="BodyText"/>
        <w:ind w:left="0"/>
        <w:rPr>
          <w:rFonts w:ascii="Times New Roman" w:hAnsi="Times New Roman" w:cs="Times New Roman"/>
        </w:rPr>
      </w:pPr>
    </w:p>
    <w:p w14:paraId="2CCD80D4" w14:textId="6DC41852" w:rsidR="007D6552" w:rsidRPr="00FF6FE3" w:rsidRDefault="001A252F">
      <w:pPr>
        <w:pStyle w:val="ListParagraph"/>
        <w:numPr>
          <w:ilvl w:val="0"/>
          <w:numId w:val="1"/>
        </w:numPr>
        <w:tabs>
          <w:tab w:val="left" w:pos="359"/>
        </w:tabs>
        <w:ind w:left="359" w:hanging="359"/>
        <w:rPr>
          <w:rFonts w:ascii="Times New Roman" w:hAnsi="Times New Roman" w:cs="Times New Roman"/>
          <w:sz w:val="24"/>
        </w:rPr>
      </w:pPr>
      <w:r w:rsidRPr="00FF6FE3">
        <w:rPr>
          <w:rFonts w:ascii="Times New Roman" w:hAnsi="Times New Roman" w:cs="Times New Roman"/>
          <w:spacing w:val="2"/>
          <w:sz w:val="24"/>
        </w:rPr>
        <w:lastRenderedPageBreak/>
        <w:t>Can you</w:t>
      </w:r>
      <w:r w:rsidR="005D7319" w:rsidRPr="00FF6FE3">
        <w:rPr>
          <w:rFonts w:ascii="Times New Roman" w:hAnsi="Times New Roman" w:cs="Times New Roman"/>
          <w:spacing w:val="2"/>
          <w:sz w:val="24"/>
        </w:rPr>
        <w:t xml:space="preserve"> identify the model numbers, firmware/software versions, available input capacity, licensing configuration, and available physical interfaces of the Government-owned </w:t>
      </w:r>
      <w:proofErr w:type="spellStart"/>
      <w:r w:rsidR="005D7319" w:rsidRPr="00FF6FE3">
        <w:rPr>
          <w:rFonts w:ascii="Times New Roman" w:hAnsi="Times New Roman" w:cs="Times New Roman"/>
          <w:spacing w:val="2"/>
          <w:sz w:val="24"/>
        </w:rPr>
        <w:t>Haivision</w:t>
      </w:r>
      <w:proofErr w:type="spellEnd"/>
      <w:r w:rsidR="005D7319" w:rsidRPr="00FF6FE3">
        <w:rPr>
          <w:rFonts w:ascii="Times New Roman" w:hAnsi="Times New Roman" w:cs="Times New Roman"/>
          <w:spacing w:val="2"/>
          <w:sz w:val="24"/>
        </w:rPr>
        <w:t xml:space="preserve"> equipment with which the Contractor must integrate</w:t>
      </w:r>
      <w:r w:rsidR="00FC341A" w:rsidRPr="00FF6FE3">
        <w:rPr>
          <w:rFonts w:ascii="Times New Roman" w:hAnsi="Times New Roman" w:cs="Times New Roman"/>
          <w:spacing w:val="2"/>
          <w:sz w:val="24"/>
        </w:rPr>
        <w:t>?</w:t>
      </w:r>
      <w:r w:rsidR="005D7319" w:rsidRPr="00FF6FE3">
        <w:rPr>
          <w:rFonts w:ascii="Times New Roman" w:hAnsi="Times New Roman" w:cs="Times New Roman"/>
          <w:spacing w:val="2"/>
          <w:sz w:val="24"/>
        </w:rPr>
        <w:t xml:space="preserve"> Please also identify the required physical handoff/interface for each of the twelve (12) channels</w:t>
      </w:r>
      <w:r w:rsidR="00FC341A" w:rsidRPr="00FF6FE3">
        <w:rPr>
          <w:rFonts w:ascii="Times New Roman" w:hAnsi="Times New Roman" w:cs="Times New Roman"/>
          <w:spacing w:val="-2"/>
          <w:sz w:val="24"/>
        </w:rPr>
        <w:t>.</w:t>
      </w:r>
    </w:p>
    <w:p w14:paraId="2CCD80D5" w14:textId="77777777" w:rsidR="007D6552" w:rsidRPr="00FF6FE3" w:rsidRDefault="007D6552">
      <w:pPr>
        <w:pStyle w:val="BodyText"/>
        <w:spacing w:before="2"/>
        <w:ind w:left="0"/>
        <w:rPr>
          <w:rFonts w:ascii="Times New Roman" w:hAnsi="Times New Roman" w:cs="Times New Roman"/>
        </w:rPr>
      </w:pPr>
    </w:p>
    <w:p w14:paraId="552B82E2" w14:textId="77777777" w:rsidR="00F7446E" w:rsidRPr="00FF6FE3" w:rsidRDefault="00FC73C5" w:rsidP="00F7446E">
      <w:pPr>
        <w:pStyle w:val="BodyText"/>
        <w:spacing w:before="292"/>
        <w:jc w:val="both"/>
        <w:rPr>
          <w:rFonts w:ascii="Times New Roman" w:hAnsi="Times New Roman" w:cs="Times New Roman"/>
          <w:spacing w:val="-5"/>
          <w:w w:val="105"/>
        </w:rPr>
      </w:pPr>
      <w:r w:rsidRPr="00FF6FE3">
        <w:rPr>
          <w:rFonts w:ascii="Times New Roman" w:hAnsi="Times New Roman" w:cs="Times New Roman"/>
          <w:b/>
          <w:bCs/>
          <w:w w:val="105"/>
        </w:rPr>
        <w:t>ANSWER:</w:t>
      </w:r>
      <w:r w:rsidRPr="00FF6FE3">
        <w:rPr>
          <w:rFonts w:ascii="Times New Roman" w:hAnsi="Times New Roman" w:cs="Times New Roman"/>
          <w:spacing w:val="12"/>
          <w:w w:val="110"/>
        </w:rPr>
        <w:t xml:space="preserve"> </w:t>
      </w:r>
      <w:r w:rsidR="00F7446E" w:rsidRPr="00FF6FE3">
        <w:rPr>
          <w:rFonts w:ascii="Times New Roman" w:hAnsi="Times New Roman" w:cs="Times New Roman"/>
          <w:spacing w:val="-5"/>
          <w:w w:val="105"/>
        </w:rPr>
        <w:t xml:space="preserve">The contractor does not need to provide firmware/software, licensing for </w:t>
      </w:r>
      <w:proofErr w:type="spellStart"/>
      <w:r w:rsidR="00F7446E" w:rsidRPr="00FF6FE3">
        <w:rPr>
          <w:rFonts w:ascii="Times New Roman" w:hAnsi="Times New Roman" w:cs="Times New Roman"/>
          <w:spacing w:val="-5"/>
          <w:w w:val="105"/>
        </w:rPr>
        <w:t>Haivision</w:t>
      </w:r>
      <w:proofErr w:type="spellEnd"/>
      <w:r w:rsidR="00F7446E" w:rsidRPr="00FF6FE3">
        <w:rPr>
          <w:rFonts w:ascii="Times New Roman" w:hAnsi="Times New Roman" w:cs="Times New Roman"/>
          <w:spacing w:val="-5"/>
          <w:w w:val="105"/>
        </w:rPr>
        <w:t xml:space="preserve"> equipment. Just the configuration into the new cable system.  Please reference current equipment photos.</w:t>
      </w:r>
    </w:p>
    <w:p w14:paraId="6AB50B56" w14:textId="77777777" w:rsidR="00F7446E" w:rsidRPr="00FF6FE3" w:rsidRDefault="00F7446E" w:rsidP="00F7446E">
      <w:pPr>
        <w:pStyle w:val="BodyText"/>
        <w:spacing w:before="292"/>
        <w:jc w:val="both"/>
        <w:rPr>
          <w:rFonts w:ascii="Times New Roman" w:hAnsi="Times New Roman" w:cs="Times New Roman"/>
          <w:spacing w:val="-5"/>
          <w:w w:val="105"/>
        </w:rPr>
      </w:pPr>
      <w:r w:rsidRPr="00FF6FE3">
        <w:rPr>
          <w:rFonts w:ascii="Times New Roman" w:hAnsi="Times New Roman" w:cs="Times New Roman"/>
          <w:spacing w:val="-5"/>
          <w:w w:val="105"/>
        </w:rPr>
        <w:t xml:space="preserve">Per PWS 5.2. Equipment and Installation: The contractor shall provide, install, and maintain all equipment necessary to receive and deliver the television programming and convert it to a HDMI that the </w:t>
      </w:r>
      <w:proofErr w:type="spellStart"/>
      <w:r w:rsidRPr="00FF6FE3">
        <w:rPr>
          <w:rFonts w:ascii="Times New Roman" w:hAnsi="Times New Roman" w:cs="Times New Roman"/>
          <w:spacing w:val="-5"/>
          <w:w w:val="105"/>
        </w:rPr>
        <w:t>Haivision</w:t>
      </w:r>
      <w:proofErr w:type="spellEnd"/>
      <w:r w:rsidRPr="00FF6FE3">
        <w:rPr>
          <w:rFonts w:ascii="Times New Roman" w:hAnsi="Times New Roman" w:cs="Times New Roman"/>
          <w:spacing w:val="-5"/>
          <w:w w:val="105"/>
        </w:rPr>
        <w:t xml:space="preserve"> encoder/headend can ingest.</w:t>
      </w:r>
    </w:p>
    <w:p w14:paraId="2CCD80D7" w14:textId="3E80CAC5" w:rsidR="007D6552" w:rsidRPr="00FF6FE3" w:rsidRDefault="007D6552">
      <w:pPr>
        <w:pStyle w:val="BodyText"/>
        <w:spacing w:before="292"/>
        <w:jc w:val="both"/>
        <w:rPr>
          <w:rFonts w:ascii="Times New Roman" w:hAnsi="Times New Roman" w:cs="Times New Roman"/>
          <w:highlight w:val="yellow"/>
        </w:rPr>
      </w:pPr>
    </w:p>
    <w:p w14:paraId="2CCD80D8" w14:textId="77777777" w:rsidR="007D6552" w:rsidRPr="00FF6FE3" w:rsidRDefault="007D6552">
      <w:pPr>
        <w:pStyle w:val="BodyText"/>
        <w:ind w:left="0"/>
        <w:rPr>
          <w:rFonts w:ascii="Times New Roman" w:hAnsi="Times New Roman" w:cs="Times New Roman"/>
        </w:rPr>
      </w:pPr>
    </w:p>
    <w:p w14:paraId="2CCD80D9" w14:textId="33DE2D72" w:rsidR="007D6552" w:rsidRPr="00FF6FE3" w:rsidRDefault="00B8789F">
      <w:pPr>
        <w:pStyle w:val="ListParagraph"/>
        <w:numPr>
          <w:ilvl w:val="0"/>
          <w:numId w:val="1"/>
        </w:numPr>
        <w:tabs>
          <w:tab w:val="left" w:pos="359"/>
        </w:tabs>
        <w:ind w:left="359" w:hanging="359"/>
        <w:rPr>
          <w:rFonts w:ascii="Times New Roman" w:hAnsi="Times New Roman" w:cs="Times New Roman"/>
          <w:sz w:val="24"/>
        </w:rPr>
      </w:pPr>
      <w:r w:rsidRPr="00FF6FE3">
        <w:rPr>
          <w:rFonts w:ascii="Times New Roman" w:hAnsi="Times New Roman" w:cs="Times New Roman"/>
          <w:w w:val="105"/>
          <w:sz w:val="24"/>
        </w:rPr>
        <w:t>Can you</w:t>
      </w:r>
      <w:r w:rsidR="008C54B8" w:rsidRPr="00FF6FE3">
        <w:rPr>
          <w:rFonts w:ascii="Times New Roman" w:hAnsi="Times New Roman" w:cs="Times New Roman"/>
          <w:w w:val="105"/>
          <w:sz w:val="24"/>
        </w:rPr>
        <w:t xml:space="preserve"> confirm the complete list of Government-Furnished Equipment (GFE) that will be available for Contractor use and identify the demarcation point between Government-Furnished Equipment and Contractor-Furnished Equipment for the proposed solution</w:t>
      </w:r>
      <w:r w:rsidRPr="00FF6FE3">
        <w:rPr>
          <w:rFonts w:ascii="Times New Roman" w:hAnsi="Times New Roman" w:cs="Times New Roman"/>
          <w:w w:val="105"/>
          <w:sz w:val="24"/>
        </w:rPr>
        <w:t>?</w:t>
      </w:r>
    </w:p>
    <w:p w14:paraId="2CCD80DB" w14:textId="77777777" w:rsidR="007D6552" w:rsidRPr="00FF6FE3" w:rsidRDefault="007D6552">
      <w:pPr>
        <w:pStyle w:val="BodyText"/>
        <w:ind w:left="0"/>
        <w:rPr>
          <w:rFonts w:ascii="Times New Roman" w:hAnsi="Times New Roman" w:cs="Times New Roman"/>
        </w:rPr>
      </w:pPr>
    </w:p>
    <w:p w14:paraId="0513589A" w14:textId="77777777" w:rsidR="00110850" w:rsidRPr="00FF6FE3" w:rsidRDefault="00FC73C5" w:rsidP="00110850">
      <w:pPr>
        <w:pStyle w:val="BodyText"/>
        <w:jc w:val="both"/>
        <w:rPr>
          <w:rFonts w:ascii="Times New Roman" w:hAnsi="Times New Roman" w:cs="Times New Roman"/>
          <w:spacing w:val="-6"/>
          <w:w w:val="105"/>
        </w:rPr>
      </w:pPr>
      <w:r w:rsidRPr="00FF6FE3">
        <w:rPr>
          <w:rFonts w:ascii="Times New Roman" w:hAnsi="Times New Roman" w:cs="Times New Roman"/>
          <w:b/>
          <w:bCs/>
          <w:w w:val="105"/>
        </w:rPr>
        <w:t>ANSWER:</w:t>
      </w:r>
      <w:r w:rsidRPr="00FF6FE3">
        <w:rPr>
          <w:rFonts w:ascii="Times New Roman" w:hAnsi="Times New Roman" w:cs="Times New Roman"/>
          <w:spacing w:val="-6"/>
          <w:w w:val="105"/>
        </w:rPr>
        <w:t xml:space="preserve"> </w:t>
      </w:r>
      <w:r w:rsidR="00110850" w:rsidRPr="00FF6FE3">
        <w:rPr>
          <w:rFonts w:ascii="Times New Roman" w:hAnsi="Times New Roman" w:cs="Times New Roman"/>
          <w:spacing w:val="-6"/>
          <w:w w:val="105"/>
        </w:rPr>
        <w:t xml:space="preserve">The demarcation point refers to the location on the roof where an existing satellite is attached. </w:t>
      </w:r>
    </w:p>
    <w:p w14:paraId="523AB77A" w14:textId="77777777" w:rsidR="00110850" w:rsidRPr="00FF6FE3" w:rsidRDefault="00110850" w:rsidP="00110850">
      <w:pPr>
        <w:pStyle w:val="BodyText"/>
        <w:jc w:val="both"/>
        <w:rPr>
          <w:rFonts w:ascii="Times New Roman" w:hAnsi="Times New Roman" w:cs="Times New Roman"/>
          <w:spacing w:val="-6"/>
          <w:w w:val="105"/>
        </w:rPr>
      </w:pPr>
    </w:p>
    <w:p w14:paraId="319DB19E" w14:textId="77777777" w:rsidR="00110850" w:rsidRPr="00FF6FE3" w:rsidRDefault="00110850" w:rsidP="00110850">
      <w:pPr>
        <w:pStyle w:val="BodyText"/>
        <w:jc w:val="both"/>
        <w:rPr>
          <w:rFonts w:ascii="Times New Roman" w:hAnsi="Times New Roman" w:cs="Times New Roman"/>
          <w:spacing w:val="-6"/>
          <w:w w:val="105"/>
        </w:rPr>
      </w:pPr>
      <w:r w:rsidRPr="00FF6FE3">
        <w:rPr>
          <w:rFonts w:ascii="Times New Roman" w:hAnsi="Times New Roman" w:cs="Times New Roman"/>
          <w:spacing w:val="-6"/>
          <w:w w:val="105"/>
        </w:rPr>
        <w:t>As per PWS 3.3 Equipment: The Government will provide the contractor with access to the following existing, on-site equipment for the sole purpose of integration. The contractor is not responsible for the maintenance or warranty of the GFE but is responsible for ensuring the new cable TV system integrates with it successfully. Current equipment is as follows:</w:t>
      </w:r>
    </w:p>
    <w:p w14:paraId="09B3BC44" w14:textId="77777777" w:rsidR="00110850" w:rsidRPr="00FF6FE3" w:rsidRDefault="00110850" w:rsidP="00110850">
      <w:pPr>
        <w:pStyle w:val="BodyText"/>
        <w:jc w:val="both"/>
        <w:rPr>
          <w:rFonts w:ascii="Times New Roman" w:hAnsi="Times New Roman" w:cs="Times New Roman"/>
          <w:spacing w:val="-6"/>
          <w:w w:val="105"/>
        </w:rPr>
      </w:pPr>
    </w:p>
    <w:p w14:paraId="4F4A2337" w14:textId="77777777" w:rsidR="00110850" w:rsidRPr="00FF6FE3" w:rsidRDefault="00110850" w:rsidP="00110850">
      <w:pPr>
        <w:pStyle w:val="BodyText"/>
        <w:jc w:val="both"/>
        <w:rPr>
          <w:rFonts w:ascii="Times New Roman" w:hAnsi="Times New Roman" w:cs="Times New Roman"/>
          <w:spacing w:val="-6"/>
          <w:w w:val="105"/>
        </w:rPr>
      </w:pPr>
      <w:r w:rsidRPr="00FF6FE3">
        <w:rPr>
          <w:rFonts w:ascii="Times New Roman" w:hAnsi="Times New Roman" w:cs="Times New Roman"/>
          <w:spacing w:val="-6"/>
          <w:w w:val="105"/>
        </w:rPr>
        <w:t>•</w:t>
      </w:r>
      <w:r w:rsidRPr="00FF6FE3">
        <w:rPr>
          <w:rFonts w:ascii="Times New Roman" w:hAnsi="Times New Roman" w:cs="Times New Roman"/>
          <w:spacing w:val="-6"/>
          <w:w w:val="105"/>
        </w:rPr>
        <w:tab/>
        <w:t xml:space="preserve">MB6 - </w:t>
      </w:r>
      <w:proofErr w:type="spellStart"/>
      <w:r w:rsidRPr="00FF6FE3">
        <w:rPr>
          <w:rFonts w:ascii="Times New Roman" w:hAnsi="Times New Roman" w:cs="Times New Roman"/>
          <w:spacing w:val="-6"/>
          <w:w w:val="105"/>
        </w:rPr>
        <w:t>Makito</w:t>
      </w:r>
      <w:proofErr w:type="spellEnd"/>
      <w:r w:rsidRPr="00FF6FE3">
        <w:rPr>
          <w:rFonts w:ascii="Times New Roman" w:hAnsi="Times New Roman" w:cs="Times New Roman"/>
          <w:spacing w:val="-6"/>
          <w:w w:val="105"/>
        </w:rPr>
        <w:t>/</w:t>
      </w:r>
      <w:proofErr w:type="spellStart"/>
      <w:r w:rsidRPr="00FF6FE3">
        <w:rPr>
          <w:rFonts w:ascii="Times New Roman" w:hAnsi="Times New Roman" w:cs="Times New Roman"/>
          <w:spacing w:val="-6"/>
          <w:w w:val="105"/>
        </w:rPr>
        <w:t>Makito</w:t>
      </w:r>
      <w:proofErr w:type="spellEnd"/>
      <w:r w:rsidRPr="00FF6FE3">
        <w:rPr>
          <w:rFonts w:ascii="Times New Roman" w:hAnsi="Times New Roman" w:cs="Times New Roman"/>
          <w:spacing w:val="-6"/>
          <w:w w:val="105"/>
        </w:rPr>
        <w:t>/Barracuda/Torpedo2 6 Slot Chassis</w:t>
      </w:r>
    </w:p>
    <w:p w14:paraId="6A35DCC1" w14:textId="77777777" w:rsidR="00110850" w:rsidRPr="00FF6FE3" w:rsidRDefault="00110850" w:rsidP="00110850">
      <w:pPr>
        <w:pStyle w:val="BodyText"/>
        <w:jc w:val="both"/>
        <w:rPr>
          <w:rFonts w:ascii="Times New Roman" w:hAnsi="Times New Roman" w:cs="Times New Roman"/>
          <w:spacing w:val="-6"/>
          <w:w w:val="105"/>
        </w:rPr>
      </w:pPr>
      <w:r w:rsidRPr="00FF6FE3">
        <w:rPr>
          <w:rFonts w:ascii="Times New Roman" w:hAnsi="Times New Roman" w:cs="Times New Roman"/>
          <w:spacing w:val="-6"/>
          <w:w w:val="105"/>
        </w:rPr>
        <w:t>•</w:t>
      </w:r>
      <w:r w:rsidRPr="00FF6FE3">
        <w:rPr>
          <w:rFonts w:ascii="Times New Roman" w:hAnsi="Times New Roman" w:cs="Times New Roman"/>
          <w:spacing w:val="-6"/>
          <w:w w:val="105"/>
        </w:rPr>
        <w:tab/>
      </w:r>
      <w:proofErr w:type="spellStart"/>
      <w:r w:rsidRPr="00FF6FE3">
        <w:rPr>
          <w:rFonts w:ascii="Times New Roman" w:hAnsi="Times New Roman" w:cs="Times New Roman"/>
          <w:spacing w:val="-6"/>
          <w:w w:val="105"/>
        </w:rPr>
        <w:t>Makito</w:t>
      </w:r>
      <w:proofErr w:type="spellEnd"/>
      <w:r w:rsidRPr="00FF6FE3">
        <w:rPr>
          <w:rFonts w:ascii="Times New Roman" w:hAnsi="Times New Roman" w:cs="Times New Roman"/>
          <w:spacing w:val="-6"/>
          <w:w w:val="105"/>
        </w:rPr>
        <w:t xml:space="preserve"> X Dual SDI Encoder Appliance - H.264 IP Video Encoder</w:t>
      </w:r>
    </w:p>
    <w:p w14:paraId="2F62C7E8" w14:textId="77777777" w:rsidR="00110850" w:rsidRPr="00FF6FE3" w:rsidRDefault="00110850" w:rsidP="00110850">
      <w:pPr>
        <w:pStyle w:val="BodyText"/>
        <w:jc w:val="both"/>
        <w:rPr>
          <w:rFonts w:ascii="Times New Roman" w:hAnsi="Times New Roman" w:cs="Times New Roman"/>
          <w:spacing w:val="-6"/>
          <w:w w:val="105"/>
        </w:rPr>
      </w:pPr>
      <w:r w:rsidRPr="00FF6FE3">
        <w:rPr>
          <w:rFonts w:ascii="Times New Roman" w:hAnsi="Times New Roman" w:cs="Times New Roman"/>
          <w:spacing w:val="-6"/>
          <w:w w:val="105"/>
        </w:rPr>
        <w:t>•</w:t>
      </w:r>
      <w:r w:rsidRPr="00FF6FE3">
        <w:rPr>
          <w:rFonts w:ascii="Times New Roman" w:hAnsi="Times New Roman" w:cs="Times New Roman"/>
          <w:spacing w:val="-6"/>
          <w:w w:val="105"/>
        </w:rPr>
        <w:tab/>
      </w:r>
      <w:proofErr w:type="spellStart"/>
      <w:r w:rsidRPr="00FF6FE3">
        <w:rPr>
          <w:rFonts w:ascii="Times New Roman" w:hAnsi="Times New Roman" w:cs="Times New Roman"/>
          <w:spacing w:val="-6"/>
          <w:w w:val="105"/>
        </w:rPr>
        <w:t>Haivision</w:t>
      </w:r>
      <w:proofErr w:type="spellEnd"/>
      <w:r w:rsidRPr="00FF6FE3">
        <w:rPr>
          <w:rFonts w:ascii="Times New Roman" w:hAnsi="Times New Roman" w:cs="Times New Roman"/>
          <w:spacing w:val="-6"/>
          <w:w w:val="105"/>
        </w:rPr>
        <w:t xml:space="preserve"> Media Platform - Enterprise Appliance</w:t>
      </w:r>
    </w:p>
    <w:p w14:paraId="2CCD80DC" w14:textId="7B9BE96B" w:rsidR="007D6552" w:rsidRPr="00FF6FE3" w:rsidRDefault="00110850" w:rsidP="00110850">
      <w:pPr>
        <w:pStyle w:val="BodyText"/>
        <w:jc w:val="both"/>
        <w:rPr>
          <w:rFonts w:ascii="Times New Roman" w:hAnsi="Times New Roman" w:cs="Times New Roman"/>
          <w:highlight w:val="yellow"/>
        </w:rPr>
      </w:pPr>
      <w:r w:rsidRPr="00FF6FE3">
        <w:rPr>
          <w:rFonts w:ascii="Times New Roman" w:hAnsi="Times New Roman" w:cs="Times New Roman"/>
          <w:spacing w:val="-6"/>
          <w:w w:val="105"/>
        </w:rPr>
        <w:t>•</w:t>
      </w:r>
      <w:r w:rsidRPr="00FF6FE3">
        <w:rPr>
          <w:rFonts w:ascii="Times New Roman" w:hAnsi="Times New Roman" w:cs="Times New Roman"/>
          <w:spacing w:val="-6"/>
          <w:w w:val="105"/>
        </w:rPr>
        <w:tab/>
      </w:r>
      <w:proofErr w:type="spellStart"/>
      <w:r w:rsidRPr="00FF6FE3">
        <w:rPr>
          <w:rFonts w:ascii="Times New Roman" w:hAnsi="Times New Roman" w:cs="Times New Roman"/>
          <w:spacing w:val="-6"/>
          <w:w w:val="105"/>
        </w:rPr>
        <w:t>Makito</w:t>
      </w:r>
      <w:proofErr w:type="spellEnd"/>
      <w:r w:rsidRPr="00FF6FE3">
        <w:rPr>
          <w:rFonts w:ascii="Times New Roman" w:hAnsi="Times New Roman" w:cs="Times New Roman"/>
          <w:spacing w:val="-6"/>
          <w:w w:val="105"/>
        </w:rPr>
        <w:t xml:space="preserve"> X4 SDI Encoder Appliance</w:t>
      </w:r>
    </w:p>
    <w:p w14:paraId="2CCD80DD" w14:textId="77777777" w:rsidR="007D6552" w:rsidRPr="00FF6FE3" w:rsidRDefault="007D6552">
      <w:pPr>
        <w:pStyle w:val="BodyText"/>
        <w:spacing w:before="2"/>
        <w:ind w:left="0"/>
        <w:rPr>
          <w:rFonts w:ascii="Times New Roman" w:hAnsi="Times New Roman" w:cs="Times New Roman"/>
          <w:highlight w:val="yellow"/>
        </w:rPr>
      </w:pPr>
    </w:p>
    <w:p w14:paraId="2CCD80DE" w14:textId="302E56E2" w:rsidR="007D6552" w:rsidRPr="00FF6FE3" w:rsidRDefault="00E62A35">
      <w:pPr>
        <w:pStyle w:val="ListParagraph"/>
        <w:numPr>
          <w:ilvl w:val="0"/>
          <w:numId w:val="1"/>
        </w:numPr>
        <w:tabs>
          <w:tab w:val="left" w:pos="359"/>
        </w:tabs>
        <w:ind w:left="359" w:hanging="359"/>
        <w:rPr>
          <w:rFonts w:ascii="Times New Roman" w:hAnsi="Times New Roman" w:cs="Times New Roman"/>
          <w:sz w:val="24"/>
        </w:rPr>
      </w:pPr>
      <w:r w:rsidRPr="00FF6FE3">
        <w:rPr>
          <w:rFonts w:ascii="Times New Roman" w:hAnsi="Times New Roman" w:cs="Times New Roman"/>
          <w:w w:val="105"/>
          <w:sz w:val="24"/>
        </w:rPr>
        <w:t>Can you</w:t>
      </w:r>
      <w:r w:rsidR="00714142" w:rsidRPr="00FF6FE3">
        <w:rPr>
          <w:rFonts w:ascii="Times New Roman" w:hAnsi="Times New Roman" w:cs="Times New Roman"/>
          <w:w w:val="105"/>
          <w:sz w:val="24"/>
        </w:rPr>
        <w:t xml:space="preserve"> confirm the required signal handoff from the Contractor-provided television reception/decryption equipment to the Government-owned </w:t>
      </w:r>
      <w:proofErr w:type="spellStart"/>
      <w:r w:rsidR="00714142" w:rsidRPr="00FF6FE3">
        <w:rPr>
          <w:rFonts w:ascii="Times New Roman" w:hAnsi="Times New Roman" w:cs="Times New Roman"/>
          <w:w w:val="105"/>
          <w:sz w:val="24"/>
        </w:rPr>
        <w:t>Haivision</w:t>
      </w:r>
      <w:proofErr w:type="spellEnd"/>
      <w:r w:rsidR="00714142" w:rsidRPr="00FF6FE3">
        <w:rPr>
          <w:rFonts w:ascii="Times New Roman" w:hAnsi="Times New Roman" w:cs="Times New Roman"/>
          <w:w w:val="105"/>
          <w:sz w:val="24"/>
        </w:rPr>
        <w:t xml:space="preserve"> system, including whether the Government requires twelve (12) HDMI baseband outputs, twelve (12) IP streams, or another interface</w:t>
      </w:r>
      <w:r w:rsidRPr="00FF6FE3">
        <w:rPr>
          <w:rFonts w:ascii="Times New Roman" w:hAnsi="Times New Roman" w:cs="Times New Roman"/>
          <w:w w:val="105"/>
          <w:sz w:val="24"/>
        </w:rPr>
        <w:t>?</w:t>
      </w:r>
      <w:r w:rsidR="00714142" w:rsidRPr="00FF6FE3">
        <w:rPr>
          <w:rFonts w:ascii="Times New Roman" w:hAnsi="Times New Roman" w:cs="Times New Roman"/>
          <w:w w:val="105"/>
          <w:sz w:val="24"/>
        </w:rPr>
        <w:t xml:space="preserve"> If IP delivery is required, please identify the required protocol, codec, resolution/frame rate, and network interface requirements</w:t>
      </w:r>
      <w:r w:rsidRPr="00FF6FE3">
        <w:rPr>
          <w:rFonts w:ascii="Times New Roman" w:hAnsi="Times New Roman" w:cs="Times New Roman"/>
          <w:spacing w:val="-2"/>
          <w:w w:val="105"/>
          <w:sz w:val="24"/>
        </w:rPr>
        <w:t>.</w:t>
      </w:r>
    </w:p>
    <w:p w14:paraId="55D6D7D7" w14:textId="1EA5DB6A" w:rsidR="000F7D6B" w:rsidRPr="00FF6FE3" w:rsidRDefault="00FC73C5" w:rsidP="000F7D6B">
      <w:pPr>
        <w:pStyle w:val="BodyText"/>
        <w:spacing w:before="292"/>
        <w:jc w:val="both"/>
        <w:rPr>
          <w:rFonts w:ascii="Times New Roman" w:hAnsi="Times New Roman" w:cs="Times New Roman"/>
          <w:spacing w:val="5"/>
          <w:w w:val="105"/>
        </w:rPr>
      </w:pPr>
      <w:r w:rsidRPr="00FF6FE3">
        <w:rPr>
          <w:rFonts w:ascii="Times New Roman" w:hAnsi="Times New Roman" w:cs="Times New Roman"/>
          <w:b/>
          <w:bCs/>
          <w:w w:val="105"/>
        </w:rPr>
        <w:t>ANSWER</w:t>
      </w:r>
      <w:r w:rsidR="000F7D6B" w:rsidRPr="00FF6FE3">
        <w:rPr>
          <w:rFonts w:ascii="Times New Roman" w:hAnsi="Times New Roman" w:cs="Times New Roman"/>
          <w:b/>
          <w:bCs/>
          <w:w w:val="105"/>
        </w:rPr>
        <w:t>:</w:t>
      </w:r>
      <w:r w:rsidR="000F7D6B" w:rsidRPr="00FF6FE3">
        <w:rPr>
          <w:rFonts w:ascii="Times New Roman" w:hAnsi="Times New Roman" w:cs="Times New Roman"/>
          <w:spacing w:val="5"/>
          <w:w w:val="105"/>
        </w:rPr>
        <w:t xml:space="preserve"> Per PWS 5.2. Equipment and Installation: The contractor shall provide, install, and maintain all equipment necessary to receive and deliver the television programming and convert it to a </w:t>
      </w:r>
      <w:r w:rsidR="000F7D6B" w:rsidRPr="00FF6FE3">
        <w:rPr>
          <w:rFonts w:ascii="Times New Roman" w:hAnsi="Times New Roman" w:cs="Times New Roman"/>
          <w:b/>
          <w:bCs/>
          <w:spacing w:val="5"/>
          <w:w w:val="105"/>
        </w:rPr>
        <w:t>HDMI</w:t>
      </w:r>
      <w:r w:rsidR="000F7D6B" w:rsidRPr="00FF6FE3">
        <w:rPr>
          <w:rFonts w:ascii="Times New Roman" w:hAnsi="Times New Roman" w:cs="Times New Roman"/>
          <w:spacing w:val="5"/>
          <w:w w:val="105"/>
        </w:rPr>
        <w:t xml:space="preserve"> that the </w:t>
      </w:r>
      <w:proofErr w:type="spellStart"/>
      <w:r w:rsidR="000F7D6B" w:rsidRPr="00FF6FE3">
        <w:rPr>
          <w:rFonts w:ascii="Times New Roman" w:hAnsi="Times New Roman" w:cs="Times New Roman"/>
          <w:spacing w:val="5"/>
          <w:w w:val="105"/>
        </w:rPr>
        <w:t>Haivision</w:t>
      </w:r>
      <w:proofErr w:type="spellEnd"/>
      <w:r w:rsidR="000F7D6B" w:rsidRPr="00FF6FE3">
        <w:rPr>
          <w:rFonts w:ascii="Times New Roman" w:hAnsi="Times New Roman" w:cs="Times New Roman"/>
          <w:spacing w:val="5"/>
          <w:w w:val="105"/>
        </w:rPr>
        <w:t xml:space="preserve"> encoder/headend can ingest.</w:t>
      </w:r>
    </w:p>
    <w:p w14:paraId="2E23290D" w14:textId="77777777" w:rsidR="000F7D6B" w:rsidRPr="00FF6FE3" w:rsidRDefault="000F7D6B" w:rsidP="000F7D6B">
      <w:pPr>
        <w:pStyle w:val="BodyText"/>
        <w:spacing w:before="292"/>
        <w:jc w:val="both"/>
        <w:rPr>
          <w:rFonts w:ascii="Times New Roman" w:hAnsi="Times New Roman" w:cs="Times New Roman"/>
          <w:spacing w:val="5"/>
          <w:w w:val="105"/>
        </w:rPr>
      </w:pPr>
    </w:p>
    <w:p w14:paraId="15EA9850" w14:textId="77777777" w:rsidR="000F7D6B" w:rsidRPr="00FF6FE3" w:rsidRDefault="000F7D6B" w:rsidP="000F7D6B">
      <w:pPr>
        <w:pStyle w:val="BodyText"/>
        <w:spacing w:before="292"/>
        <w:jc w:val="both"/>
        <w:rPr>
          <w:rFonts w:ascii="Times New Roman" w:hAnsi="Times New Roman" w:cs="Times New Roman"/>
          <w:spacing w:val="5"/>
          <w:w w:val="105"/>
        </w:rPr>
      </w:pPr>
      <w:r w:rsidRPr="00FF6FE3">
        <w:rPr>
          <w:rFonts w:ascii="Times New Roman" w:hAnsi="Times New Roman" w:cs="Times New Roman"/>
          <w:spacing w:val="5"/>
          <w:w w:val="105"/>
        </w:rPr>
        <w:t xml:space="preserve">Per PWS 5.4.1. Install and configure 12 cable box/CODECs and connect to the </w:t>
      </w:r>
      <w:proofErr w:type="spellStart"/>
      <w:r w:rsidRPr="00FF6FE3">
        <w:rPr>
          <w:rFonts w:ascii="Times New Roman" w:hAnsi="Times New Roman" w:cs="Times New Roman"/>
          <w:spacing w:val="5"/>
          <w:w w:val="105"/>
        </w:rPr>
        <w:t>Haivision</w:t>
      </w:r>
      <w:proofErr w:type="spellEnd"/>
      <w:r w:rsidRPr="00FF6FE3">
        <w:rPr>
          <w:rFonts w:ascii="Times New Roman" w:hAnsi="Times New Roman" w:cs="Times New Roman"/>
          <w:spacing w:val="5"/>
          <w:w w:val="105"/>
        </w:rPr>
        <w:t xml:space="preserve"> streaming system.</w:t>
      </w:r>
    </w:p>
    <w:p w14:paraId="63E1FE91" w14:textId="77777777" w:rsidR="000F7D6B" w:rsidRPr="00FF6FE3" w:rsidRDefault="000F7D6B" w:rsidP="000F7D6B">
      <w:pPr>
        <w:pStyle w:val="BodyText"/>
        <w:spacing w:before="292"/>
        <w:jc w:val="both"/>
        <w:rPr>
          <w:rFonts w:ascii="Times New Roman" w:hAnsi="Times New Roman" w:cs="Times New Roman"/>
          <w:spacing w:val="5"/>
          <w:w w:val="105"/>
        </w:rPr>
      </w:pPr>
    </w:p>
    <w:p w14:paraId="2CCD80E0" w14:textId="6FEFE1C8" w:rsidR="007D6552" w:rsidRPr="00FF6FE3" w:rsidRDefault="000F7D6B" w:rsidP="000F7D6B">
      <w:pPr>
        <w:pStyle w:val="BodyText"/>
        <w:spacing w:before="292"/>
        <w:jc w:val="both"/>
        <w:rPr>
          <w:rFonts w:ascii="Times New Roman" w:hAnsi="Times New Roman" w:cs="Times New Roman"/>
          <w:spacing w:val="5"/>
          <w:w w:val="105"/>
          <w:highlight w:val="yellow"/>
        </w:rPr>
      </w:pPr>
      <w:r w:rsidRPr="00FF6FE3">
        <w:rPr>
          <w:rFonts w:ascii="Times New Roman" w:hAnsi="Times New Roman" w:cs="Times New Roman"/>
          <w:spacing w:val="5"/>
          <w:w w:val="105"/>
        </w:rPr>
        <w:t>Per PWS 5.4.2. Ensure that the video streams are at a minimum 720p resolution, low-latency, and stable, utilizing the Secure Reliable Transport (SRT) protocol where applicable.</w:t>
      </w:r>
    </w:p>
    <w:p w14:paraId="6F24CC9C" w14:textId="77777777" w:rsidR="000F7D6B" w:rsidRPr="00FF6FE3" w:rsidRDefault="000F7D6B">
      <w:pPr>
        <w:pStyle w:val="BodyText"/>
        <w:spacing w:before="292"/>
        <w:jc w:val="both"/>
        <w:rPr>
          <w:rFonts w:ascii="Times New Roman" w:hAnsi="Times New Roman" w:cs="Times New Roman"/>
          <w:spacing w:val="5"/>
          <w:w w:val="105"/>
          <w:highlight w:val="yellow"/>
        </w:rPr>
      </w:pPr>
    </w:p>
    <w:p w14:paraId="2CCD80E2" w14:textId="26667AF6" w:rsidR="007D6552" w:rsidRPr="00FF6FE3" w:rsidRDefault="00A23592">
      <w:pPr>
        <w:pStyle w:val="ListParagraph"/>
        <w:numPr>
          <w:ilvl w:val="0"/>
          <w:numId w:val="1"/>
        </w:numPr>
        <w:tabs>
          <w:tab w:val="left" w:pos="359"/>
        </w:tabs>
        <w:spacing w:before="70"/>
        <w:ind w:left="359" w:hanging="359"/>
        <w:rPr>
          <w:rFonts w:ascii="Times New Roman" w:hAnsi="Times New Roman" w:cs="Times New Roman"/>
          <w:sz w:val="24"/>
        </w:rPr>
      </w:pPr>
      <w:r w:rsidRPr="00FF6FE3">
        <w:rPr>
          <w:rFonts w:ascii="Times New Roman" w:hAnsi="Times New Roman" w:cs="Times New Roman"/>
          <w:w w:val="105"/>
          <w:sz w:val="24"/>
        </w:rPr>
        <w:t xml:space="preserve">The solicitation currently references the site visit as September 16, 2022. </w:t>
      </w:r>
      <w:r w:rsidR="00F41667" w:rsidRPr="00FF6FE3">
        <w:rPr>
          <w:rFonts w:ascii="Times New Roman" w:hAnsi="Times New Roman" w:cs="Times New Roman"/>
          <w:w w:val="105"/>
          <w:sz w:val="24"/>
        </w:rPr>
        <w:t>Can you confirm</w:t>
      </w:r>
      <w:r w:rsidRPr="00FF6FE3">
        <w:rPr>
          <w:rFonts w:ascii="Times New Roman" w:hAnsi="Times New Roman" w:cs="Times New Roman"/>
          <w:w w:val="105"/>
          <w:sz w:val="24"/>
        </w:rPr>
        <w:t xml:space="preserve"> the intended date is September 16, 2026</w:t>
      </w:r>
      <w:r w:rsidR="00FC73C5" w:rsidRPr="00FF6FE3">
        <w:rPr>
          <w:rFonts w:ascii="Times New Roman" w:hAnsi="Times New Roman" w:cs="Times New Roman"/>
          <w:spacing w:val="-2"/>
          <w:w w:val="105"/>
          <w:sz w:val="24"/>
        </w:rPr>
        <w:t>?</w:t>
      </w:r>
    </w:p>
    <w:p w14:paraId="2CCD80E3" w14:textId="7D87E5D3" w:rsidR="007D6552" w:rsidRPr="00FF6FE3" w:rsidRDefault="00FC73C5">
      <w:pPr>
        <w:pStyle w:val="BodyText"/>
        <w:spacing w:before="292"/>
        <w:rPr>
          <w:rFonts w:ascii="Times New Roman" w:hAnsi="Times New Roman" w:cs="Times New Roman"/>
        </w:rPr>
      </w:pPr>
      <w:r w:rsidRPr="00FF6FE3">
        <w:rPr>
          <w:rFonts w:ascii="Times New Roman" w:hAnsi="Times New Roman" w:cs="Times New Roman"/>
          <w:b/>
          <w:bCs/>
          <w:w w:val="105"/>
        </w:rPr>
        <w:t>ANSWER</w:t>
      </w:r>
      <w:r w:rsidRPr="00FF6FE3">
        <w:rPr>
          <w:rFonts w:ascii="Times New Roman" w:hAnsi="Times New Roman" w:cs="Times New Roman"/>
          <w:w w:val="105"/>
        </w:rPr>
        <w:t>:</w:t>
      </w:r>
      <w:r w:rsidRPr="00FF6FE3">
        <w:rPr>
          <w:rFonts w:ascii="Times New Roman" w:hAnsi="Times New Roman" w:cs="Times New Roman"/>
          <w:spacing w:val="1"/>
          <w:w w:val="105"/>
        </w:rPr>
        <w:t xml:space="preserve"> </w:t>
      </w:r>
      <w:r w:rsidR="00A23592" w:rsidRPr="00FF6FE3">
        <w:rPr>
          <w:rFonts w:ascii="Times New Roman" w:hAnsi="Times New Roman" w:cs="Times New Roman"/>
          <w:w w:val="105"/>
        </w:rPr>
        <w:t>Yes, the site visit will be held on 16 September 2026</w:t>
      </w:r>
      <w:r w:rsidR="00140EDB">
        <w:rPr>
          <w:rFonts w:ascii="Times New Roman" w:hAnsi="Times New Roman" w:cs="Times New Roman"/>
          <w:w w:val="105"/>
        </w:rPr>
        <w:t xml:space="preserve"> at 10am</w:t>
      </w:r>
      <w:r w:rsidRPr="00FF6FE3">
        <w:rPr>
          <w:rFonts w:ascii="Times New Roman" w:hAnsi="Times New Roman" w:cs="Times New Roman"/>
          <w:spacing w:val="-2"/>
          <w:w w:val="105"/>
        </w:rPr>
        <w:t>.</w:t>
      </w:r>
      <w:r w:rsidR="00A23592" w:rsidRPr="00FF6FE3">
        <w:rPr>
          <w:rFonts w:ascii="Times New Roman" w:hAnsi="Times New Roman" w:cs="Times New Roman"/>
          <w:spacing w:val="-2"/>
          <w:w w:val="105"/>
        </w:rPr>
        <w:t xml:space="preserve"> The </w:t>
      </w:r>
      <w:r w:rsidR="00627788">
        <w:rPr>
          <w:rFonts w:ascii="Times New Roman" w:hAnsi="Times New Roman" w:cs="Times New Roman"/>
          <w:spacing w:val="-2"/>
          <w:w w:val="105"/>
        </w:rPr>
        <w:t>correction has been captured in Amendment 0001.</w:t>
      </w:r>
    </w:p>
    <w:p w14:paraId="2CCD80E4" w14:textId="77777777" w:rsidR="007D6552" w:rsidRPr="00731DCA" w:rsidRDefault="007D6552">
      <w:pPr>
        <w:pStyle w:val="BodyText"/>
        <w:ind w:left="0"/>
        <w:rPr>
          <w:rFonts w:ascii="Times New Roman" w:hAnsi="Times New Roman" w:cs="Times New Roman"/>
          <w:highlight w:val="yellow"/>
        </w:rPr>
      </w:pPr>
    </w:p>
    <w:p w14:paraId="089CEFC2" w14:textId="77777777" w:rsidR="00731DCA" w:rsidRPr="005E3042" w:rsidRDefault="00731DCA">
      <w:pPr>
        <w:pStyle w:val="BodyText"/>
        <w:ind w:left="0"/>
        <w:rPr>
          <w:rFonts w:ascii="Times New Roman" w:hAnsi="Times New Roman" w:cs="Times New Roman"/>
        </w:rPr>
      </w:pPr>
    </w:p>
    <w:p w14:paraId="1D355B17" w14:textId="493E4504" w:rsidR="00731DCA" w:rsidRPr="005E3042" w:rsidRDefault="00731DCA" w:rsidP="00731DCA">
      <w:pPr>
        <w:pStyle w:val="BodyText"/>
        <w:numPr>
          <w:ilvl w:val="0"/>
          <w:numId w:val="1"/>
        </w:numPr>
        <w:rPr>
          <w:rFonts w:ascii="Times New Roman" w:hAnsi="Times New Roman" w:cs="Times New Roman"/>
        </w:rPr>
      </w:pPr>
      <w:r w:rsidRPr="005E3042">
        <w:rPr>
          <w:rFonts w:ascii="Times New Roman" w:hAnsi="Times New Roman" w:cs="Times New Roman"/>
        </w:rPr>
        <w:t>The PWS requires failed contractor-provided equipment to be repaired or replaced within 48 hours, while the QASP references 72 hours. Which response requirement will govern contract performance?</w:t>
      </w:r>
    </w:p>
    <w:p w14:paraId="3803D883" w14:textId="77777777" w:rsidR="005E3042" w:rsidRDefault="005E3042" w:rsidP="005E3042">
      <w:pPr>
        <w:pStyle w:val="BodyText"/>
        <w:rPr>
          <w:rFonts w:ascii="Times New Roman" w:hAnsi="Times New Roman" w:cs="Times New Roman"/>
          <w:highlight w:val="yellow"/>
        </w:rPr>
      </w:pPr>
    </w:p>
    <w:p w14:paraId="40EDBD0A" w14:textId="58FCA451" w:rsidR="005E3042" w:rsidRDefault="005E3042" w:rsidP="005E3042">
      <w:pPr>
        <w:pStyle w:val="BodyText"/>
        <w:rPr>
          <w:rFonts w:ascii="Times New Roman" w:hAnsi="Times New Roman" w:cs="Times New Roman"/>
          <w:highlight w:val="yellow"/>
        </w:rPr>
      </w:pPr>
      <w:r w:rsidRPr="00FF6FE3">
        <w:rPr>
          <w:rFonts w:ascii="Times New Roman" w:hAnsi="Times New Roman" w:cs="Times New Roman"/>
          <w:b/>
          <w:bCs/>
          <w:w w:val="105"/>
        </w:rPr>
        <w:t>ANSWER</w:t>
      </w:r>
      <w:r w:rsidRPr="00FF6FE3">
        <w:rPr>
          <w:rFonts w:ascii="Times New Roman" w:hAnsi="Times New Roman" w:cs="Times New Roman"/>
          <w:w w:val="105"/>
        </w:rPr>
        <w:t>:</w:t>
      </w:r>
      <w:r w:rsidRPr="00FF6FE3">
        <w:rPr>
          <w:rFonts w:ascii="Times New Roman" w:hAnsi="Times New Roman" w:cs="Times New Roman"/>
          <w:spacing w:val="1"/>
          <w:w w:val="105"/>
        </w:rPr>
        <w:t xml:space="preserve"> </w:t>
      </w:r>
      <w:r>
        <w:rPr>
          <w:rFonts w:ascii="Times New Roman" w:hAnsi="Times New Roman" w:cs="Times New Roman"/>
          <w:w w:val="105"/>
        </w:rPr>
        <w:t>F</w:t>
      </w:r>
      <w:r w:rsidRPr="005E3042">
        <w:rPr>
          <w:rFonts w:ascii="Times New Roman" w:hAnsi="Times New Roman" w:cs="Times New Roman"/>
          <w:w w:val="105"/>
        </w:rPr>
        <w:t xml:space="preserve">ailed contractor-provided equipment </w:t>
      </w:r>
      <w:r>
        <w:rPr>
          <w:rFonts w:ascii="Times New Roman" w:hAnsi="Times New Roman" w:cs="Times New Roman"/>
          <w:w w:val="105"/>
        </w:rPr>
        <w:t>should</w:t>
      </w:r>
      <w:r w:rsidRPr="005E3042">
        <w:rPr>
          <w:rFonts w:ascii="Times New Roman" w:hAnsi="Times New Roman" w:cs="Times New Roman"/>
          <w:w w:val="105"/>
        </w:rPr>
        <w:t xml:space="preserve"> be repaired or replaced within 48 hours</w:t>
      </w:r>
      <w:r>
        <w:rPr>
          <w:rFonts w:ascii="Times New Roman" w:hAnsi="Times New Roman" w:cs="Times New Roman"/>
          <w:w w:val="105"/>
        </w:rPr>
        <w:t>. The Performance Requirements Summary (PRS) has been updated in both the PWS and the QASP to state 48 hours.</w:t>
      </w:r>
    </w:p>
    <w:p w14:paraId="29A4FC92" w14:textId="77777777" w:rsidR="00731DCA" w:rsidRPr="006863A3" w:rsidRDefault="00731DCA" w:rsidP="00731DCA">
      <w:pPr>
        <w:pStyle w:val="BodyText"/>
        <w:rPr>
          <w:rFonts w:ascii="Times New Roman" w:hAnsi="Times New Roman" w:cs="Times New Roman"/>
        </w:rPr>
      </w:pPr>
    </w:p>
    <w:p w14:paraId="66BC2211" w14:textId="4B06EF85" w:rsidR="00731DCA" w:rsidRPr="006863A3" w:rsidRDefault="00731DCA" w:rsidP="00731DCA">
      <w:pPr>
        <w:pStyle w:val="BodyText"/>
        <w:numPr>
          <w:ilvl w:val="0"/>
          <w:numId w:val="1"/>
        </w:numPr>
        <w:rPr>
          <w:rFonts w:ascii="Times New Roman" w:hAnsi="Times New Roman" w:cs="Times New Roman"/>
        </w:rPr>
      </w:pPr>
      <w:r w:rsidRPr="006863A3">
        <w:rPr>
          <w:rFonts w:ascii="Times New Roman" w:hAnsi="Times New Roman" w:cs="Times New Roman"/>
        </w:rPr>
        <w:t>In the pricing workbook, the unit price for the six-month extension under CLIN 5001 is automatically calculated as 50% of the Option Year 4 monthly price. When multiplied by six months, this results in only three months of service pricing. Should CLIN 5001 instead use the full monthly rate from Option Year 4?</w:t>
      </w:r>
    </w:p>
    <w:p w14:paraId="7C88282E" w14:textId="77777777" w:rsidR="0002560C" w:rsidRDefault="0002560C" w:rsidP="0002560C">
      <w:pPr>
        <w:pStyle w:val="ListParagraph"/>
        <w:rPr>
          <w:rFonts w:ascii="Times New Roman" w:hAnsi="Times New Roman" w:cs="Times New Roman"/>
          <w:highlight w:val="yellow"/>
        </w:rPr>
      </w:pPr>
    </w:p>
    <w:p w14:paraId="7ED527D4" w14:textId="560E4D2B" w:rsidR="0002560C" w:rsidRPr="00FF6FE3" w:rsidRDefault="0002560C" w:rsidP="0002560C">
      <w:pPr>
        <w:pStyle w:val="BodyText"/>
        <w:spacing w:before="292"/>
        <w:rPr>
          <w:rFonts w:ascii="Times New Roman" w:hAnsi="Times New Roman" w:cs="Times New Roman"/>
        </w:rPr>
      </w:pPr>
      <w:r w:rsidRPr="00FF6FE3">
        <w:rPr>
          <w:rFonts w:ascii="Times New Roman" w:hAnsi="Times New Roman" w:cs="Times New Roman"/>
          <w:b/>
          <w:bCs/>
          <w:w w:val="105"/>
        </w:rPr>
        <w:t>ANSWER</w:t>
      </w:r>
      <w:r w:rsidRPr="00FF6FE3">
        <w:rPr>
          <w:rFonts w:ascii="Times New Roman" w:hAnsi="Times New Roman" w:cs="Times New Roman"/>
          <w:w w:val="105"/>
        </w:rPr>
        <w:t>:</w:t>
      </w:r>
      <w:r w:rsidRPr="00FF6FE3">
        <w:rPr>
          <w:rFonts w:ascii="Times New Roman" w:hAnsi="Times New Roman" w:cs="Times New Roman"/>
          <w:spacing w:val="1"/>
          <w:w w:val="105"/>
        </w:rPr>
        <w:t xml:space="preserve"> </w:t>
      </w:r>
      <w:r>
        <w:rPr>
          <w:rFonts w:ascii="Times New Roman" w:hAnsi="Times New Roman" w:cs="Times New Roman"/>
          <w:w w:val="105"/>
        </w:rPr>
        <w:t>Correct</w:t>
      </w:r>
      <w:r>
        <w:rPr>
          <w:rFonts w:ascii="Times New Roman" w:hAnsi="Times New Roman" w:cs="Times New Roman"/>
          <w:spacing w:val="-2"/>
          <w:w w:val="105"/>
        </w:rPr>
        <w:t>. The revised excel document is attached under “</w:t>
      </w:r>
      <w:r w:rsidRPr="0002560C">
        <w:rPr>
          <w:rFonts w:ascii="Times New Roman" w:hAnsi="Times New Roman" w:cs="Times New Roman"/>
          <w:spacing w:val="-2"/>
          <w:w w:val="105"/>
        </w:rPr>
        <w:t>Attachment 4 - Pricing Workbook_14 Sep 26</w:t>
      </w:r>
      <w:r>
        <w:rPr>
          <w:rFonts w:ascii="Times New Roman" w:hAnsi="Times New Roman" w:cs="Times New Roman"/>
          <w:spacing w:val="-2"/>
          <w:w w:val="105"/>
        </w:rPr>
        <w:t>”</w:t>
      </w:r>
    </w:p>
    <w:p w14:paraId="487CF322" w14:textId="77777777" w:rsidR="0002560C" w:rsidRDefault="0002560C" w:rsidP="0002560C">
      <w:pPr>
        <w:pStyle w:val="BodyText"/>
        <w:rPr>
          <w:rFonts w:ascii="Times New Roman" w:hAnsi="Times New Roman" w:cs="Times New Roman"/>
          <w:highlight w:val="yellow"/>
        </w:rPr>
      </w:pPr>
    </w:p>
    <w:p w14:paraId="0196EB69" w14:textId="77777777" w:rsidR="0021634F" w:rsidRPr="00CE2E15" w:rsidRDefault="0021634F" w:rsidP="0021634F">
      <w:pPr>
        <w:pStyle w:val="ListParagraph"/>
        <w:rPr>
          <w:rFonts w:ascii="Times New Roman" w:hAnsi="Times New Roman" w:cs="Times New Roman"/>
        </w:rPr>
      </w:pPr>
    </w:p>
    <w:p w14:paraId="5E55186D" w14:textId="154E1A19" w:rsidR="0021634F" w:rsidRPr="00CE2E15" w:rsidRDefault="0021634F" w:rsidP="00731DCA">
      <w:pPr>
        <w:pStyle w:val="BodyText"/>
        <w:numPr>
          <w:ilvl w:val="0"/>
          <w:numId w:val="1"/>
        </w:numPr>
        <w:rPr>
          <w:rFonts w:ascii="Times New Roman" w:hAnsi="Times New Roman" w:cs="Times New Roman"/>
        </w:rPr>
      </w:pPr>
      <w:r w:rsidRPr="00CE2E15">
        <w:rPr>
          <w:rFonts w:ascii="Times New Roman" w:hAnsi="Times New Roman" w:cs="Times New Roman"/>
        </w:rPr>
        <w:t>Please confirm whether CLIN 0001 may be invoiced as a single payment following completion and Government acceptance of the installation, and whether the subscription CLINs will be invoiced monthly in arrears through WAWF.</w:t>
      </w:r>
    </w:p>
    <w:p w14:paraId="7DD1F546" w14:textId="77777777" w:rsidR="00416500" w:rsidRDefault="00416500" w:rsidP="00416500">
      <w:pPr>
        <w:pStyle w:val="BodyText"/>
        <w:rPr>
          <w:rFonts w:ascii="Times New Roman" w:hAnsi="Times New Roman" w:cs="Times New Roman"/>
          <w:highlight w:val="yellow"/>
        </w:rPr>
      </w:pPr>
    </w:p>
    <w:p w14:paraId="03B138BA" w14:textId="5BD1C204" w:rsidR="00416500" w:rsidRPr="00CE2E15" w:rsidRDefault="001A3EEA" w:rsidP="00416500">
      <w:pPr>
        <w:pStyle w:val="BodyText"/>
        <w:rPr>
          <w:rFonts w:ascii="Times New Roman" w:hAnsi="Times New Roman" w:cs="Times New Roman"/>
        </w:rPr>
      </w:pPr>
      <w:r w:rsidRPr="00FF6FE3">
        <w:rPr>
          <w:rFonts w:ascii="Times New Roman" w:hAnsi="Times New Roman" w:cs="Times New Roman"/>
          <w:b/>
          <w:bCs/>
          <w:w w:val="105"/>
        </w:rPr>
        <w:t>ANSWER</w:t>
      </w:r>
      <w:r w:rsidRPr="00FF6FE3">
        <w:rPr>
          <w:rFonts w:ascii="Times New Roman" w:hAnsi="Times New Roman" w:cs="Times New Roman"/>
          <w:w w:val="105"/>
        </w:rPr>
        <w:t>:</w:t>
      </w:r>
      <w:r>
        <w:rPr>
          <w:rFonts w:ascii="Times New Roman" w:hAnsi="Times New Roman" w:cs="Times New Roman"/>
          <w:w w:val="105"/>
        </w:rPr>
        <w:t xml:space="preserve"> </w:t>
      </w:r>
      <w:r w:rsidR="00CE2E15" w:rsidRPr="00CE2E15">
        <w:rPr>
          <w:rFonts w:ascii="Times New Roman" w:hAnsi="Times New Roman" w:cs="Times New Roman"/>
        </w:rPr>
        <w:t>Yes. CLIN 0001 may be invoiced as a single payment following completion and Government acceptance of the installation and the subscription will be invoiced monthly. All payments will be made through WAWF.</w:t>
      </w:r>
    </w:p>
    <w:p w14:paraId="7C46BF45" w14:textId="77777777" w:rsidR="0021634F" w:rsidRDefault="0021634F" w:rsidP="0021634F">
      <w:pPr>
        <w:pStyle w:val="ListParagraph"/>
        <w:rPr>
          <w:rFonts w:ascii="Times New Roman" w:hAnsi="Times New Roman" w:cs="Times New Roman"/>
          <w:highlight w:val="yellow"/>
        </w:rPr>
      </w:pPr>
    </w:p>
    <w:p w14:paraId="2AD9B022" w14:textId="4452EDA4" w:rsidR="0021634F" w:rsidRPr="00A24041" w:rsidRDefault="006D54B1" w:rsidP="00731DCA">
      <w:pPr>
        <w:pStyle w:val="BodyText"/>
        <w:numPr>
          <w:ilvl w:val="0"/>
          <w:numId w:val="1"/>
        </w:numPr>
        <w:rPr>
          <w:rFonts w:ascii="Times New Roman" w:hAnsi="Times New Roman" w:cs="Times New Roman"/>
        </w:rPr>
      </w:pPr>
      <w:r w:rsidRPr="00A24041">
        <w:rPr>
          <w:rFonts w:ascii="Times New Roman" w:hAnsi="Times New Roman" w:cs="Times New Roman"/>
        </w:rPr>
        <w:t>Should initial activation charges, equipment costs, and the first month of television service be included under CLIN 0001, or should subscription-related charges be included under CLIN 0002?</w:t>
      </w:r>
    </w:p>
    <w:p w14:paraId="2348C987" w14:textId="77777777" w:rsidR="00C42975" w:rsidRDefault="00C42975" w:rsidP="00C42975">
      <w:pPr>
        <w:pStyle w:val="BodyText"/>
        <w:rPr>
          <w:rFonts w:ascii="Times New Roman" w:hAnsi="Times New Roman" w:cs="Times New Roman"/>
          <w:highlight w:val="yellow"/>
        </w:rPr>
      </w:pPr>
    </w:p>
    <w:p w14:paraId="433D8CBC" w14:textId="2E6A6F3C" w:rsidR="00C42975" w:rsidRPr="00B9195A" w:rsidRDefault="001A3EEA" w:rsidP="00C42975">
      <w:pPr>
        <w:pStyle w:val="BodyText"/>
        <w:rPr>
          <w:rFonts w:ascii="Times New Roman" w:hAnsi="Times New Roman" w:cs="Times New Roman"/>
        </w:rPr>
      </w:pPr>
      <w:r w:rsidRPr="00FF6FE3">
        <w:rPr>
          <w:rFonts w:ascii="Times New Roman" w:hAnsi="Times New Roman" w:cs="Times New Roman"/>
          <w:b/>
          <w:bCs/>
          <w:w w:val="105"/>
        </w:rPr>
        <w:t>ANSWER</w:t>
      </w:r>
      <w:r w:rsidRPr="00FF6FE3">
        <w:rPr>
          <w:rFonts w:ascii="Times New Roman" w:hAnsi="Times New Roman" w:cs="Times New Roman"/>
          <w:w w:val="105"/>
        </w:rPr>
        <w:t>:</w:t>
      </w:r>
      <w:r>
        <w:rPr>
          <w:rFonts w:ascii="Times New Roman" w:hAnsi="Times New Roman" w:cs="Times New Roman"/>
          <w:w w:val="105"/>
        </w:rPr>
        <w:t xml:space="preserve"> </w:t>
      </w:r>
      <w:r w:rsidR="00B9195A" w:rsidRPr="00B9195A">
        <w:rPr>
          <w:rFonts w:ascii="Times New Roman" w:hAnsi="Times New Roman" w:cs="Times New Roman"/>
        </w:rPr>
        <w:t>All initial activation charges, equipment costs, labor, etc. should be captured in the pricing of CLIN 0001. The intent of CLIN 0002 is</w:t>
      </w:r>
      <w:r w:rsidR="0070440E">
        <w:rPr>
          <w:rFonts w:ascii="Times New Roman" w:hAnsi="Times New Roman" w:cs="Times New Roman"/>
        </w:rPr>
        <w:t xml:space="preserve"> to</w:t>
      </w:r>
      <w:r w:rsidR="00B9195A" w:rsidRPr="00B9195A">
        <w:rPr>
          <w:rFonts w:ascii="Times New Roman" w:hAnsi="Times New Roman" w:cs="Times New Roman"/>
        </w:rPr>
        <w:t xml:space="preserve"> capture the monthly subscription charges.</w:t>
      </w:r>
      <w:r>
        <w:rPr>
          <w:rFonts w:ascii="Times New Roman" w:hAnsi="Times New Roman" w:cs="Times New Roman"/>
        </w:rPr>
        <w:t xml:space="preserve"> The vendor can invoice for the first </w:t>
      </w:r>
      <w:r w:rsidR="00B40315">
        <w:rPr>
          <w:rFonts w:ascii="Times New Roman" w:hAnsi="Times New Roman" w:cs="Times New Roman"/>
        </w:rPr>
        <w:t>month’s</w:t>
      </w:r>
      <w:r>
        <w:rPr>
          <w:rFonts w:ascii="Times New Roman" w:hAnsi="Times New Roman" w:cs="Times New Roman"/>
        </w:rPr>
        <w:t xml:space="preserve"> television service during installation</w:t>
      </w:r>
      <w:r w:rsidR="00B40315">
        <w:rPr>
          <w:rFonts w:ascii="Times New Roman" w:hAnsi="Times New Roman" w:cs="Times New Roman"/>
        </w:rPr>
        <w:t xml:space="preserve"> to have an ‘active’ signal. This is needed to test the system and the government’s acceptance.</w:t>
      </w:r>
    </w:p>
    <w:p w14:paraId="6832910A" w14:textId="77777777" w:rsidR="006D54B1" w:rsidRDefault="006D54B1" w:rsidP="006D54B1">
      <w:pPr>
        <w:pStyle w:val="ListParagraph"/>
        <w:rPr>
          <w:rFonts w:ascii="Times New Roman" w:hAnsi="Times New Roman" w:cs="Times New Roman"/>
        </w:rPr>
      </w:pPr>
    </w:p>
    <w:p w14:paraId="54728F31" w14:textId="77777777" w:rsidR="005537CE" w:rsidRPr="00354B39" w:rsidRDefault="005537CE" w:rsidP="006D54B1">
      <w:pPr>
        <w:pStyle w:val="ListParagraph"/>
        <w:rPr>
          <w:rFonts w:ascii="Times New Roman" w:hAnsi="Times New Roman" w:cs="Times New Roman"/>
        </w:rPr>
      </w:pPr>
    </w:p>
    <w:p w14:paraId="0F707483" w14:textId="3700AA21" w:rsidR="006D54B1" w:rsidRPr="00354B39" w:rsidRDefault="006D54B1" w:rsidP="00731DCA">
      <w:pPr>
        <w:pStyle w:val="BodyText"/>
        <w:numPr>
          <w:ilvl w:val="0"/>
          <w:numId w:val="1"/>
        </w:numPr>
        <w:rPr>
          <w:rFonts w:ascii="Times New Roman" w:hAnsi="Times New Roman" w:cs="Times New Roman"/>
        </w:rPr>
      </w:pPr>
      <w:r w:rsidRPr="00354B39">
        <w:rPr>
          <w:rFonts w:ascii="Times New Roman" w:hAnsi="Times New Roman" w:cs="Times New Roman"/>
        </w:rPr>
        <w:lastRenderedPageBreak/>
        <w:t>Please confirm the required email address and submission method for the final quotation. Should quotations be submitted to both the Contracting Officer and Contract Specialist?</w:t>
      </w:r>
    </w:p>
    <w:p w14:paraId="5C8A7DBB" w14:textId="12EBD583" w:rsidR="00EC699A" w:rsidRPr="00EC699A" w:rsidRDefault="00EC699A" w:rsidP="00EC699A">
      <w:pPr>
        <w:pStyle w:val="BodyText"/>
        <w:rPr>
          <w:rFonts w:ascii="Times New Roman" w:hAnsi="Times New Roman" w:cs="Times New Roman"/>
          <w:w w:val="105"/>
        </w:rPr>
      </w:pPr>
      <w:r w:rsidRPr="00354B39">
        <w:rPr>
          <w:rFonts w:ascii="Times New Roman" w:hAnsi="Times New Roman" w:cs="Times New Roman"/>
          <w:b/>
          <w:bCs/>
          <w:w w:val="105"/>
        </w:rPr>
        <w:t>ANSWER</w:t>
      </w:r>
      <w:r w:rsidRPr="00354B39">
        <w:rPr>
          <w:rFonts w:ascii="Times New Roman" w:hAnsi="Times New Roman" w:cs="Times New Roman"/>
          <w:w w:val="105"/>
        </w:rPr>
        <w:t>: Yes, quotes should be sent to both the Contracting Officer, Mr. James</w:t>
      </w:r>
      <w:r>
        <w:rPr>
          <w:rFonts w:ascii="Times New Roman" w:hAnsi="Times New Roman" w:cs="Times New Roman"/>
          <w:w w:val="105"/>
        </w:rPr>
        <w:t xml:space="preserve"> Gladden (</w:t>
      </w:r>
      <w:hyperlink r:id="rId5" w:history="1">
        <w:r w:rsidRPr="00351CD0">
          <w:rPr>
            <w:rStyle w:val="Hyperlink"/>
            <w:rFonts w:ascii="Times New Roman" w:hAnsi="Times New Roman" w:cs="Times New Roman"/>
            <w:w w:val="105"/>
          </w:rPr>
          <w:t>james.v.gladden.civ@army.mil</w:t>
        </w:r>
      </w:hyperlink>
      <w:r>
        <w:rPr>
          <w:rFonts w:ascii="Times New Roman" w:hAnsi="Times New Roman" w:cs="Times New Roman"/>
          <w:w w:val="105"/>
        </w:rPr>
        <w:t>) and SMSgt Reid Blosser (</w:t>
      </w:r>
      <w:hyperlink r:id="rId6" w:history="1">
        <w:r w:rsidRPr="00351CD0">
          <w:rPr>
            <w:rStyle w:val="Hyperlink"/>
            <w:rFonts w:ascii="Times New Roman" w:hAnsi="Times New Roman" w:cs="Times New Roman"/>
            <w:w w:val="105"/>
          </w:rPr>
          <w:t>reid.blosser.1@us.af.mil</w:t>
        </w:r>
      </w:hyperlink>
      <w:r>
        <w:rPr>
          <w:rFonts w:ascii="Times New Roman" w:hAnsi="Times New Roman" w:cs="Times New Roman"/>
          <w:w w:val="105"/>
        </w:rPr>
        <w:t xml:space="preserve">) </w:t>
      </w:r>
    </w:p>
    <w:sectPr w:rsidR="00EC699A" w:rsidRPr="00EC699A" w:rsidSect="00E51318">
      <w:pgSz w:w="12240" w:h="15840"/>
      <w:pgMar w:top="16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D12F30"/>
    <w:multiLevelType w:val="hybridMultilevel"/>
    <w:tmpl w:val="8306E036"/>
    <w:lvl w:ilvl="0" w:tplc="116CD8FA">
      <w:start w:val="1"/>
      <w:numFmt w:val="decimal"/>
      <w:lvlText w:val="%1."/>
      <w:lvlJc w:val="left"/>
      <w:pPr>
        <w:ind w:left="360" w:hanging="360"/>
      </w:pPr>
      <w:rPr>
        <w:rFonts w:hint="default"/>
        <w:spacing w:val="-1"/>
        <w:w w:val="107"/>
        <w:lang w:val="en-US" w:eastAsia="en-US" w:bidi="ar-SA"/>
      </w:rPr>
    </w:lvl>
    <w:lvl w:ilvl="1" w:tplc="848A4C3E">
      <w:numFmt w:val="bullet"/>
      <w:lvlText w:val="•"/>
      <w:lvlJc w:val="left"/>
      <w:pPr>
        <w:ind w:left="1260" w:hanging="360"/>
      </w:pPr>
      <w:rPr>
        <w:rFonts w:hint="default"/>
        <w:lang w:val="en-US" w:eastAsia="en-US" w:bidi="ar-SA"/>
      </w:rPr>
    </w:lvl>
    <w:lvl w:ilvl="2" w:tplc="502E82EC">
      <w:numFmt w:val="bullet"/>
      <w:lvlText w:val="•"/>
      <w:lvlJc w:val="left"/>
      <w:pPr>
        <w:ind w:left="2160" w:hanging="360"/>
      </w:pPr>
      <w:rPr>
        <w:rFonts w:hint="default"/>
        <w:lang w:val="en-US" w:eastAsia="en-US" w:bidi="ar-SA"/>
      </w:rPr>
    </w:lvl>
    <w:lvl w:ilvl="3" w:tplc="3A346B34">
      <w:numFmt w:val="bullet"/>
      <w:lvlText w:val="•"/>
      <w:lvlJc w:val="left"/>
      <w:pPr>
        <w:ind w:left="3060" w:hanging="360"/>
      </w:pPr>
      <w:rPr>
        <w:rFonts w:hint="default"/>
        <w:lang w:val="en-US" w:eastAsia="en-US" w:bidi="ar-SA"/>
      </w:rPr>
    </w:lvl>
    <w:lvl w:ilvl="4" w:tplc="176AA5B2">
      <w:numFmt w:val="bullet"/>
      <w:lvlText w:val="•"/>
      <w:lvlJc w:val="left"/>
      <w:pPr>
        <w:ind w:left="3960" w:hanging="360"/>
      </w:pPr>
      <w:rPr>
        <w:rFonts w:hint="default"/>
        <w:lang w:val="en-US" w:eastAsia="en-US" w:bidi="ar-SA"/>
      </w:rPr>
    </w:lvl>
    <w:lvl w:ilvl="5" w:tplc="3F309E2E">
      <w:numFmt w:val="bullet"/>
      <w:lvlText w:val="•"/>
      <w:lvlJc w:val="left"/>
      <w:pPr>
        <w:ind w:left="4860" w:hanging="360"/>
      </w:pPr>
      <w:rPr>
        <w:rFonts w:hint="default"/>
        <w:lang w:val="en-US" w:eastAsia="en-US" w:bidi="ar-SA"/>
      </w:rPr>
    </w:lvl>
    <w:lvl w:ilvl="6" w:tplc="DA9E68DE">
      <w:numFmt w:val="bullet"/>
      <w:lvlText w:val="•"/>
      <w:lvlJc w:val="left"/>
      <w:pPr>
        <w:ind w:left="5760" w:hanging="360"/>
      </w:pPr>
      <w:rPr>
        <w:rFonts w:hint="default"/>
        <w:lang w:val="en-US" w:eastAsia="en-US" w:bidi="ar-SA"/>
      </w:rPr>
    </w:lvl>
    <w:lvl w:ilvl="7" w:tplc="930259F4">
      <w:numFmt w:val="bullet"/>
      <w:lvlText w:val="•"/>
      <w:lvlJc w:val="left"/>
      <w:pPr>
        <w:ind w:left="6660" w:hanging="360"/>
      </w:pPr>
      <w:rPr>
        <w:rFonts w:hint="default"/>
        <w:lang w:val="en-US" w:eastAsia="en-US" w:bidi="ar-SA"/>
      </w:rPr>
    </w:lvl>
    <w:lvl w:ilvl="8" w:tplc="7714B91E">
      <w:numFmt w:val="bullet"/>
      <w:lvlText w:val="•"/>
      <w:lvlJc w:val="left"/>
      <w:pPr>
        <w:ind w:left="7560" w:hanging="360"/>
      </w:pPr>
      <w:rPr>
        <w:rFonts w:hint="default"/>
        <w:lang w:val="en-US" w:eastAsia="en-US" w:bidi="ar-SA"/>
      </w:rPr>
    </w:lvl>
  </w:abstractNum>
  <w:num w:numId="1" w16cid:durableId="799492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D6552"/>
    <w:rsid w:val="0002560C"/>
    <w:rsid w:val="00033820"/>
    <w:rsid w:val="000E2D2C"/>
    <w:rsid w:val="000F7D6B"/>
    <w:rsid w:val="00110850"/>
    <w:rsid w:val="001332A0"/>
    <w:rsid w:val="00140EDB"/>
    <w:rsid w:val="001A252F"/>
    <w:rsid w:val="001A3EEA"/>
    <w:rsid w:val="0021634F"/>
    <w:rsid w:val="002515A3"/>
    <w:rsid w:val="0033398C"/>
    <w:rsid w:val="00354B39"/>
    <w:rsid w:val="00372FCF"/>
    <w:rsid w:val="003F4F11"/>
    <w:rsid w:val="00412A97"/>
    <w:rsid w:val="00416500"/>
    <w:rsid w:val="004F7A7E"/>
    <w:rsid w:val="00544206"/>
    <w:rsid w:val="005537CE"/>
    <w:rsid w:val="005935E3"/>
    <w:rsid w:val="005D7319"/>
    <w:rsid w:val="005E3042"/>
    <w:rsid w:val="005F6114"/>
    <w:rsid w:val="00627788"/>
    <w:rsid w:val="00635554"/>
    <w:rsid w:val="00664641"/>
    <w:rsid w:val="006863A3"/>
    <w:rsid w:val="006D54B1"/>
    <w:rsid w:val="0070440E"/>
    <w:rsid w:val="00714142"/>
    <w:rsid w:val="00731DCA"/>
    <w:rsid w:val="007D6552"/>
    <w:rsid w:val="00897E96"/>
    <w:rsid w:val="008C54B8"/>
    <w:rsid w:val="008D7C26"/>
    <w:rsid w:val="00944258"/>
    <w:rsid w:val="009856A5"/>
    <w:rsid w:val="00A23592"/>
    <w:rsid w:val="00A24041"/>
    <w:rsid w:val="00B40315"/>
    <w:rsid w:val="00B8789F"/>
    <w:rsid w:val="00B9195A"/>
    <w:rsid w:val="00B92F2D"/>
    <w:rsid w:val="00BF7733"/>
    <w:rsid w:val="00C16C4C"/>
    <w:rsid w:val="00C21B42"/>
    <w:rsid w:val="00C42975"/>
    <w:rsid w:val="00CA2E83"/>
    <w:rsid w:val="00CD525B"/>
    <w:rsid w:val="00CE2E15"/>
    <w:rsid w:val="00D81463"/>
    <w:rsid w:val="00E33ED3"/>
    <w:rsid w:val="00E51318"/>
    <w:rsid w:val="00E62A35"/>
    <w:rsid w:val="00EC699A"/>
    <w:rsid w:val="00F007E8"/>
    <w:rsid w:val="00F41667"/>
    <w:rsid w:val="00F7446E"/>
    <w:rsid w:val="00FC341A"/>
    <w:rsid w:val="00FF6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80C7"/>
  <w15:docId w15:val="{6EE6B870-7A05-4E6F-B965-B1DD3836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5"/>
      <w:ind w:right="36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3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C699A"/>
    <w:rPr>
      <w:color w:val="0000FF" w:themeColor="hyperlink"/>
      <w:u w:val="single"/>
    </w:rPr>
  </w:style>
  <w:style w:type="character" w:styleId="UnresolvedMention">
    <w:name w:val="Unresolved Mention"/>
    <w:basedOn w:val="DefaultParagraphFont"/>
    <w:uiPriority w:val="99"/>
    <w:semiHidden/>
    <w:unhideWhenUsed/>
    <w:rsid w:val="00EC6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id.blosser.1@us.af.mil" TargetMode="External"/><Relationship Id="rId5" Type="http://schemas.openxmlformats.org/officeDocument/2006/relationships/hyperlink" Target="mailto:james.v.gladden.civ@army.m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523</TotalTime>
  <Pages>4</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Chaney, Faith Ann CIV USARMY ACC MICC (USA)</dc:creator>
  <dc:description/>
  <cp:lastModifiedBy>BLOSSER, REID A SMSgt USAF ANGRC NGB/CCY</cp:lastModifiedBy>
  <cp:revision>56</cp:revision>
  <dcterms:created xsi:type="dcterms:W3CDTF">2026-09-10T12:55:00Z</dcterms:created>
  <dcterms:modified xsi:type="dcterms:W3CDTF">2026-09-14T15:26:00Z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2026-07-08T00:00:00Z</vt:filetime>
  </property>
  <property fmtid="{D5CDD505-2E9C-101B-9397-08002B2CF9AE}" pid="3" name="Creator">
    <vt:lpwstr>Acrobat PDFMaker 26 for Word</vt:lpwstr>
  </property>
  <property fmtid="{D5CDD505-2E9C-101B-9397-08002B2CF9AE}" pid="4" name="LastSaved">
    <vt:filetime>2026-09-10T00:00:00Z</vt:filetime>
  </property>
  <property fmtid="{D5CDD505-2E9C-101B-9397-08002B2CF9AE}" pid="5" name="Producer">
    <vt:lpwstr>Adobe PDF Library 26.1.235</vt:lpwstr>
  </property>
  <property fmtid="{D5CDD505-2E9C-101B-9397-08002B2CF9AE}" pid="6" name="SourceModified">
    <vt:lpwstr/>
  </property>
</Properties>
</file>