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6.xml" ContentType="application/vnd.openxmlformats-officedocument.wordprocessingml.header+xml"/>
  <Override PartName="/word/footer16.xml" ContentType="application/vnd.openxmlformats-officedocument.wordprocessingml.footer+xml"/>
  <Override PartName="/word/header7.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3D593A" w:rsidRPr="00154931" w:rsidRDefault="003D593A" w:rsidP="00554CBB">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center"/>
        <w:rPr>
          <w:noProof w:val="0"/>
          <w:sz w:val="48"/>
          <w:szCs w:val="48"/>
        </w:rPr>
      </w:pPr>
      <w:bookmarkStart w:id="0" w:name="_Hlk70585509"/>
      <w:bookmarkEnd w:id="0"/>
    </w:p>
    <w:p w14:paraId="0A37501D" w14:textId="77777777" w:rsidR="003D593A" w:rsidRPr="00154931" w:rsidRDefault="003D593A" w:rsidP="00554CBB">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center"/>
        <w:rPr>
          <w:noProof w:val="0"/>
          <w:sz w:val="48"/>
          <w:szCs w:val="48"/>
        </w:rPr>
      </w:pPr>
    </w:p>
    <w:p w14:paraId="5DAB6C7B" w14:textId="77777777" w:rsidR="003D593A" w:rsidRPr="00154931" w:rsidRDefault="003D593A" w:rsidP="00554CBB">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center"/>
        <w:rPr>
          <w:noProof w:val="0"/>
          <w:sz w:val="48"/>
          <w:szCs w:val="48"/>
        </w:rPr>
      </w:pPr>
    </w:p>
    <w:p w14:paraId="02EB378F" w14:textId="77777777" w:rsidR="003D593A" w:rsidRPr="00154931" w:rsidRDefault="003D593A" w:rsidP="00554CBB">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center"/>
        <w:rPr>
          <w:noProof w:val="0"/>
          <w:sz w:val="48"/>
          <w:szCs w:val="48"/>
        </w:rPr>
      </w:pPr>
    </w:p>
    <w:p w14:paraId="0561207E" w14:textId="77777777" w:rsidR="003D593A" w:rsidRPr="00154931" w:rsidRDefault="003D593A" w:rsidP="00554CBB">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center"/>
        <w:rPr>
          <w:noProof w:val="0"/>
          <w:sz w:val="48"/>
          <w:szCs w:val="48"/>
        </w:rPr>
      </w:pPr>
      <w:r w:rsidRPr="00154931">
        <w:rPr>
          <w:noProof w:val="0"/>
          <w:sz w:val="48"/>
          <w:szCs w:val="48"/>
        </w:rPr>
        <w:t>USDA Forest Service</w:t>
      </w:r>
    </w:p>
    <w:p w14:paraId="2ECD3509" w14:textId="723201FB" w:rsidR="5CF99210" w:rsidRDefault="005A4F17" w:rsidP="5CF99210">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center"/>
        <w:rPr>
          <w:noProof w:val="0"/>
          <w:sz w:val="48"/>
          <w:szCs w:val="48"/>
        </w:rPr>
      </w:pPr>
      <w:bookmarkStart w:id="1" w:name="_Hlk43923407"/>
      <w:bookmarkEnd w:id="1"/>
      <w:r>
        <w:rPr>
          <w:noProof w:val="0"/>
          <w:sz w:val="48"/>
          <w:szCs w:val="48"/>
        </w:rPr>
        <w:t>Coconino National Forest</w:t>
      </w:r>
    </w:p>
    <w:p w14:paraId="052E0A18" w14:textId="77777777" w:rsidR="00522CAF" w:rsidRDefault="00A95591" w:rsidP="00A95591">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center"/>
        <w:rPr>
          <w:noProof w:val="0"/>
          <w:sz w:val="36"/>
          <w:szCs w:val="36"/>
        </w:rPr>
      </w:pPr>
      <w:r>
        <w:rPr>
          <w:noProof w:val="0"/>
          <w:sz w:val="36"/>
          <w:szCs w:val="36"/>
        </w:rPr>
        <w:t>M</w:t>
      </w:r>
      <w:r w:rsidR="00440D12">
        <w:rPr>
          <w:noProof w:val="0"/>
          <w:sz w:val="36"/>
          <w:szCs w:val="36"/>
        </w:rPr>
        <w:t>t</w:t>
      </w:r>
      <w:r>
        <w:rPr>
          <w:noProof w:val="0"/>
          <w:sz w:val="36"/>
          <w:szCs w:val="36"/>
        </w:rPr>
        <w:t xml:space="preserve">. </w:t>
      </w:r>
      <w:r w:rsidRPr="00A95591">
        <w:rPr>
          <w:noProof w:val="0"/>
          <w:sz w:val="36"/>
          <w:szCs w:val="36"/>
        </w:rPr>
        <w:t>Elden</w:t>
      </w:r>
      <w:r w:rsidR="00522CAF">
        <w:rPr>
          <w:noProof w:val="0"/>
          <w:sz w:val="36"/>
          <w:szCs w:val="36"/>
        </w:rPr>
        <w:t xml:space="preserve"> Fire Lookout Tower, </w:t>
      </w:r>
    </w:p>
    <w:p w14:paraId="5E45F78D" w14:textId="77777777" w:rsidR="00522CAF" w:rsidRDefault="00522CAF" w:rsidP="00A95591">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center"/>
        <w:rPr>
          <w:noProof w:val="0"/>
          <w:sz w:val="36"/>
          <w:szCs w:val="36"/>
        </w:rPr>
      </w:pPr>
      <w:r>
        <w:rPr>
          <w:noProof w:val="0"/>
          <w:sz w:val="36"/>
          <w:szCs w:val="36"/>
        </w:rPr>
        <w:t xml:space="preserve">Fernow Cabin, </w:t>
      </w:r>
    </w:p>
    <w:p w14:paraId="7B0106CB" w14:textId="77777777" w:rsidR="00522CAF" w:rsidRDefault="00522CAF" w:rsidP="00A95591">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center"/>
        <w:rPr>
          <w:noProof w:val="0"/>
          <w:sz w:val="36"/>
          <w:szCs w:val="36"/>
        </w:rPr>
      </w:pPr>
      <w:r>
        <w:rPr>
          <w:noProof w:val="0"/>
          <w:sz w:val="36"/>
          <w:szCs w:val="36"/>
        </w:rPr>
        <w:t>a</w:t>
      </w:r>
      <w:r w:rsidR="00A95591" w:rsidRPr="00A95591">
        <w:rPr>
          <w:noProof w:val="0"/>
          <w:sz w:val="36"/>
          <w:szCs w:val="36"/>
        </w:rPr>
        <w:t xml:space="preserve">nd </w:t>
      </w:r>
    </w:p>
    <w:p w14:paraId="44EA7636" w14:textId="3D36D11C" w:rsidR="00A95591" w:rsidRPr="00A95591" w:rsidRDefault="00A95591" w:rsidP="00A95591">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center"/>
        <w:rPr>
          <w:noProof w:val="0"/>
          <w:sz w:val="36"/>
          <w:szCs w:val="36"/>
        </w:rPr>
      </w:pPr>
      <w:r w:rsidRPr="00A95591">
        <w:rPr>
          <w:noProof w:val="0"/>
          <w:sz w:val="36"/>
          <w:szCs w:val="36"/>
        </w:rPr>
        <w:t xml:space="preserve">East Pocket Fire Lookout Tower </w:t>
      </w:r>
    </w:p>
    <w:p w14:paraId="71C5D06D" w14:textId="77777777" w:rsidR="00A95591" w:rsidRPr="00A95591" w:rsidRDefault="00A95591" w:rsidP="00A95591">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center"/>
        <w:rPr>
          <w:noProof w:val="0"/>
          <w:sz w:val="36"/>
          <w:szCs w:val="36"/>
        </w:rPr>
      </w:pPr>
      <w:r w:rsidRPr="00A95591">
        <w:rPr>
          <w:noProof w:val="0"/>
          <w:sz w:val="36"/>
          <w:szCs w:val="36"/>
        </w:rPr>
        <w:t>Roofing Project</w:t>
      </w:r>
    </w:p>
    <w:p w14:paraId="33F7BD9D" w14:textId="36D3FF87" w:rsidR="5CF99210" w:rsidRDefault="00A95591" w:rsidP="5CF99210">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center"/>
        <w:rPr>
          <w:noProof w:val="0"/>
          <w:sz w:val="36"/>
          <w:szCs w:val="36"/>
        </w:rPr>
      </w:pPr>
      <w:r>
        <w:rPr>
          <w:noProof w:val="0"/>
          <w:sz w:val="36"/>
          <w:szCs w:val="36"/>
        </w:rPr>
        <w:t>Flagstaff</w:t>
      </w:r>
      <w:r w:rsidR="5CF99210" w:rsidRPr="5CF99210">
        <w:rPr>
          <w:noProof w:val="0"/>
          <w:sz w:val="36"/>
          <w:szCs w:val="36"/>
        </w:rPr>
        <w:t xml:space="preserve"> Ranger District</w:t>
      </w:r>
    </w:p>
    <w:p w14:paraId="44EAFD9C" w14:textId="5FFEB033" w:rsidR="003D593A" w:rsidRPr="00154931" w:rsidRDefault="003D593A" w:rsidP="00554CBB">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center"/>
        <w:rPr>
          <w:noProof w:val="0"/>
          <w:sz w:val="48"/>
          <w:szCs w:val="48"/>
        </w:rPr>
      </w:pPr>
    </w:p>
    <w:p w14:paraId="099AA845" w14:textId="0B32C549" w:rsidR="753DC3E6" w:rsidRDefault="753DC3E6" w:rsidP="753DC3E6">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center"/>
        <w:rPr>
          <w:noProof w:val="0"/>
          <w:sz w:val="48"/>
          <w:szCs w:val="48"/>
        </w:rPr>
      </w:pPr>
    </w:p>
    <w:p w14:paraId="0DBC8F49" w14:textId="110881B8" w:rsidR="753DC3E6" w:rsidRDefault="753DC3E6" w:rsidP="753DC3E6">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center"/>
        <w:rPr>
          <w:noProof w:val="0"/>
          <w:sz w:val="48"/>
          <w:szCs w:val="48"/>
        </w:rPr>
      </w:pPr>
    </w:p>
    <w:p w14:paraId="1B298800" w14:textId="299D478C" w:rsidR="753DC3E6" w:rsidRDefault="753DC3E6" w:rsidP="753DC3E6">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center"/>
        <w:rPr>
          <w:noProof w:val="0"/>
          <w:sz w:val="48"/>
          <w:szCs w:val="48"/>
        </w:rPr>
      </w:pPr>
    </w:p>
    <w:p w14:paraId="77D53F91" w14:textId="7987DCCB" w:rsidR="753DC3E6" w:rsidRDefault="753DC3E6" w:rsidP="753DC3E6">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center"/>
        <w:rPr>
          <w:noProof w:val="0"/>
          <w:sz w:val="48"/>
          <w:szCs w:val="48"/>
        </w:rPr>
      </w:pPr>
    </w:p>
    <w:p w14:paraId="5028F1B9" w14:textId="77777777" w:rsidR="003D593A" w:rsidRPr="00154931" w:rsidRDefault="003D593A" w:rsidP="00554CBB">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center"/>
        <w:rPr>
          <w:noProof w:val="0"/>
          <w:sz w:val="28"/>
          <w:szCs w:val="28"/>
        </w:rPr>
      </w:pPr>
      <w:r w:rsidRPr="00154931">
        <w:rPr>
          <w:noProof w:val="0"/>
          <w:sz w:val="28"/>
          <w:szCs w:val="28"/>
        </w:rPr>
        <w:t>Prepared by:</w:t>
      </w:r>
    </w:p>
    <w:p w14:paraId="2015B95B" w14:textId="7DFEB22F" w:rsidR="003D593A" w:rsidRPr="00154931" w:rsidRDefault="472144AF" w:rsidP="00554CBB">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center"/>
        <w:rPr>
          <w:noProof w:val="0"/>
          <w:sz w:val="28"/>
          <w:szCs w:val="28"/>
        </w:rPr>
      </w:pPr>
      <w:r w:rsidRPr="472144AF">
        <w:rPr>
          <w:noProof w:val="0"/>
          <w:sz w:val="28"/>
          <w:szCs w:val="28"/>
        </w:rPr>
        <w:t xml:space="preserve"> Coconino National Forests</w:t>
      </w:r>
    </w:p>
    <w:p w14:paraId="61E4CBC2" w14:textId="77777777" w:rsidR="003D593A" w:rsidRPr="00154931" w:rsidRDefault="753DC3E6" w:rsidP="00554CBB">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center"/>
        <w:rPr>
          <w:noProof w:val="0"/>
          <w:sz w:val="28"/>
          <w:szCs w:val="28"/>
        </w:rPr>
      </w:pPr>
      <w:r w:rsidRPr="753DC3E6">
        <w:rPr>
          <w:noProof w:val="0"/>
          <w:sz w:val="28"/>
          <w:szCs w:val="28"/>
        </w:rPr>
        <w:t>Facilities Engineering</w:t>
      </w:r>
    </w:p>
    <w:p w14:paraId="01626763" w14:textId="36441F36" w:rsidR="753DC3E6" w:rsidRDefault="00E31014" w:rsidP="753DC3E6">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center"/>
      </w:pPr>
      <w:r>
        <w:rPr>
          <w:noProof w:val="0"/>
          <w:sz w:val="28"/>
          <w:szCs w:val="28"/>
        </w:rPr>
        <w:t>J</w:t>
      </w:r>
      <w:r w:rsidR="00522CAF">
        <w:rPr>
          <w:noProof w:val="0"/>
          <w:sz w:val="28"/>
          <w:szCs w:val="28"/>
        </w:rPr>
        <w:t xml:space="preserve">anuary </w:t>
      </w:r>
      <w:r w:rsidR="00743DEC">
        <w:rPr>
          <w:noProof w:val="0"/>
          <w:sz w:val="28"/>
          <w:szCs w:val="28"/>
        </w:rPr>
        <w:t>202</w:t>
      </w:r>
      <w:r w:rsidR="00522CAF">
        <w:rPr>
          <w:noProof w:val="0"/>
          <w:sz w:val="28"/>
          <w:szCs w:val="28"/>
        </w:rPr>
        <w:t>6</w:t>
      </w:r>
    </w:p>
    <w:p w14:paraId="45FB0818" w14:textId="37122827" w:rsidR="00A87D7F" w:rsidRPr="00130E28" w:rsidRDefault="00A87D7F" w:rsidP="00A87D7F">
      <w:pPr>
        <w:rPr>
          <w:rFonts w:ascii="Times New Roman" w:hAnsi="Times New Roman" w:cs="Times New Roman"/>
        </w:rPr>
      </w:pPr>
      <w:r w:rsidRPr="00130E28">
        <w:rPr>
          <w:rFonts w:ascii="Times New Roman" w:hAnsi="Times New Roman" w:cs="Times New Roman"/>
        </w:rPr>
        <w:br w:type="page"/>
      </w:r>
    </w:p>
    <w:p w14:paraId="13A4BF25" w14:textId="77777777" w:rsidR="00BF2F7E" w:rsidRDefault="00554CBB">
      <w:pPr>
        <w:pStyle w:val="TOC1"/>
        <w:tabs>
          <w:tab w:val="right" w:leader="dot" w:pos="9350"/>
        </w:tabs>
        <w:rPr>
          <w:rFonts w:eastAsiaTheme="minorEastAsia"/>
          <w:noProof/>
          <w:kern w:val="2"/>
          <w:sz w:val="24"/>
          <w:szCs w:val="24"/>
          <w14:ligatures w14:val="standardContextual"/>
        </w:rPr>
      </w:pPr>
      <w:r w:rsidRPr="00130E28">
        <w:rPr>
          <w:rFonts w:ascii="Times New Roman" w:hAnsi="Times New Roman" w:cs="Times New Roman"/>
        </w:rPr>
        <w:lastRenderedPageBreak/>
        <w:fldChar w:fldCharType="begin"/>
      </w:r>
      <w:r w:rsidRPr="00130E28">
        <w:rPr>
          <w:rFonts w:ascii="Times New Roman" w:hAnsi="Times New Roman" w:cs="Times New Roman"/>
        </w:rPr>
        <w:instrText xml:space="preserve"> TOC \n \t "SCT,1" </w:instrText>
      </w:r>
      <w:r w:rsidRPr="00130E28">
        <w:rPr>
          <w:rFonts w:ascii="Times New Roman" w:hAnsi="Times New Roman" w:cs="Times New Roman"/>
        </w:rPr>
        <w:fldChar w:fldCharType="separate"/>
      </w:r>
      <w:r w:rsidR="00BF2F7E">
        <w:rPr>
          <w:noProof/>
        </w:rPr>
        <w:t>SECTION 011000 - SUMMARY</w:t>
      </w:r>
    </w:p>
    <w:p w14:paraId="3245A07F" w14:textId="77777777" w:rsidR="00BF2F7E" w:rsidRDefault="00BF2F7E">
      <w:pPr>
        <w:pStyle w:val="TOC1"/>
        <w:tabs>
          <w:tab w:val="right" w:leader="dot" w:pos="9350"/>
        </w:tabs>
        <w:rPr>
          <w:rFonts w:eastAsiaTheme="minorEastAsia"/>
          <w:noProof/>
          <w:kern w:val="2"/>
          <w:sz w:val="24"/>
          <w:szCs w:val="24"/>
          <w14:ligatures w14:val="standardContextual"/>
        </w:rPr>
      </w:pPr>
      <w:r>
        <w:rPr>
          <w:noProof/>
        </w:rPr>
        <w:t>SECTION 011030 - MEASUREMENT AND PAYMENT</w:t>
      </w:r>
    </w:p>
    <w:p w14:paraId="342AE880" w14:textId="77777777" w:rsidR="00BF2F7E" w:rsidRDefault="00BF2F7E">
      <w:pPr>
        <w:pStyle w:val="TOC1"/>
        <w:tabs>
          <w:tab w:val="right" w:leader="dot" w:pos="9350"/>
        </w:tabs>
        <w:rPr>
          <w:rFonts w:eastAsiaTheme="minorEastAsia"/>
          <w:noProof/>
          <w:kern w:val="2"/>
          <w:sz w:val="24"/>
          <w:szCs w:val="24"/>
          <w14:ligatures w14:val="standardContextual"/>
        </w:rPr>
      </w:pPr>
      <w:r>
        <w:rPr>
          <w:noProof/>
        </w:rPr>
        <w:t>SECTION 013000 - SUBMITTALS</w:t>
      </w:r>
    </w:p>
    <w:p w14:paraId="6D265176" w14:textId="77777777" w:rsidR="00BF2F7E" w:rsidRDefault="00BF2F7E">
      <w:pPr>
        <w:pStyle w:val="TOC1"/>
        <w:tabs>
          <w:tab w:val="right" w:leader="dot" w:pos="9350"/>
        </w:tabs>
        <w:rPr>
          <w:rFonts w:eastAsiaTheme="minorEastAsia"/>
          <w:noProof/>
          <w:kern w:val="2"/>
          <w:sz w:val="24"/>
          <w:szCs w:val="24"/>
          <w14:ligatures w14:val="standardContextual"/>
        </w:rPr>
      </w:pPr>
      <w:r>
        <w:rPr>
          <w:noProof/>
        </w:rPr>
        <w:t>SECTION 016000 - PRODUCT REQUIREMENTS</w:t>
      </w:r>
    </w:p>
    <w:p w14:paraId="72100956" w14:textId="77777777" w:rsidR="00BF2F7E" w:rsidRDefault="00BF2F7E">
      <w:pPr>
        <w:pStyle w:val="TOC1"/>
        <w:tabs>
          <w:tab w:val="right" w:leader="dot" w:pos="9350"/>
        </w:tabs>
        <w:rPr>
          <w:rFonts w:eastAsiaTheme="minorEastAsia"/>
          <w:noProof/>
          <w:kern w:val="2"/>
          <w:sz w:val="24"/>
          <w:szCs w:val="24"/>
          <w14:ligatures w14:val="standardContextual"/>
        </w:rPr>
      </w:pPr>
      <w:r>
        <w:rPr>
          <w:noProof/>
        </w:rPr>
        <w:t>SECTION 017000 - EXECUTION REQUIREMENTS</w:t>
      </w:r>
    </w:p>
    <w:p w14:paraId="6C43109D" w14:textId="77777777" w:rsidR="00BF2F7E" w:rsidRDefault="00BF2F7E">
      <w:pPr>
        <w:pStyle w:val="TOC1"/>
        <w:tabs>
          <w:tab w:val="right" w:leader="dot" w:pos="9350"/>
        </w:tabs>
        <w:rPr>
          <w:rFonts w:eastAsiaTheme="minorEastAsia"/>
          <w:noProof/>
          <w:kern w:val="2"/>
          <w:sz w:val="24"/>
          <w:szCs w:val="24"/>
          <w14:ligatures w14:val="standardContextual"/>
        </w:rPr>
      </w:pPr>
      <w:r>
        <w:rPr>
          <w:noProof/>
        </w:rPr>
        <w:t>SECTION 017100 - CLEANING</w:t>
      </w:r>
    </w:p>
    <w:p w14:paraId="63E15849" w14:textId="77777777" w:rsidR="00BF2F7E" w:rsidRDefault="00BF2F7E">
      <w:pPr>
        <w:pStyle w:val="TOC1"/>
        <w:tabs>
          <w:tab w:val="right" w:leader="dot" w:pos="9350"/>
        </w:tabs>
        <w:rPr>
          <w:rFonts w:eastAsiaTheme="minorEastAsia"/>
          <w:noProof/>
          <w:kern w:val="2"/>
          <w:sz w:val="24"/>
          <w:szCs w:val="24"/>
          <w14:ligatures w14:val="standardContextual"/>
        </w:rPr>
      </w:pPr>
      <w:r>
        <w:rPr>
          <w:noProof/>
        </w:rPr>
        <w:t>SECTION 017113 – MOBILIZATION</w:t>
      </w:r>
    </w:p>
    <w:p w14:paraId="5704CF18" w14:textId="77777777" w:rsidR="00BF2F7E" w:rsidRDefault="00BF2F7E">
      <w:pPr>
        <w:pStyle w:val="TOC1"/>
        <w:tabs>
          <w:tab w:val="right" w:leader="dot" w:pos="9350"/>
        </w:tabs>
        <w:rPr>
          <w:rFonts w:eastAsiaTheme="minorEastAsia"/>
          <w:noProof/>
          <w:kern w:val="2"/>
          <w:sz w:val="24"/>
          <w:szCs w:val="24"/>
          <w14:ligatures w14:val="standardContextual"/>
        </w:rPr>
      </w:pPr>
      <w:r>
        <w:rPr>
          <w:noProof/>
        </w:rPr>
        <w:t>SECTION 017320 - SELECTIVE DEMOLITION</w:t>
      </w:r>
    </w:p>
    <w:p w14:paraId="6E89BF1B" w14:textId="77777777" w:rsidR="00BF2F7E" w:rsidRDefault="00BF2F7E">
      <w:pPr>
        <w:pStyle w:val="TOC1"/>
        <w:tabs>
          <w:tab w:val="right" w:leader="dot" w:pos="9350"/>
        </w:tabs>
        <w:rPr>
          <w:rFonts w:eastAsiaTheme="minorEastAsia"/>
          <w:noProof/>
          <w:kern w:val="2"/>
          <w:sz w:val="24"/>
          <w:szCs w:val="24"/>
          <w14:ligatures w14:val="standardContextual"/>
        </w:rPr>
      </w:pPr>
      <w:r>
        <w:rPr>
          <w:noProof/>
        </w:rPr>
        <w:t>SECTION 017823 – OPERATION AND MAINTENANCE DATA</w:t>
      </w:r>
    </w:p>
    <w:p w14:paraId="35756486" w14:textId="77777777" w:rsidR="00BF2F7E" w:rsidRDefault="00BF2F7E">
      <w:pPr>
        <w:pStyle w:val="TOC1"/>
        <w:tabs>
          <w:tab w:val="right" w:leader="dot" w:pos="9350"/>
        </w:tabs>
        <w:rPr>
          <w:rFonts w:eastAsiaTheme="minorEastAsia"/>
          <w:noProof/>
          <w:kern w:val="2"/>
          <w:sz w:val="24"/>
          <w:szCs w:val="24"/>
          <w14:ligatures w14:val="standardContextual"/>
        </w:rPr>
      </w:pPr>
      <w:r>
        <w:rPr>
          <w:noProof/>
        </w:rPr>
        <w:t>SECTION 061100 – WOOD FRAMING</w:t>
      </w:r>
    </w:p>
    <w:p w14:paraId="739E29F0" w14:textId="77777777" w:rsidR="00BF2F7E" w:rsidRDefault="00BF2F7E">
      <w:pPr>
        <w:pStyle w:val="TOC1"/>
        <w:tabs>
          <w:tab w:val="right" w:leader="dot" w:pos="9350"/>
        </w:tabs>
        <w:rPr>
          <w:rFonts w:eastAsiaTheme="minorEastAsia"/>
          <w:noProof/>
          <w:kern w:val="2"/>
          <w:sz w:val="24"/>
          <w:szCs w:val="24"/>
          <w14:ligatures w14:val="standardContextual"/>
        </w:rPr>
      </w:pPr>
      <w:r>
        <w:rPr>
          <w:noProof/>
        </w:rPr>
        <w:t>SECTION 061600 - SHEATHING</w:t>
      </w:r>
    </w:p>
    <w:p w14:paraId="15BBE469" w14:textId="77777777" w:rsidR="00BF2F7E" w:rsidRDefault="00BF2F7E">
      <w:pPr>
        <w:pStyle w:val="TOC1"/>
        <w:tabs>
          <w:tab w:val="right" w:leader="dot" w:pos="9350"/>
        </w:tabs>
        <w:rPr>
          <w:rFonts w:eastAsiaTheme="minorEastAsia"/>
          <w:noProof/>
          <w:kern w:val="2"/>
          <w:sz w:val="24"/>
          <w:szCs w:val="24"/>
          <w14:ligatures w14:val="standardContextual"/>
        </w:rPr>
      </w:pPr>
      <w:r>
        <w:rPr>
          <w:noProof/>
        </w:rPr>
        <w:t>SECTION 073116 – METAL SHINGLES</w:t>
      </w:r>
    </w:p>
    <w:p w14:paraId="64364C4F" w14:textId="77777777" w:rsidR="00BF2F7E" w:rsidRDefault="00BF2F7E">
      <w:pPr>
        <w:pStyle w:val="TOC1"/>
        <w:tabs>
          <w:tab w:val="right" w:leader="dot" w:pos="9350"/>
        </w:tabs>
        <w:rPr>
          <w:rFonts w:eastAsiaTheme="minorEastAsia"/>
          <w:noProof/>
          <w:kern w:val="2"/>
          <w:sz w:val="24"/>
          <w:szCs w:val="24"/>
          <w14:ligatures w14:val="standardContextual"/>
        </w:rPr>
      </w:pPr>
      <w:r>
        <w:rPr>
          <w:noProof/>
        </w:rPr>
        <w:t>SECTION 075300 – SINGLE PLY MEMBRANE ROOF</w:t>
      </w:r>
    </w:p>
    <w:p w14:paraId="121A6D6F" w14:textId="77777777" w:rsidR="00BF2F7E" w:rsidRDefault="00BF2F7E">
      <w:pPr>
        <w:pStyle w:val="TOC1"/>
        <w:tabs>
          <w:tab w:val="right" w:leader="dot" w:pos="9350"/>
        </w:tabs>
        <w:rPr>
          <w:rFonts w:eastAsiaTheme="minorEastAsia"/>
          <w:noProof/>
          <w:kern w:val="2"/>
          <w:sz w:val="24"/>
          <w:szCs w:val="24"/>
          <w14:ligatures w14:val="standardContextual"/>
        </w:rPr>
      </w:pPr>
      <w:r>
        <w:rPr>
          <w:noProof/>
        </w:rPr>
        <w:t>SECTION 076200 - SHEET METAL FLASHING AND TRIM</w:t>
      </w:r>
    </w:p>
    <w:p w14:paraId="1AE50308" w14:textId="77777777" w:rsidR="00BF2F7E" w:rsidRDefault="00BF2F7E">
      <w:pPr>
        <w:pStyle w:val="TOC1"/>
        <w:tabs>
          <w:tab w:val="right" w:leader="dot" w:pos="9350"/>
        </w:tabs>
        <w:rPr>
          <w:rFonts w:eastAsiaTheme="minorEastAsia"/>
          <w:noProof/>
          <w:kern w:val="2"/>
          <w:sz w:val="24"/>
          <w:szCs w:val="24"/>
          <w14:ligatures w14:val="standardContextual"/>
        </w:rPr>
      </w:pPr>
      <w:r>
        <w:rPr>
          <w:noProof/>
        </w:rPr>
        <w:t>SECTION 077100 - ROOF SPECIALTIES</w:t>
      </w:r>
    </w:p>
    <w:p w14:paraId="5EB21D3A" w14:textId="77777777" w:rsidR="00BF2F7E" w:rsidRDefault="00BF2F7E">
      <w:pPr>
        <w:pStyle w:val="TOC1"/>
        <w:tabs>
          <w:tab w:val="right" w:leader="dot" w:pos="9350"/>
        </w:tabs>
        <w:rPr>
          <w:rFonts w:eastAsiaTheme="minorEastAsia"/>
          <w:noProof/>
          <w:kern w:val="2"/>
          <w:sz w:val="24"/>
          <w:szCs w:val="24"/>
          <w14:ligatures w14:val="standardContextual"/>
        </w:rPr>
      </w:pPr>
      <w:r>
        <w:rPr>
          <w:noProof/>
        </w:rPr>
        <w:t>SECTION 077200 - ROOF ACCESSORIES</w:t>
      </w:r>
    </w:p>
    <w:p w14:paraId="7218134F" w14:textId="77777777" w:rsidR="00BF2F7E" w:rsidRDefault="00BF2F7E">
      <w:pPr>
        <w:pStyle w:val="TOC1"/>
        <w:tabs>
          <w:tab w:val="right" w:leader="dot" w:pos="9350"/>
        </w:tabs>
        <w:rPr>
          <w:rFonts w:eastAsiaTheme="minorEastAsia"/>
          <w:noProof/>
          <w:kern w:val="2"/>
          <w:sz w:val="24"/>
          <w:szCs w:val="24"/>
          <w14:ligatures w14:val="standardContextual"/>
        </w:rPr>
      </w:pPr>
      <w:r>
        <w:rPr>
          <w:noProof/>
        </w:rPr>
        <w:t>SECTION 079200 - JOINT SEALANTS</w:t>
      </w:r>
    </w:p>
    <w:p w14:paraId="20A9A45A" w14:textId="77777777" w:rsidR="00BF2F7E" w:rsidRDefault="00BF2F7E">
      <w:pPr>
        <w:pStyle w:val="TOC1"/>
        <w:tabs>
          <w:tab w:val="right" w:leader="dot" w:pos="9350"/>
        </w:tabs>
        <w:rPr>
          <w:rFonts w:eastAsiaTheme="minorEastAsia"/>
          <w:noProof/>
          <w:kern w:val="2"/>
          <w:sz w:val="24"/>
          <w:szCs w:val="24"/>
          <w14:ligatures w14:val="standardContextual"/>
        </w:rPr>
      </w:pPr>
      <w:r>
        <w:rPr>
          <w:noProof/>
        </w:rPr>
        <w:t>SECTION 264113 - LIGHTNING PROTECTION FOR STRUCTURES</w:t>
      </w:r>
    </w:p>
    <w:p w14:paraId="53128261" w14:textId="2712E4D7" w:rsidR="00E5109A" w:rsidRPr="00E5109A" w:rsidRDefault="00554CBB" w:rsidP="00E5109A">
      <w:pPr>
        <w:pStyle w:val="Heading1"/>
        <w:sectPr w:rsidR="00E5109A" w:rsidRPr="00E5109A" w:rsidSect="00A87D7F">
          <w:headerReference w:type="default" r:id="rId8"/>
          <w:pgSz w:w="12240" w:h="15840"/>
          <w:pgMar w:top="1440" w:right="1440" w:bottom="1440" w:left="1440" w:header="720" w:footer="720" w:gutter="0"/>
          <w:pgNumType w:start="1"/>
          <w:cols w:space="720"/>
          <w:titlePg/>
          <w:docGrid w:linePitch="360"/>
        </w:sectPr>
      </w:pPr>
      <w:r w:rsidRPr="00130E28">
        <w:rPr>
          <w:rFonts w:ascii="Times New Roman" w:eastAsiaTheme="minorHAnsi" w:hAnsi="Times New Roman" w:cs="Times New Roman"/>
          <w:color w:val="auto"/>
          <w:sz w:val="22"/>
          <w:szCs w:val="22"/>
        </w:rPr>
        <w:fldChar w:fldCharType="end"/>
      </w:r>
    </w:p>
    <w:p w14:paraId="3CD7F339" w14:textId="77777777" w:rsidR="00E5109A" w:rsidRDefault="00E5109A">
      <w:pPr>
        <w:rPr>
          <w:rFonts w:ascii="Times New Roman" w:eastAsia="Times New Roman" w:hAnsi="Times New Roman" w:cs="Times New Roman"/>
          <w:szCs w:val="20"/>
        </w:rPr>
      </w:pPr>
      <w:bookmarkStart w:id="2" w:name="_Toc31361510"/>
      <w:bookmarkStart w:id="3" w:name="_Toc33624918"/>
      <w:bookmarkStart w:id="4" w:name="_Toc33683755"/>
      <w:bookmarkStart w:id="5" w:name="_Toc33710185"/>
      <w:bookmarkStart w:id="6" w:name="_Toc43921616"/>
      <w:bookmarkStart w:id="7" w:name="_Toc43922825"/>
      <w:bookmarkStart w:id="8" w:name="_Toc70940929"/>
      <w:bookmarkStart w:id="9" w:name="_Toc70942344"/>
      <w:bookmarkStart w:id="10" w:name="_Toc70942560"/>
      <w:bookmarkStart w:id="11" w:name="_Toc70946325"/>
      <w:r>
        <w:br w:type="page"/>
      </w:r>
    </w:p>
    <w:p w14:paraId="21D0F31E" w14:textId="0366EC9B" w:rsidR="00A87D7F" w:rsidRPr="00154931" w:rsidRDefault="00A87D7F">
      <w:pPr>
        <w:pStyle w:val="SCT"/>
      </w:pPr>
      <w:bookmarkStart w:id="12" w:name="_Toc120090707"/>
      <w:bookmarkStart w:id="13" w:name="_Toc120090753"/>
      <w:bookmarkStart w:id="14" w:name="_Toc120097129"/>
      <w:bookmarkStart w:id="15" w:name="_Toc120097146"/>
      <w:bookmarkStart w:id="16" w:name="_Toc120597931"/>
      <w:bookmarkStart w:id="17" w:name="_Toc120711184"/>
      <w:bookmarkStart w:id="18" w:name="_Toc120711202"/>
      <w:bookmarkStart w:id="19" w:name="_Toc120711220"/>
      <w:bookmarkStart w:id="20" w:name="_Toc184634650"/>
      <w:bookmarkStart w:id="21" w:name="_Toc185253691"/>
      <w:bookmarkStart w:id="22" w:name="_Toc185316104"/>
      <w:bookmarkStart w:id="23" w:name="_Toc198040191"/>
      <w:bookmarkStart w:id="24" w:name="_Toc198040268"/>
      <w:bookmarkStart w:id="25" w:name="_Toc198878364"/>
      <w:bookmarkStart w:id="26" w:name="_Toc199230737"/>
      <w:bookmarkStart w:id="27" w:name="_Toc199828734"/>
      <w:bookmarkStart w:id="28" w:name="_Toc200613773"/>
      <w:bookmarkStart w:id="29" w:name="_Toc200709052"/>
      <w:bookmarkStart w:id="30" w:name="_Toc201064087"/>
      <w:bookmarkStart w:id="31" w:name="_Toc203036003"/>
      <w:bookmarkStart w:id="32" w:name="_Toc203036567"/>
      <w:bookmarkStart w:id="33" w:name="_Toc203043325"/>
      <w:r w:rsidRPr="00154931">
        <w:lastRenderedPageBreak/>
        <w:t xml:space="preserve">SECTION </w:t>
      </w:r>
      <w:r w:rsidRPr="00154931">
        <w:rPr>
          <w:rStyle w:val="NUM"/>
        </w:rPr>
        <w:t>011</w:t>
      </w:r>
      <w:r w:rsidR="005B271E">
        <w:rPr>
          <w:rStyle w:val="NUM"/>
        </w:rPr>
        <w:t>0</w:t>
      </w:r>
      <w:r w:rsidRPr="00154931">
        <w:rPr>
          <w:rStyle w:val="NUM"/>
        </w:rPr>
        <w:t>0</w:t>
      </w:r>
      <w:r w:rsidR="007D08C9">
        <w:rPr>
          <w:rStyle w:val="NUM"/>
        </w:rPr>
        <w:t>0</w:t>
      </w:r>
      <w:r w:rsidRPr="00154931">
        <w:t xml:space="preserve"> - </w:t>
      </w:r>
      <w:r w:rsidRPr="00154931">
        <w:rPr>
          <w:rStyle w:val="NAM"/>
        </w:rPr>
        <w:t>SUMMARY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p w14:paraId="42EF3165" w14:textId="77777777" w:rsidR="00A95591" w:rsidRDefault="00A95591" w:rsidP="00A95591">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360" w:hanging="360"/>
        <w:jc w:val="both"/>
        <w:rPr>
          <w:noProof w:val="0"/>
          <w:u w:val="single"/>
        </w:rPr>
      </w:pPr>
    </w:p>
    <w:p w14:paraId="737D913C" w14:textId="61E5AB72" w:rsidR="00A95591" w:rsidRPr="00A245FB" w:rsidRDefault="00A95591" w:rsidP="00A95591">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360" w:hanging="360"/>
        <w:jc w:val="both"/>
        <w:rPr>
          <w:noProof w:val="0"/>
        </w:rPr>
      </w:pPr>
      <w:r w:rsidRPr="00A245FB">
        <w:rPr>
          <w:noProof w:val="0"/>
          <w:u w:val="single"/>
        </w:rPr>
        <w:t>PART 1 - GENERAL</w:t>
      </w:r>
    </w:p>
    <w:p w14:paraId="33399C8A" w14:textId="77777777" w:rsidR="00A95591" w:rsidRPr="00A245FB" w:rsidRDefault="00A95591" w:rsidP="00A95591">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noProof w:val="0"/>
        </w:rPr>
      </w:pPr>
    </w:p>
    <w:p w14:paraId="443729C8" w14:textId="77777777" w:rsidR="00A95591" w:rsidRPr="00770601" w:rsidRDefault="00A95591" w:rsidP="00A95591">
      <w:pPr>
        <w:pStyle w:val="axNormal"/>
        <w:widowControl/>
        <w:tabs>
          <w:tab w:val="clear" w:pos="720"/>
          <w:tab w:val="clear" w:pos="1440"/>
          <w:tab w:val="clear" w:pos="2160"/>
          <w:tab w:val="left" w:pos="18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180"/>
        <w:jc w:val="both"/>
        <w:rPr>
          <w:rFonts w:ascii="Times New Roman" w:hAnsi="Times New Roman" w:cs="Times New Roman"/>
          <w:noProof w:val="0"/>
          <w:sz w:val="22"/>
          <w:szCs w:val="22"/>
        </w:rPr>
      </w:pPr>
      <w:r w:rsidRPr="00770601">
        <w:rPr>
          <w:rFonts w:ascii="Times New Roman" w:hAnsi="Times New Roman" w:cs="Times New Roman"/>
          <w:noProof w:val="0"/>
          <w:sz w:val="22"/>
          <w:szCs w:val="22"/>
          <w:u w:val="single"/>
        </w:rPr>
        <w:t xml:space="preserve">1.1 – Location </w:t>
      </w:r>
    </w:p>
    <w:p w14:paraId="134ABAB8" w14:textId="77777777" w:rsidR="00A95591" w:rsidRPr="00770601" w:rsidRDefault="00A95591" w:rsidP="00A95591">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360"/>
        <w:jc w:val="both"/>
        <w:rPr>
          <w:rFonts w:ascii="Times New Roman" w:hAnsi="Times New Roman" w:cs="Times New Roman"/>
          <w:noProof w:val="0"/>
          <w:sz w:val="22"/>
          <w:szCs w:val="22"/>
        </w:rPr>
      </w:pPr>
    </w:p>
    <w:p w14:paraId="34E9EF40" w14:textId="6022695E" w:rsidR="00A95591" w:rsidRPr="00770601" w:rsidRDefault="00A95591" w:rsidP="00A95591">
      <w:pPr>
        <w:pStyle w:val="axNormal"/>
        <w:widowControl/>
        <w:tabs>
          <w:tab w:val="clear" w:pos="720"/>
          <w:tab w:val="clear" w:pos="1440"/>
          <w:tab w:val="clear" w:pos="2160"/>
          <w:tab w:val="left" w:pos="18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180"/>
        <w:jc w:val="both"/>
        <w:rPr>
          <w:rFonts w:ascii="Times New Roman" w:hAnsi="Times New Roman" w:cs="Times New Roman"/>
          <w:noProof w:val="0"/>
          <w:sz w:val="22"/>
          <w:szCs w:val="22"/>
        </w:rPr>
      </w:pPr>
      <w:r w:rsidRPr="00770601">
        <w:rPr>
          <w:rFonts w:ascii="Times New Roman" w:hAnsi="Times New Roman" w:cs="Times New Roman"/>
          <w:noProof w:val="0"/>
          <w:sz w:val="22"/>
          <w:szCs w:val="22"/>
        </w:rPr>
        <w:t xml:space="preserve">There </w:t>
      </w:r>
      <w:r w:rsidR="006A15D7">
        <w:rPr>
          <w:rFonts w:ascii="Times New Roman" w:hAnsi="Times New Roman" w:cs="Times New Roman"/>
          <w:noProof w:val="0"/>
          <w:sz w:val="22"/>
          <w:szCs w:val="22"/>
        </w:rPr>
        <w:t>are</w:t>
      </w:r>
      <w:r w:rsidRPr="00770601">
        <w:rPr>
          <w:rFonts w:ascii="Times New Roman" w:hAnsi="Times New Roman" w:cs="Times New Roman"/>
          <w:noProof w:val="0"/>
          <w:sz w:val="22"/>
          <w:szCs w:val="22"/>
        </w:rPr>
        <w:t xml:space="preserve"> Two (2) fire lookout towers </w:t>
      </w:r>
      <w:r w:rsidR="00522CAF">
        <w:rPr>
          <w:rFonts w:ascii="Times New Roman" w:hAnsi="Times New Roman" w:cs="Times New Roman"/>
          <w:noProof w:val="0"/>
          <w:sz w:val="22"/>
          <w:szCs w:val="22"/>
        </w:rPr>
        <w:t xml:space="preserve">and one rental cabin </w:t>
      </w:r>
      <w:r w:rsidRPr="00770601">
        <w:rPr>
          <w:rFonts w:ascii="Times New Roman" w:hAnsi="Times New Roman" w:cs="Times New Roman"/>
          <w:noProof w:val="0"/>
          <w:sz w:val="22"/>
          <w:szCs w:val="22"/>
        </w:rPr>
        <w:t>location on the Flagstaff Ranger District where the work shall be performed within the Coconino National Forest.  These locations are on administrative sites, which consist of lookout towers</w:t>
      </w:r>
      <w:r w:rsidR="00522CAF">
        <w:rPr>
          <w:rFonts w:ascii="Times New Roman" w:hAnsi="Times New Roman" w:cs="Times New Roman"/>
          <w:noProof w:val="0"/>
          <w:sz w:val="22"/>
          <w:szCs w:val="22"/>
        </w:rPr>
        <w:t xml:space="preserve"> and a rental cabin</w:t>
      </w:r>
      <w:r w:rsidRPr="00770601">
        <w:rPr>
          <w:rFonts w:ascii="Times New Roman" w:hAnsi="Times New Roman" w:cs="Times New Roman"/>
          <w:noProof w:val="0"/>
          <w:sz w:val="22"/>
          <w:szCs w:val="22"/>
        </w:rPr>
        <w:t>.  The scope of work described here applies to the lookout wood framed flat roof at Mt. Elden Lookout</w:t>
      </w:r>
      <w:r w:rsidR="00522CAF">
        <w:rPr>
          <w:rFonts w:ascii="Times New Roman" w:hAnsi="Times New Roman" w:cs="Times New Roman"/>
          <w:noProof w:val="0"/>
          <w:sz w:val="22"/>
          <w:szCs w:val="22"/>
        </w:rPr>
        <w:t xml:space="preserve">, </w:t>
      </w:r>
      <w:r w:rsidR="00C91CEB">
        <w:rPr>
          <w:rFonts w:ascii="Times New Roman" w:hAnsi="Times New Roman" w:cs="Times New Roman"/>
          <w:noProof w:val="0"/>
          <w:sz w:val="22"/>
          <w:szCs w:val="22"/>
        </w:rPr>
        <w:t>gable</w:t>
      </w:r>
      <w:r w:rsidR="00C91CEB" w:rsidRPr="00770601">
        <w:rPr>
          <w:rFonts w:ascii="Times New Roman" w:hAnsi="Times New Roman" w:cs="Times New Roman"/>
          <w:noProof w:val="0"/>
          <w:sz w:val="22"/>
          <w:szCs w:val="22"/>
        </w:rPr>
        <w:t xml:space="preserve"> type </w:t>
      </w:r>
      <w:r w:rsidR="00C91CEB" w:rsidRPr="009E0C87">
        <w:rPr>
          <w:rFonts w:ascii="Times New Roman" w:hAnsi="Times New Roman" w:cs="Times New Roman"/>
          <w:noProof w:val="0"/>
          <w:color w:val="auto"/>
          <w:sz w:val="22"/>
          <w:szCs w:val="22"/>
        </w:rPr>
        <w:t xml:space="preserve">12:12 sloped roof </w:t>
      </w:r>
      <w:r w:rsidR="00C91CEB">
        <w:rPr>
          <w:rFonts w:ascii="Times New Roman" w:hAnsi="Times New Roman" w:cs="Times New Roman"/>
          <w:noProof w:val="0"/>
          <w:color w:val="auto"/>
          <w:sz w:val="22"/>
          <w:szCs w:val="22"/>
        </w:rPr>
        <w:t xml:space="preserve">at </w:t>
      </w:r>
      <w:r w:rsidR="00522CAF">
        <w:rPr>
          <w:rFonts w:ascii="Times New Roman" w:hAnsi="Times New Roman" w:cs="Times New Roman"/>
          <w:noProof w:val="0"/>
          <w:sz w:val="22"/>
          <w:szCs w:val="22"/>
        </w:rPr>
        <w:t xml:space="preserve">Fernow rental cabin </w:t>
      </w:r>
      <w:r w:rsidRPr="00770601">
        <w:rPr>
          <w:rFonts w:ascii="Times New Roman" w:hAnsi="Times New Roman" w:cs="Times New Roman"/>
          <w:noProof w:val="0"/>
          <w:sz w:val="22"/>
          <w:szCs w:val="22"/>
        </w:rPr>
        <w:t xml:space="preserve">and </w:t>
      </w:r>
      <w:r w:rsidRPr="00770601">
        <w:rPr>
          <w:rFonts w:ascii="Times New Roman" w:eastAsia="Times" w:hAnsi="Times New Roman" w:cs="Times New Roman"/>
          <w:color w:val="000000" w:themeColor="text1"/>
          <w:sz w:val="22"/>
          <w:szCs w:val="22"/>
        </w:rPr>
        <w:t>the hip type 6:12 sloped roof at East Pocket Lookout</w:t>
      </w:r>
      <w:r w:rsidR="00522CAF">
        <w:rPr>
          <w:rFonts w:ascii="Times New Roman" w:hAnsi="Times New Roman" w:cs="Times New Roman"/>
          <w:noProof w:val="0"/>
          <w:sz w:val="22"/>
          <w:szCs w:val="22"/>
        </w:rPr>
        <w:t>.</w:t>
      </w:r>
    </w:p>
    <w:p w14:paraId="0D8C2BE4" w14:textId="77777777" w:rsidR="00A95591" w:rsidRPr="00770601" w:rsidRDefault="00A95591" w:rsidP="00A95591">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jc w:val="both"/>
        <w:rPr>
          <w:rFonts w:ascii="Times New Roman" w:hAnsi="Times New Roman" w:cs="Times New Roman"/>
          <w:noProof w:val="0"/>
          <w:sz w:val="22"/>
          <w:szCs w:val="22"/>
          <w:u w:val="single"/>
        </w:rPr>
      </w:pPr>
    </w:p>
    <w:p w14:paraId="557C81CC" w14:textId="77777777" w:rsidR="00A95591" w:rsidRPr="00770601" w:rsidRDefault="00A95591" w:rsidP="00A95591">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hanging="360"/>
        <w:jc w:val="both"/>
        <w:rPr>
          <w:rFonts w:ascii="Times New Roman" w:hAnsi="Times New Roman" w:cs="Times New Roman"/>
          <w:noProof w:val="0"/>
          <w:sz w:val="22"/>
          <w:szCs w:val="22"/>
        </w:rPr>
      </w:pPr>
      <w:r w:rsidRPr="00770601">
        <w:rPr>
          <w:rFonts w:ascii="Times New Roman" w:hAnsi="Times New Roman" w:cs="Times New Roman"/>
          <w:noProof w:val="0"/>
          <w:sz w:val="22"/>
          <w:szCs w:val="22"/>
        </w:rPr>
        <w:t>A</w:t>
      </w:r>
      <w:proofErr w:type="gramStart"/>
      <w:r w:rsidRPr="00770601">
        <w:rPr>
          <w:rFonts w:ascii="Times New Roman" w:hAnsi="Times New Roman" w:cs="Times New Roman"/>
          <w:noProof w:val="0"/>
          <w:sz w:val="22"/>
          <w:szCs w:val="22"/>
        </w:rPr>
        <w:t>)  Mt</w:t>
      </w:r>
      <w:proofErr w:type="gramEnd"/>
      <w:r w:rsidRPr="00770601">
        <w:rPr>
          <w:rFonts w:ascii="Times New Roman" w:hAnsi="Times New Roman" w:cs="Times New Roman"/>
          <w:noProof w:val="0"/>
          <w:sz w:val="22"/>
          <w:szCs w:val="22"/>
        </w:rPr>
        <w:t>. Elden Fire Lookout Tower</w:t>
      </w:r>
    </w:p>
    <w:p w14:paraId="248C6340" w14:textId="77777777" w:rsidR="00A95591" w:rsidRPr="00770601" w:rsidRDefault="00A95591" w:rsidP="00A95591">
      <w:pPr>
        <w:pStyle w:val="axNormal"/>
        <w:widowControl/>
        <w:tabs>
          <w:tab w:val="clear" w:pos="720"/>
          <w:tab w:val="clear" w:pos="1440"/>
          <w:tab w:val="clear" w:pos="2160"/>
          <w:tab w:val="left" w:pos="432"/>
          <w:tab w:val="left" w:pos="90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hanging="360"/>
        <w:rPr>
          <w:rFonts w:ascii="Times New Roman" w:hAnsi="Times New Roman" w:cs="Times New Roman"/>
          <w:noProof w:val="0"/>
          <w:sz w:val="22"/>
          <w:szCs w:val="22"/>
        </w:rPr>
      </w:pPr>
    </w:p>
    <w:p w14:paraId="38C8568E" w14:textId="77777777" w:rsidR="00A95591" w:rsidRPr="00770601" w:rsidRDefault="00A95591" w:rsidP="00A95591">
      <w:pPr>
        <w:pStyle w:val="axNormal"/>
        <w:widowControl/>
        <w:tabs>
          <w:tab w:val="clear" w:pos="720"/>
          <w:tab w:val="clear" w:pos="1440"/>
          <w:tab w:val="clear" w:pos="2160"/>
          <w:tab w:val="left" w:pos="432"/>
          <w:tab w:val="left" w:pos="90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jc w:val="both"/>
        <w:rPr>
          <w:rFonts w:ascii="Times New Roman" w:hAnsi="Times New Roman" w:cs="Times New Roman"/>
          <w:noProof w:val="0"/>
          <w:sz w:val="22"/>
          <w:szCs w:val="22"/>
        </w:rPr>
      </w:pPr>
      <w:r w:rsidRPr="00770601">
        <w:rPr>
          <w:rFonts w:ascii="Times New Roman" w:hAnsi="Times New Roman" w:cs="Times New Roman"/>
          <w:noProof w:val="0"/>
          <w:sz w:val="22"/>
          <w:szCs w:val="22"/>
        </w:rPr>
        <w:t xml:space="preserve">This location is approximately 10 miles north of Flagstaff.  To get to Mt. Elden, go northwest on Highway 180, then turn north on N. Shultz Pass Road for about one mile, then turn on W. Mt. Elden Road, (FSR 557) all the way to the lookout.  The first four (4) miles of road is fair but starts degrading and has several rocky areas.  The last mile is very steep and rock.  Four-wheel drive is recommended.   The mountain top is very busy with other communication companies and hikers.  There is a small parking area at the base of the tower.  Coordinates for the Elden fire lookout tower site are 35°14’27” N, 111°35’51” W, and elevation is approximately 9,224 feet. </w:t>
      </w:r>
    </w:p>
    <w:p w14:paraId="78AD6A49" w14:textId="77777777" w:rsidR="00A95591" w:rsidRPr="00770601" w:rsidRDefault="00A95591" w:rsidP="00A95591">
      <w:pPr>
        <w:pStyle w:val="axNormal"/>
        <w:widowControl/>
        <w:tabs>
          <w:tab w:val="clear" w:pos="720"/>
          <w:tab w:val="clear" w:pos="1440"/>
          <w:tab w:val="clear" w:pos="2160"/>
          <w:tab w:val="left" w:pos="432"/>
          <w:tab w:val="left" w:pos="90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jc w:val="both"/>
        <w:rPr>
          <w:rFonts w:ascii="Times New Roman" w:hAnsi="Times New Roman" w:cs="Times New Roman"/>
          <w:noProof w:val="0"/>
          <w:sz w:val="22"/>
          <w:szCs w:val="22"/>
        </w:rPr>
      </w:pPr>
    </w:p>
    <w:p w14:paraId="2FD37785" w14:textId="77777777" w:rsidR="00A95591" w:rsidRPr="00770601" w:rsidRDefault="00A95591" w:rsidP="00A95591">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jc w:val="both"/>
        <w:rPr>
          <w:rFonts w:ascii="Times New Roman" w:hAnsi="Times New Roman" w:cs="Times New Roman"/>
          <w:noProof w:val="0"/>
          <w:sz w:val="22"/>
          <w:szCs w:val="22"/>
          <w:u w:val="single"/>
        </w:rPr>
      </w:pPr>
    </w:p>
    <w:p w14:paraId="5E9CECAD" w14:textId="4264EEF4" w:rsidR="00A95591" w:rsidRPr="00770601" w:rsidRDefault="00A95591" w:rsidP="00A95591">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hanging="360"/>
        <w:jc w:val="both"/>
        <w:rPr>
          <w:rFonts w:ascii="Times New Roman" w:hAnsi="Times New Roman" w:cs="Times New Roman"/>
          <w:noProof w:val="0"/>
          <w:sz w:val="22"/>
          <w:szCs w:val="22"/>
        </w:rPr>
      </w:pPr>
      <w:bookmarkStart w:id="34" w:name="_Hlk220492466"/>
      <w:r w:rsidRPr="00770601">
        <w:rPr>
          <w:rFonts w:ascii="Times New Roman" w:hAnsi="Times New Roman" w:cs="Times New Roman"/>
          <w:noProof w:val="0"/>
          <w:sz w:val="22"/>
          <w:szCs w:val="22"/>
        </w:rPr>
        <w:t>B</w:t>
      </w:r>
      <w:proofErr w:type="gramStart"/>
      <w:r w:rsidRPr="00770601">
        <w:rPr>
          <w:rFonts w:ascii="Times New Roman" w:hAnsi="Times New Roman" w:cs="Times New Roman"/>
          <w:noProof w:val="0"/>
          <w:sz w:val="22"/>
          <w:szCs w:val="22"/>
        </w:rPr>
        <w:t xml:space="preserve">)  </w:t>
      </w:r>
      <w:r w:rsidR="00522CAF">
        <w:rPr>
          <w:rFonts w:ascii="Times New Roman" w:hAnsi="Times New Roman" w:cs="Times New Roman"/>
          <w:noProof w:val="0"/>
          <w:sz w:val="22"/>
          <w:szCs w:val="22"/>
        </w:rPr>
        <w:t>Fernow</w:t>
      </w:r>
      <w:proofErr w:type="gramEnd"/>
      <w:r w:rsidR="00522CAF">
        <w:rPr>
          <w:rFonts w:ascii="Times New Roman" w:hAnsi="Times New Roman" w:cs="Times New Roman"/>
          <w:noProof w:val="0"/>
          <w:sz w:val="22"/>
          <w:szCs w:val="22"/>
        </w:rPr>
        <w:t xml:space="preserve"> Rental Cabin</w:t>
      </w:r>
    </w:p>
    <w:p w14:paraId="45308E00" w14:textId="77777777" w:rsidR="00A95591" w:rsidRPr="00770601" w:rsidRDefault="00A95591" w:rsidP="00A95591">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hanging="360"/>
        <w:jc w:val="both"/>
        <w:rPr>
          <w:rFonts w:ascii="Times New Roman" w:hAnsi="Times New Roman" w:cs="Times New Roman"/>
          <w:noProof w:val="0"/>
          <w:sz w:val="22"/>
          <w:szCs w:val="22"/>
        </w:rPr>
      </w:pPr>
    </w:p>
    <w:p w14:paraId="72C47814" w14:textId="764F4927" w:rsidR="00A95591" w:rsidRDefault="00A95591" w:rsidP="00A95591">
      <w:pPr>
        <w:pStyle w:val="axNormal"/>
        <w:widowControl/>
        <w:tabs>
          <w:tab w:val="clear" w:pos="720"/>
          <w:tab w:val="clear" w:pos="1440"/>
          <w:tab w:val="clear" w:pos="2160"/>
          <w:tab w:val="left" w:pos="432"/>
          <w:tab w:val="left" w:pos="90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jc w:val="both"/>
        <w:rPr>
          <w:rFonts w:ascii="Times New Roman" w:hAnsi="Times New Roman" w:cs="Times New Roman"/>
          <w:noProof w:val="0"/>
          <w:sz w:val="22"/>
          <w:szCs w:val="22"/>
        </w:rPr>
      </w:pPr>
      <w:r w:rsidRPr="00770601">
        <w:rPr>
          <w:rFonts w:ascii="Times New Roman" w:hAnsi="Times New Roman" w:cs="Times New Roman"/>
          <w:noProof w:val="0"/>
          <w:sz w:val="22"/>
          <w:szCs w:val="22"/>
        </w:rPr>
        <w:t xml:space="preserve">East Pocket Fire Lookout is located approximately </w:t>
      </w:r>
      <w:r w:rsidR="00065B46">
        <w:rPr>
          <w:rFonts w:ascii="Times New Roman" w:hAnsi="Times New Roman" w:cs="Times New Roman"/>
          <w:noProof w:val="0"/>
          <w:sz w:val="22"/>
          <w:szCs w:val="22"/>
        </w:rPr>
        <w:t>23</w:t>
      </w:r>
      <w:r w:rsidRPr="00770601">
        <w:rPr>
          <w:rFonts w:ascii="Times New Roman" w:hAnsi="Times New Roman" w:cs="Times New Roman"/>
          <w:noProof w:val="0"/>
          <w:sz w:val="22"/>
          <w:szCs w:val="22"/>
        </w:rPr>
        <w:t xml:space="preserve"> miles southwest</w:t>
      </w:r>
      <w:r w:rsidR="00C44610">
        <w:rPr>
          <w:rFonts w:ascii="Times New Roman" w:hAnsi="Times New Roman" w:cs="Times New Roman"/>
          <w:noProof w:val="0"/>
          <w:sz w:val="22"/>
          <w:szCs w:val="22"/>
        </w:rPr>
        <w:t xml:space="preserve"> of</w:t>
      </w:r>
      <w:r w:rsidRPr="00770601">
        <w:rPr>
          <w:rFonts w:ascii="Times New Roman" w:hAnsi="Times New Roman" w:cs="Times New Roman"/>
          <w:noProof w:val="0"/>
          <w:sz w:val="22"/>
          <w:szCs w:val="22"/>
        </w:rPr>
        <w:t xml:space="preserve"> Flagstaff, Arizona. Proceed west from Flagstaff on </w:t>
      </w:r>
      <w:r w:rsidR="008B5C71">
        <w:rPr>
          <w:rFonts w:ascii="Times New Roman" w:hAnsi="Times New Roman" w:cs="Times New Roman"/>
          <w:noProof w:val="0"/>
          <w:sz w:val="22"/>
          <w:szCs w:val="22"/>
        </w:rPr>
        <w:t>O</w:t>
      </w:r>
      <w:r w:rsidRPr="00770601">
        <w:rPr>
          <w:rFonts w:ascii="Times New Roman" w:hAnsi="Times New Roman" w:cs="Times New Roman"/>
          <w:noProof w:val="0"/>
          <w:sz w:val="22"/>
          <w:szCs w:val="22"/>
        </w:rPr>
        <w:t xml:space="preserve">ld Route 66 and turn left on Woody Mountain Road (FSR 231); proceed </w:t>
      </w:r>
      <w:r w:rsidR="00065B46">
        <w:rPr>
          <w:rFonts w:ascii="Times New Roman" w:hAnsi="Times New Roman" w:cs="Times New Roman"/>
          <w:noProof w:val="0"/>
          <w:sz w:val="22"/>
          <w:szCs w:val="22"/>
        </w:rPr>
        <w:t>for 23 miles to a dirt road on the left that leads through a gate to Fernow Cabin</w:t>
      </w:r>
      <w:r w:rsidRPr="00770601">
        <w:rPr>
          <w:rFonts w:ascii="Times New Roman" w:hAnsi="Times New Roman" w:cs="Times New Roman"/>
          <w:noProof w:val="0"/>
          <w:sz w:val="22"/>
          <w:szCs w:val="22"/>
        </w:rPr>
        <w:t>.  Coordinates are 3</w:t>
      </w:r>
      <w:r w:rsidR="00065B46">
        <w:rPr>
          <w:rFonts w:ascii="Times New Roman" w:hAnsi="Times New Roman" w:cs="Times New Roman"/>
          <w:noProof w:val="0"/>
          <w:sz w:val="22"/>
          <w:szCs w:val="22"/>
        </w:rPr>
        <w:t>5</w:t>
      </w:r>
      <w:r w:rsidRPr="00770601">
        <w:rPr>
          <w:rFonts w:ascii="Times New Roman" w:hAnsi="Times New Roman" w:cs="Times New Roman"/>
          <w:noProof w:val="0"/>
          <w:sz w:val="22"/>
          <w:szCs w:val="22"/>
        </w:rPr>
        <w:t>°</w:t>
      </w:r>
      <w:r w:rsidR="00065B46">
        <w:rPr>
          <w:rFonts w:ascii="Times New Roman" w:hAnsi="Times New Roman" w:cs="Times New Roman"/>
          <w:noProof w:val="0"/>
          <w:sz w:val="22"/>
          <w:szCs w:val="22"/>
        </w:rPr>
        <w:t>00</w:t>
      </w:r>
      <w:r w:rsidRPr="00770601">
        <w:rPr>
          <w:rFonts w:ascii="Times New Roman" w:hAnsi="Times New Roman" w:cs="Times New Roman"/>
          <w:noProof w:val="0"/>
          <w:sz w:val="22"/>
          <w:szCs w:val="22"/>
        </w:rPr>
        <w:t>’</w:t>
      </w:r>
      <w:r w:rsidR="00065B46">
        <w:rPr>
          <w:rFonts w:ascii="Times New Roman" w:hAnsi="Times New Roman" w:cs="Times New Roman"/>
          <w:noProof w:val="0"/>
          <w:sz w:val="22"/>
          <w:szCs w:val="22"/>
        </w:rPr>
        <w:t>59</w:t>
      </w:r>
      <w:r w:rsidRPr="00770601">
        <w:rPr>
          <w:rFonts w:ascii="Times New Roman" w:hAnsi="Times New Roman" w:cs="Times New Roman"/>
          <w:noProof w:val="0"/>
          <w:sz w:val="22"/>
          <w:szCs w:val="22"/>
        </w:rPr>
        <w:t>” N, 111°</w:t>
      </w:r>
      <w:r w:rsidR="00065B46">
        <w:rPr>
          <w:rFonts w:ascii="Times New Roman" w:hAnsi="Times New Roman" w:cs="Times New Roman"/>
          <w:noProof w:val="0"/>
          <w:sz w:val="22"/>
          <w:szCs w:val="22"/>
        </w:rPr>
        <w:t>50</w:t>
      </w:r>
      <w:r w:rsidRPr="00770601">
        <w:rPr>
          <w:rFonts w:ascii="Times New Roman" w:hAnsi="Times New Roman" w:cs="Times New Roman"/>
          <w:noProof w:val="0"/>
          <w:sz w:val="22"/>
          <w:szCs w:val="22"/>
        </w:rPr>
        <w:t>’</w:t>
      </w:r>
      <w:r w:rsidR="00065B46">
        <w:rPr>
          <w:rFonts w:ascii="Times New Roman" w:hAnsi="Times New Roman" w:cs="Times New Roman"/>
          <w:noProof w:val="0"/>
          <w:sz w:val="22"/>
          <w:szCs w:val="22"/>
        </w:rPr>
        <w:t>59</w:t>
      </w:r>
      <w:r w:rsidRPr="00770601">
        <w:rPr>
          <w:rFonts w:ascii="Times New Roman" w:hAnsi="Times New Roman" w:cs="Times New Roman"/>
          <w:noProof w:val="0"/>
          <w:sz w:val="22"/>
          <w:szCs w:val="22"/>
        </w:rPr>
        <w:t>” W, elevation is 7</w:t>
      </w:r>
      <w:r w:rsidR="00D20192">
        <w:rPr>
          <w:rFonts w:ascii="Times New Roman" w:hAnsi="Times New Roman" w:cs="Times New Roman"/>
          <w:noProof w:val="0"/>
          <w:sz w:val="22"/>
          <w:szCs w:val="22"/>
        </w:rPr>
        <w:t>,</w:t>
      </w:r>
      <w:r w:rsidR="00065B46">
        <w:rPr>
          <w:rFonts w:ascii="Times New Roman" w:hAnsi="Times New Roman" w:cs="Times New Roman"/>
          <w:noProof w:val="0"/>
          <w:sz w:val="22"/>
          <w:szCs w:val="22"/>
        </w:rPr>
        <w:t>000</w:t>
      </w:r>
      <w:r w:rsidRPr="00770601">
        <w:rPr>
          <w:rFonts w:ascii="Times New Roman" w:hAnsi="Times New Roman" w:cs="Times New Roman"/>
          <w:noProof w:val="0"/>
          <w:sz w:val="22"/>
          <w:szCs w:val="22"/>
        </w:rPr>
        <w:t xml:space="preserve"> feet.  Driving time from Flagstaff is approximately 1 hour and 15 minutes.  </w:t>
      </w:r>
    </w:p>
    <w:bookmarkEnd w:id="34"/>
    <w:p w14:paraId="4FE10561" w14:textId="7F7BC98A" w:rsidR="00522CAF" w:rsidRDefault="00065B46" w:rsidP="00065B46">
      <w:pPr>
        <w:pStyle w:val="axNormal"/>
        <w:tabs>
          <w:tab w:val="left" w:pos="432"/>
          <w:tab w:val="left" w:pos="90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jc w:val="both"/>
        <w:rPr>
          <w:rFonts w:ascii="Times New Roman" w:hAnsi="Times New Roman" w:cs="Times New Roman"/>
          <w:noProof w:val="0"/>
          <w:sz w:val="22"/>
          <w:szCs w:val="22"/>
        </w:rPr>
      </w:pPr>
      <w:r w:rsidRPr="00065B46">
        <w:rPr>
          <w:rFonts w:ascii="Times New Roman" w:hAnsi="Times New Roman" w:cs="Times New Roman"/>
          <w:b/>
          <w:bCs/>
        </w:rPr>
        <w:br/>
      </w:r>
    </w:p>
    <w:p w14:paraId="09507A06" w14:textId="77777777" w:rsidR="00522CAF" w:rsidRDefault="00522CAF" w:rsidP="00522CAF">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hanging="360"/>
        <w:jc w:val="both"/>
        <w:rPr>
          <w:rFonts w:ascii="Times New Roman" w:hAnsi="Times New Roman" w:cs="Times New Roman"/>
          <w:noProof w:val="0"/>
          <w:sz w:val="22"/>
          <w:szCs w:val="22"/>
        </w:rPr>
      </w:pPr>
    </w:p>
    <w:p w14:paraId="5F45035A" w14:textId="352FE427" w:rsidR="00522CAF" w:rsidRPr="00770601" w:rsidRDefault="00522CAF" w:rsidP="00522CAF">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hanging="360"/>
        <w:jc w:val="both"/>
        <w:rPr>
          <w:rFonts w:ascii="Times New Roman" w:hAnsi="Times New Roman" w:cs="Times New Roman"/>
          <w:noProof w:val="0"/>
          <w:sz w:val="22"/>
          <w:szCs w:val="22"/>
        </w:rPr>
      </w:pPr>
      <w:r w:rsidRPr="00770601">
        <w:rPr>
          <w:rFonts w:ascii="Times New Roman" w:hAnsi="Times New Roman" w:cs="Times New Roman"/>
          <w:noProof w:val="0"/>
          <w:sz w:val="22"/>
          <w:szCs w:val="22"/>
        </w:rPr>
        <w:t>B</w:t>
      </w:r>
      <w:proofErr w:type="gramStart"/>
      <w:r w:rsidRPr="00770601">
        <w:rPr>
          <w:rFonts w:ascii="Times New Roman" w:hAnsi="Times New Roman" w:cs="Times New Roman"/>
          <w:noProof w:val="0"/>
          <w:sz w:val="22"/>
          <w:szCs w:val="22"/>
        </w:rPr>
        <w:t>)  East</w:t>
      </w:r>
      <w:proofErr w:type="gramEnd"/>
      <w:r w:rsidRPr="00770601">
        <w:rPr>
          <w:rFonts w:ascii="Times New Roman" w:hAnsi="Times New Roman" w:cs="Times New Roman"/>
          <w:noProof w:val="0"/>
          <w:sz w:val="22"/>
          <w:szCs w:val="22"/>
        </w:rPr>
        <w:t xml:space="preserve"> Pocket Fire Lookout Tower</w:t>
      </w:r>
    </w:p>
    <w:p w14:paraId="759E74F3" w14:textId="77777777" w:rsidR="00522CAF" w:rsidRPr="00770601" w:rsidRDefault="00522CAF" w:rsidP="00522CAF">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hanging="360"/>
        <w:jc w:val="both"/>
        <w:rPr>
          <w:rFonts w:ascii="Times New Roman" w:hAnsi="Times New Roman" w:cs="Times New Roman"/>
          <w:noProof w:val="0"/>
          <w:sz w:val="22"/>
          <w:szCs w:val="22"/>
        </w:rPr>
      </w:pPr>
    </w:p>
    <w:p w14:paraId="5AF985A3" w14:textId="0E9071B7" w:rsidR="00522CAF" w:rsidRDefault="00522CAF" w:rsidP="00522CAF">
      <w:pPr>
        <w:pStyle w:val="axNormal"/>
        <w:widowControl/>
        <w:tabs>
          <w:tab w:val="clear" w:pos="720"/>
          <w:tab w:val="clear" w:pos="1440"/>
          <w:tab w:val="clear" w:pos="2160"/>
          <w:tab w:val="left" w:pos="432"/>
          <w:tab w:val="left" w:pos="90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jc w:val="both"/>
        <w:rPr>
          <w:rFonts w:ascii="Times New Roman" w:hAnsi="Times New Roman" w:cs="Times New Roman"/>
          <w:noProof w:val="0"/>
          <w:sz w:val="22"/>
          <w:szCs w:val="22"/>
        </w:rPr>
      </w:pPr>
      <w:r w:rsidRPr="00770601">
        <w:rPr>
          <w:rFonts w:ascii="Times New Roman" w:hAnsi="Times New Roman" w:cs="Times New Roman"/>
          <w:noProof w:val="0"/>
          <w:sz w:val="22"/>
          <w:szCs w:val="22"/>
        </w:rPr>
        <w:t>East Pocket Fire Lookout is located approximately 30 miles southwest</w:t>
      </w:r>
      <w:r>
        <w:rPr>
          <w:rFonts w:ascii="Times New Roman" w:hAnsi="Times New Roman" w:cs="Times New Roman"/>
          <w:noProof w:val="0"/>
          <w:sz w:val="22"/>
          <w:szCs w:val="22"/>
        </w:rPr>
        <w:t xml:space="preserve"> of</w:t>
      </w:r>
      <w:r w:rsidRPr="00770601">
        <w:rPr>
          <w:rFonts w:ascii="Times New Roman" w:hAnsi="Times New Roman" w:cs="Times New Roman"/>
          <w:noProof w:val="0"/>
          <w:sz w:val="22"/>
          <w:szCs w:val="22"/>
        </w:rPr>
        <w:t xml:space="preserve"> Flagstaff, Arizona. Proceed west from Flagstaff on </w:t>
      </w:r>
      <w:r>
        <w:rPr>
          <w:rFonts w:ascii="Times New Roman" w:hAnsi="Times New Roman" w:cs="Times New Roman"/>
          <w:noProof w:val="0"/>
          <w:sz w:val="22"/>
          <w:szCs w:val="22"/>
        </w:rPr>
        <w:t>O</w:t>
      </w:r>
      <w:r w:rsidRPr="00770601">
        <w:rPr>
          <w:rFonts w:ascii="Times New Roman" w:hAnsi="Times New Roman" w:cs="Times New Roman"/>
          <w:noProof w:val="0"/>
          <w:sz w:val="22"/>
          <w:szCs w:val="22"/>
        </w:rPr>
        <w:t>ld Route 66 and turn left on Woody Mountain Road (FSR 231); proceed to the end of the road at the top of East Pocket Knob.  Coordinates are 34°59’09” N, 111°46’10” W, elevation is 7</w:t>
      </w:r>
      <w:r>
        <w:rPr>
          <w:rFonts w:ascii="Times New Roman" w:hAnsi="Times New Roman" w:cs="Times New Roman"/>
          <w:noProof w:val="0"/>
          <w:sz w:val="22"/>
          <w:szCs w:val="22"/>
        </w:rPr>
        <w:t>,</w:t>
      </w:r>
      <w:r w:rsidRPr="00770601">
        <w:rPr>
          <w:rFonts w:ascii="Times New Roman" w:hAnsi="Times New Roman" w:cs="Times New Roman"/>
          <w:noProof w:val="0"/>
          <w:sz w:val="22"/>
          <w:szCs w:val="22"/>
        </w:rPr>
        <w:t xml:space="preserve">195 feet.  Driving time from Flagstaff is approximately 1 hour and </w:t>
      </w:r>
      <w:r w:rsidR="00065B46">
        <w:rPr>
          <w:rFonts w:ascii="Times New Roman" w:hAnsi="Times New Roman" w:cs="Times New Roman"/>
          <w:noProof w:val="0"/>
          <w:sz w:val="22"/>
          <w:szCs w:val="22"/>
        </w:rPr>
        <w:t>30</w:t>
      </w:r>
      <w:r w:rsidRPr="00770601">
        <w:rPr>
          <w:rFonts w:ascii="Times New Roman" w:hAnsi="Times New Roman" w:cs="Times New Roman"/>
          <w:noProof w:val="0"/>
          <w:sz w:val="22"/>
          <w:szCs w:val="22"/>
        </w:rPr>
        <w:t xml:space="preserve"> minutes.  </w:t>
      </w:r>
    </w:p>
    <w:p w14:paraId="174C5DDD" w14:textId="77777777" w:rsidR="00522CAF" w:rsidRPr="00770601" w:rsidRDefault="00522CAF" w:rsidP="00A95591">
      <w:pPr>
        <w:pStyle w:val="axNormal"/>
        <w:widowControl/>
        <w:tabs>
          <w:tab w:val="clear" w:pos="720"/>
          <w:tab w:val="clear" w:pos="1440"/>
          <w:tab w:val="clear" w:pos="2160"/>
          <w:tab w:val="left" w:pos="432"/>
          <w:tab w:val="left" w:pos="90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jc w:val="both"/>
        <w:rPr>
          <w:rFonts w:ascii="Times New Roman" w:hAnsi="Times New Roman" w:cs="Times New Roman"/>
          <w:noProof w:val="0"/>
          <w:sz w:val="22"/>
          <w:szCs w:val="22"/>
        </w:rPr>
      </w:pPr>
    </w:p>
    <w:p w14:paraId="763F8E8C" w14:textId="77777777" w:rsidR="00A95591" w:rsidRPr="00770601" w:rsidRDefault="00A95591" w:rsidP="00A95591">
      <w:pPr>
        <w:pStyle w:val="axNormal"/>
        <w:widowControl/>
        <w:tabs>
          <w:tab w:val="clear" w:pos="720"/>
          <w:tab w:val="clear" w:pos="1440"/>
          <w:tab w:val="clear" w:pos="2160"/>
          <w:tab w:val="left" w:pos="432"/>
          <w:tab w:val="left" w:pos="90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jc w:val="both"/>
        <w:rPr>
          <w:rFonts w:ascii="Times New Roman" w:hAnsi="Times New Roman" w:cs="Times New Roman"/>
          <w:noProof w:val="0"/>
          <w:sz w:val="22"/>
          <w:szCs w:val="22"/>
        </w:rPr>
      </w:pPr>
    </w:p>
    <w:p w14:paraId="7F4C97A7" w14:textId="77777777" w:rsidR="00A95591" w:rsidRPr="00770601" w:rsidRDefault="00A95591" w:rsidP="00A95591">
      <w:pPr>
        <w:pStyle w:val="axNormal"/>
        <w:widowControl/>
        <w:tabs>
          <w:tab w:val="clear" w:pos="720"/>
          <w:tab w:val="clear" w:pos="1440"/>
          <w:tab w:val="clear" w:pos="2160"/>
          <w:tab w:val="left" w:pos="432"/>
          <w:tab w:val="left" w:pos="90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jc w:val="both"/>
        <w:rPr>
          <w:rFonts w:ascii="Times New Roman" w:hAnsi="Times New Roman" w:cs="Times New Roman"/>
          <w:noProof w:val="0"/>
          <w:sz w:val="22"/>
          <w:szCs w:val="22"/>
        </w:rPr>
      </w:pPr>
    </w:p>
    <w:p w14:paraId="3862D92E" w14:textId="77777777" w:rsidR="00A95591" w:rsidRPr="00770601" w:rsidRDefault="00A95591" w:rsidP="00A95591">
      <w:pPr>
        <w:pStyle w:val="axNormal"/>
        <w:widowControl/>
        <w:tabs>
          <w:tab w:val="clear" w:pos="720"/>
          <w:tab w:val="clear" w:pos="1440"/>
          <w:tab w:val="clear" w:pos="2160"/>
          <w:tab w:val="left" w:pos="432"/>
          <w:tab w:val="left" w:pos="90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hanging="360"/>
        <w:jc w:val="both"/>
        <w:rPr>
          <w:rFonts w:ascii="Times New Roman" w:hAnsi="Times New Roman" w:cs="Times New Roman"/>
          <w:noProof w:val="0"/>
          <w:sz w:val="22"/>
          <w:szCs w:val="22"/>
        </w:rPr>
      </w:pPr>
    </w:p>
    <w:p w14:paraId="433288C3" w14:textId="77777777" w:rsidR="00A95591" w:rsidRPr="00770601" w:rsidRDefault="00A95591" w:rsidP="00A95591">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hanging="540"/>
        <w:jc w:val="both"/>
        <w:rPr>
          <w:rFonts w:ascii="Times New Roman" w:hAnsi="Times New Roman" w:cs="Times New Roman"/>
          <w:noProof w:val="0"/>
          <w:sz w:val="22"/>
          <w:szCs w:val="22"/>
          <w:u w:val="single"/>
        </w:rPr>
      </w:pPr>
      <w:r w:rsidRPr="00770601">
        <w:rPr>
          <w:rFonts w:ascii="Times New Roman" w:hAnsi="Times New Roman" w:cs="Times New Roman"/>
          <w:noProof w:val="0"/>
          <w:sz w:val="22"/>
          <w:szCs w:val="22"/>
          <w:u w:val="single"/>
        </w:rPr>
        <w:t xml:space="preserve">1.2 – General </w:t>
      </w:r>
    </w:p>
    <w:p w14:paraId="04B56C85" w14:textId="77777777" w:rsidR="00A95591" w:rsidRPr="00770601" w:rsidRDefault="00A95591" w:rsidP="00A95591">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hanging="36"/>
        <w:jc w:val="both"/>
        <w:rPr>
          <w:rFonts w:ascii="Times New Roman" w:hAnsi="Times New Roman" w:cs="Times New Roman"/>
          <w:noProof w:val="0"/>
          <w:sz w:val="22"/>
          <w:szCs w:val="22"/>
        </w:rPr>
      </w:pPr>
    </w:p>
    <w:p w14:paraId="3F10EF53" w14:textId="5584E975" w:rsidR="00A95591" w:rsidRPr="00770601" w:rsidRDefault="00A95591" w:rsidP="00A95591">
      <w:pPr>
        <w:pStyle w:val="axNormal"/>
        <w:widowControl/>
        <w:tabs>
          <w:tab w:val="clear" w:pos="1440"/>
          <w:tab w:val="clear" w:pos="2160"/>
          <w:tab w:val="left" w:pos="43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hanging="360"/>
        <w:rPr>
          <w:rFonts w:ascii="Times New Roman" w:eastAsiaTheme="minorEastAsia" w:hAnsi="Times New Roman" w:cs="Times New Roman"/>
          <w:sz w:val="22"/>
          <w:szCs w:val="22"/>
        </w:rPr>
      </w:pPr>
      <w:r w:rsidRPr="00770601">
        <w:rPr>
          <w:rFonts w:ascii="Times New Roman" w:hAnsi="Times New Roman" w:cs="Times New Roman"/>
          <w:noProof w:val="0"/>
          <w:sz w:val="22"/>
          <w:szCs w:val="22"/>
        </w:rPr>
        <w:t xml:space="preserve">1.   </w:t>
      </w:r>
      <w:r w:rsidRPr="00770601">
        <w:rPr>
          <w:rFonts w:ascii="Times New Roman" w:eastAsiaTheme="minorEastAsia" w:hAnsi="Times New Roman" w:cs="Times New Roman"/>
          <w:sz w:val="22"/>
          <w:szCs w:val="22"/>
        </w:rPr>
        <w:t>The intent of this project is to remove and replace the existing TPO roof, replace insulation and interior ceiling material at Mt Elden Fire lookout. Remove and replace shingles, insulation and any damaged rafters at East Pocket Fire Lookout</w:t>
      </w:r>
      <w:r w:rsidR="00E5509C">
        <w:rPr>
          <w:rFonts w:ascii="Times New Roman" w:eastAsiaTheme="minorEastAsia" w:hAnsi="Times New Roman" w:cs="Times New Roman"/>
          <w:sz w:val="22"/>
          <w:szCs w:val="22"/>
        </w:rPr>
        <w:t xml:space="preserve"> and Fernow Cabin. </w:t>
      </w:r>
    </w:p>
    <w:p w14:paraId="07BA2829" w14:textId="77777777" w:rsidR="00A95591" w:rsidRPr="00770601" w:rsidRDefault="00A95591" w:rsidP="00A95591">
      <w:pPr>
        <w:pStyle w:val="axNormal"/>
        <w:widowControl/>
        <w:tabs>
          <w:tab w:val="clear" w:pos="1440"/>
          <w:tab w:val="clear" w:pos="2160"/>
          <w:tab w:val="left" w:pos="43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hanging="360"/>
        <w:rPr>
          <w:rFonts w:ascii="Times New Roman" w:eastAsiaTheme="minorEastAsia" w:hAnsi="Times New Roman" w:cs="Times New Roman"/>
          <w:sz w:val="22"/>
          <w:szCs w:val="22"/>
        </w:rPr>
      </w:pPr>
    </w:p>
    <w:p w14:paraId="0BA35AAE" w14:textId="77777777" w:rsidR="00A95591" w:rsidRPr="00770601" w:rsidRDefault="00A95591" w:rsidP="00A95591">
      <w:pPr>
        <w:pStyle w:val="axNormal"/>
        <w:widowControl/>
        <w:tabs>
          <w:tab w:val="clear" w:pos="1440"/>
          <w:tab w:val="clear" w:pos="2160"/>
          <w:tab w:val="left" w:pos="43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rPr>
          <w:rFonts w:ascii="Times New Roman" w:hAnsi="Times New Roman" w:cs="Times New Roman"/>
          <w:noProof w:val="0"/>
          <w:sz w:val="22"/>
          <w:szCs w:val="22"/>
        </w:rPr>
      </w:pPr>
      <w:r w:rsidRPr="00770601">
        <w:rPr>
          <w:rFonts w:ascii="Times New Roman" w:hAnsi="Times New Roman" w:cs="Times New Roman"/>
          <w:noProof w:val="0"/>
          <w:sz w:val="22"/>
          <w:szCs w:val="22"/>
        </w:rPr>
        <w:lastRenderedPageBreak/>
        <w:t xml:space="preserve">All work shall be completed in accordance with project specifications and construction drawings.  The work includes all labor, material, supervision, testing, and equipment necessary to perform all the operations for the work specified herein and as stated in the construction drawings.  </w:t>
      </w:r>
    </w:p>
    <w:p w14:paraId="14DA7804" w14:textId="77777777" w:rsidR="00A95591" w:rsidRPr="00770601" w:rsidRDefault="00A95591" w:rsidP="00A95591">
      <w:pPr>
        <w:pStyle w:val="axNormal"/>
        <w:widowControl/>
        <w:tabs>
          <w:tab w:val="clear" w:pos="1440"/>
          <w:tab w:val="clear" w:pos="2160"/>
          <w:tab w:val="left" w:pos="43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hanging="360"/>
        <w:rPr>
          <w:rFonts w:ascii="Times New Roman" w:hAnsi="Times New Roman" w:cs="Times New Roman"/>
          <w:noProof w:val="0"/>
          <w:sz w:val="22"/>
          <w:szCs w:val="22"/>
        </w:rPr>
      </w:pPr>
    </w:p>
    <w:p w14:paraId="1C3AEAC7" w14:textId="77777777" w:rsidR="00A95591" w:rsidRPr="00770601" w:rsidRDefault="00A95591" w:rsidP="00A95591">
      <w:pPr>
        <w:pStyle w:val="axNormal"/>
        <w:widowControl/>
        <w:tabs>
          <w:tab w:val="clear" w:pos="1440"/>
          <w:tab w:val="clear" w:pos="2160"/>
          <w:tab w:val="left" w:pos="43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rPr>
          <w:rFonts w:ascii="Times New Roman" w:hAnsi="Times New Roman" w:cs="Times New Roman"/>
          <w:noProof w:val="0"/>
          <w:sz w:val="22"/>
          <w:szCs w:val="22"/>
        </w:rPr>
      </w:pPr>
      <w:r w:rsidRPr="00770601">
        <w:rPr>
          <w:rFonts w:ascii="Times New Roman" w:hAnsi="Times New Roman" w:cs="Times New Roman"/>
          <w:noProof w:val="0"/>
          <w:sz w:val="22"/>
          <w:szCs w:val="22"/>
        </w:rPr>
        <w:t xml:space="preserve">The Contractor shall be responsible for any necessary site investigations for detailed and accurate material lists, and all field measurements necessary </w:t>
      </w:r>
      <w:proofErr w:type="gramStart"/>
      <w:r w:rsidRPr="00770601">
        <w:rPr>
          <w:rFonts w:ascii="Times New Roman" w:hAnsi="Times New Roman" w:cs="Times New Roman"/>
          <w:noProof w:val="0"/>
          <w:sz w:val="22"/>
          <w:szCs w:val="22"/>
        </w:rPr>
        <w:t>in order to</w:t>
      </w:r>
      <w:proofErr w:type="gramEnd"/>
      <w:r w:rsidRPr="00770601">
        <w:rPr>
          <w:rFonts w:ascii="Times New Roman" w:hAnsi="Times New Roman" w:cs="Times New Roman"/>
          <w:noProof w:val="0"/>
          <w:sz w:val="22"/>
          <w:szCs w:val="22"/>
        </w:rPr>
        <w:t xml:space="preserve"> complete the construction.</w:t>
      </w:r>
    </w:p>
    <w:p w14:paraId="1B4D860C" w14:textId="77777777" w:rsidR="00A95591" w:rsidRPr="00770601" w:rsidRDefault="00A95591" w:rsidP="00A95591">
      <w:pPr>
        <w:pStyle w:val="axNormal"/>
        <w:widowControl/>
        <w:tabs>
          <w:tab w:val="clear" w:pos="1440"/>
          <w:tab w:val="clear" w:pos="2160"/>
          <w:tab w:val="left" w:pos="43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hanging="360"/>
        <w:rPr>
          <w:rFonts w:ascii="Times New Roman" w:hAnsi="Times New Roman" w:cs="Times New Roman"/>
          <w:noProof w:val="0"/>
          <w:sz w:val="22"/>
          <w:szCs w:val="22"/>
        </w:rPr>
      </w:pPr>
    </w:p>
    <w:p w14:paraId="081C4537" w14:textId="77777777" w:rsidR="00A95591" w:rsidRPr="00770601" w:rsidRDefault="00A95591" w:rsidP="00A95591">
      <w:pPr>
        <w:ind w:left="720" w:hanging="360"/>
        <w:rPr>
          <w:rFonts w:ascii="Times New Roman" w:hAnsi="Times New Roman" w:cs="Times New Roman"/>
        </w:rPr>
      </w:pPr>
      <w:r w:rsidRPr="00770601">
        <w:rPr>
          <w:rFonts w:ascii="Times New Roman" w:hAnsi="Times New Roman" w:cs="Times New Roman"/>
        </w:rPr>
        <w:t xml:space="preserve">2.  Attention to detail and accurate field measurements of the existing materials are the responsibility of the Contractor and will be critical for the proper reconstruction of the lookout tower cabin roof.  </w:t>
      </w:r>
    </w:p>
    <w:p w14:paraId="3F981411" w14:textId="77777777" w:rsidR="00A95591" w:rsidRPr="00770601" w:rsidRDefault="00A95591" w:rsidP="00A95591">
      <w:pPr>
        <w:pStyle w:val="axNormal"/>
        <w:widowControl/>
        <w:tabs>
          <w:tab w:val="clear" w:pos="1440"/>
          <w:tab w:val="clear" w:pos="2160"/>
          <w:tab w:val="left" w:pos="43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hanging="360"/>
        <w:rPr>
          <w:rFonts w:ascii="Times New Roman" w:hAnsi="Times New Roman" w:cs="Times New Roman"/>
          <w:noProof w:val="0"/>
          <w:sz w:val="22"/>
          <w:szCs w:val="22"/>
        </w:rPr>
      </w:pPr>
    </w:p>
    <w:p w14:paraId="484695C9" w14:textId="77777777" w:rsidR="00A95591" w:rsidRPr="00770601" w:rsidRDefault="00A95591" w:rsidP="00A95591">
      <w:pPr>
        <w:pStyle w:val="axNormal"/>
        <w:widowControl/>
        <w:tabs>
          <w:tab w:val="clear" w:pos="1440"/>
          <w:tab w:val="clear" w:pos="2160"/>
          <w:tab w:val="left" w:pos="43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hanging="360"/>
        <w:rPr>
          <w:rFonts w:ascii="Times New Roman" w:hAnsi="Times New Roman" w:cs="Times New Roman"/>
          <w:noProof w:val="0"/>
          <w:sz w:val="22"/>
          <w:szCs w:val="22"/>
        </w:rPr>
      </w:pPr>
      <w:r w:rsidRPr="00770601">
        <w:rPr>
          <w:rFonts w:ascii="Times New Roman" w:hAnsi="Times New Roman" w:cs="Times New Roman"/>
          <w:noProof w:val="0"/>
          <w:sz w:val="22"/>
          <w:szCs w:val="22"/>
        </w:rPr>
        <w:t>3</w:t>
      </w:r>
      <w:proofErr w:type="gramStart"/>
      <w:r w:rsidRPr="00770601">
        <w:rPr>
          <w:rFonts w:ascii="Times New Roman" w:hAnsi="Times New Roman" w:cs="Times New Roman"/>
          <w:noProof w:val="0"/>
          <w:sz w:val="22"/>
          <w:szCs w:val="22"/>
        </w:rPr>
        <w:t>.  The</w:t>
      </w:r>
      <w:proofErr w:type="gramEnd"/>
      <w:r w:rsidRPr="00770601">
        <w:rPr>
          <w:rFonts w:ascii="Times New Roman" w:hAnsi="Times New Roman" w:cs="Times New Roman"/>
          <w:noProof w:val="0"/>
          <w:sz w:val="22"/>
          <w:szCs w:val="22"/>
        </w:rPr>
        <w:t xml:space="preserve"> drawings which accompany this project are meant for reference and bidding purposes only.  These drawings are not the original construction drawings, and although the requirements of these drawings are binding, the plans and elevations shown on them are not meant to be relied upon for construction.  </w:t>
      </w:r>
    </w:p>
    <w:p w14:paraId="56ED100B" w14:textId="77777777" w:rsidR="00A95591" w:rsidRPr="00770601" w:rsidRDefault="00A95591" w:rsidP="00A95591">
      <w:pPr>
        <w:pStyle w:val="axNormal"/>
        <w:widowControl/>
        <w:tabs>
          <w:tab w:val="clear" w:pos="1440"/>
          <w:tab w:val="clear" w:pos="2160"/>
          <w:tab w:val="left" w:pos="43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hanging="360"/>
        <w:rPr>
          <w:rFonts w:ascii="Times New Roman" w:hAnsi="Times New Roman" w:cs="Times New Roman"/>
          <w:noProof w:val="0"/>
          <w:sz w:val="22"/>
          <w:szCs w:val="22"/>
        </w:rPr>
      </w:pPr>
    </w:p>
    <w:p w14:paraId="35499256" w14:textId="77777777" w:rsidR="00A95591" w:rsidRPr="00770601" w:rsidRDefault="00A95591" w:rsidP="00A95591">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hanging="540"/>
        <w:jc w:val="both"/>
        <w:rPr>
          <w:rFonts w:ascii="Times New Roman" w:hAnsi="Times New Roman" w:cs="Times New Roman"/>
          <w:noProof w:val="0"/>
          <w:sz w:val="22"/>
          <w:szCs w:val="22"/>
          <w:u w:val="single"/>
        </w:rPr>
      </w:pPr>
    </w:p>
    <w:p w14:paraId="627FB9F8" w14:textId="77777777" w:rsidR="00A95591" w:rsidRPr="00770601" w:rsidRDefault="00A95591" w:rsidP="00A95591">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hanging="540"/>
        <w:jc w:val="both"/>
        <w:rPr>
          <w:rFonts w:ascii="Times New Roman" w:hAnsi="Times New Roman" w:cs="Times New Roman"/>
          <w:noProof w:val="0"/>
          <w:sz w:val="22"/>
          <w:szCs w:val="22"/>
          <w:u w:val="single"/>
        </w:rPr>
      </w:pPr>
      <w:r w:rsidRPr="00770601">
        <w:rPr>
          <w:rFonts w:ascii="Times New Roman" w:hAnsi="Times New Roman" w:cs="Times New Roman"/>
          <w:noProof w:val="0"/>
          <w:sz w:val="22"/>
          <w:szCs w:val="22"/>
          <w:u w:val="single"/>
        </w:rPr>
        <w:t xml:space="preserve">1.3 – Description of Work – Mt. Elden and East Pocket Fire Lookouts  </w:t>
      </w:r>
    </w:p>
    <w:p w14:paraId="590E38EE" w14:textId="77777777" w:rsidR="00A95591" w:rsidRPr="00770601" w:rsidRDefault="00A95591" w:rsidP="00A95591">
      <w:pPr>
        <w:pStyle w:val="axNormal"/>
        <w:widowControl/>
        <w:tabs>
          <w:tab w:val="clear" w:pos="720"/>
          <w:tab w:val="clear" w:pos="1440"/>
          <w:tab w:val="clear" w:pos="2160"/>
          <w:tab w:val="left" w:pos="432"/>
          <w:tab w:val="left" w:pos="135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1350"/>
        <w:rPr>
          <w:rFonts w:ascii="Times New Roman" w:hAnsi="Times New Roman" w:cs="Times New Roman"/>
          <w:noProof w:val="0"/>
          <w:sz w:val="22"/>
          <w:szCs w:val="22"/>
        </w:rPr>
      </w:pPr>
    </w:p>
    <w:p w14:paraId="11AAFA80" w14:textId="77777777" w:rsidR="00A95591" w:rsidRPr="00770601" w:rsidRDefault="00A95591">
      <w:pPr>
        <w:pStyle w:val="axNormal"/>
        <w:widowControl/>
        <w:numPr>
          <w:ilvl w:val="0"/>
          <w:numId w:val="151"/>
        </w:numPr>
        <w:tabs>
          <w:tab w:val="clear" w:pos="720"/>
          <w:tab w:val="clear" w:pos="1440"/>
          <w:tab w:val="clear" w:pos="2160"/>
          <w:tab w:val="left" w:pos="900"/>
          <w:tab w:val="left" w:pos="1349"/>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Times New Roman" w:hAnsi="Times New Roman" w:cs="Times New Roman"/>
          <w:noProof w:val="0"/>
          <w:sz w:val="22"/>
          <w:szCs w:val="22"/>
        </w:rPr>
      </w:pPr>
      <w:r w:rsidRPr="00770601">
        <w:rPr>
          <w:rFonts w:ascii="Times New Roman" w:hAnsi="Times New Roman" w:cs="Times New Roman"/>
          <w:noProof w:val="0"/>
          <w:sz w:val="22"/>
          <w:szCs w:val="22"/>
        </w:rPr>
        <w:t xml:space="preserve">General: </w:t>
      </w:r>
    </w:p>
    <w:p w14:paraId="6758B386" w14:textId="77777777" w:rsidR="00A95591" w:rsidRPr="00770601" w:rsidRDefault="00A95591" w:rsidP="00A95591">
      <w:pPr>
        <w:pStyle w:val="axNormal"/>
        <w:widowControl/>
        <w:tabs>
          <w:tab w:val="clear" w:pos="720"/>
          <w:tab w:val="clear" w:pos="1440"/>
          <w:tab w:val="clear" w:pos="2160"/>
          <w:tab w:val="left" w:pos="900"/>
          <w:tab w:val="left" w:pos="1349"/>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rPr>
          <w:rFonts w:ascii="Times New Roman" w:hAnsi="Times New Roman" w:cs="Times New Roman"/>
          <w:noProof w:val="0"/>
          <w:sz w:val="22"/>
          <w:szCs w:val="22"/>
        </w:rPr>
      </w:pPr>
    </w:p>
    <w:p w14:paraId="50EC1044" w14:textId="77777777" w:rsidR="00A95591" w:rsidRPr="00770601" w:rsidRDefault="00A95591" w:rsidP="00A95591">
      <w:pPr>
        <w:pStyle w:val="axNormal"/>
        <w:widowControl/>
        <w:tabs>
          <w:tab w:val="clear" w:pos="720"/>
          <w:tab w:val="clear" w:pos="1440"/>
          <w:tab w:val="clear" w:pos="2160"/>
          <w:tab w:val="left" w:pos="900"/>
          <w:tab w:val="left" w:pos="1349"/>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rPr>
          <w:rFonts w:ascii="Times New Roman" w:hAnsi="Times New Roman" w:cs="Times New Roman"/>
          <w:noProof w:val="0"/>
          <w:sz w:val="22"/>
          <w:szCs w:val="22"/>
        </w:rPr>
      </w:pPr>
      <w:r w:rsidRPr="00770601">
        <w:rPr>
          <w:rFonts w:ascii="Times New Roman" w:hAnsi="Times New Roman" w:cs="Times New Roman"/>
          <w:noProof w:val="0"/>
          <w:sz w:val="22"/>
          <w:szCs w:val="22"/>
        </w:rPr>
        <w:t>Mt. Elden</w:t>
      </w:r>
    </w:p>
    <w:p w14:paraId="0B38F2D3" w14:textId="77777777" w:rsidR="00A95591" w:rsidRPr="00770601" w:rsidRDefault="00A95591" w:rsidP="00A95591">
      <w:pPr>
        <w:pStyle w:val="axNormal"/>
        <w:widowControl/>
        <w:tabs>
          <w:tab w:val="clear" w:pos="720"/>
          <w:tab w:val="clear" w:pos="1440"/>
          <w:tab w:val="clear" w:pos="2160"/>
          <w:tab w:val="left" w:pos="900"/>
          <w:tab w:val="left" w:pos="1349"/>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1080" w:hanging="720"/>
        <w:rPr>
          <w:rFonts w:ascii="Times New Roman" w:hAnsi="Times New Roman" w:cs="Times New Roman"/>
          <w:noProof w:val="0"/>
          <w:sz w:val="22"/>
          <w:szCs w:val="22"/>
        </w:rPr>
      </w:pPr>
    </w:p>
    <w:p w14:paraId="22C82E45" w14:textId="284C1D2B" w:rsidR="00A95591" w:rsidRPr="00770601" w:rsidRDefault="00A95591" w:rsidP="00A95591">
      <w:pPr>
        <w:pStyle w:val="axNormal"/>
        <w:widowControl/>
        <w:tabs>
          <w:tab w:val="clear" w:pos="720"/>
          <w:tab w:val="clear" w:pos="2160"/>
          <w:tab w:val="left" w:pos="43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rPr>
          <w:rFonts w:ascii="Times New Roman" w:hAnsi="Times New Roman" w:cs="Times New Roman"/>
          <w:noProof w:val="0"/>
          <w:sz w:val="22"/>
          <w:szCs w:val="22"/>
        </w:rPr>
        <w:sectPr w:rsidR="00A95591" w:rsidRPr="00770601" w:rsidSect="00A95591">
          <w:type w:val="continuous"/>
          <w:pgSz w:w="12240" w:h="15840"/>
          <w:pgMar w:top="1440" w:right="1008" w:bottom="1440" w:left="1008" w:header="360" w:footer="360" w:gutter="0"/>
          <w:cols w:space="720"/>
        </w:sectPr>
      </w:pPr>
      <w:r w:rsidRPr="00770601">
        <w:rPr>
          <w:rFonts w:ascii="Times New Roman" w:hAnsi="Times New Roman" w:cs="Times New Roman"/>
          <w:noProof w:val="0"/>
          <w:sz w:val="22"/>
          <w:szCs w:val="22"/>
        </w:rPr>
        <w:t>The tower structure is a galvanized steel framed CL-100 Series, with a catwalk on a 54-f</w:t>
      </w:r>
      <w:r w:rsidR="00390737">
        <w:rPr>
          <w:rFonts w:ascii="Times New Roman" w:hAnsi="Times New Roman" w:cs="Times New Roman"/>
          <w:noProof w:val="0"/>
          <w:sz w:val="22"/>
          <w:szCs w:val="22"/>
        </w:rPr>
        <w:t>oo</w:t>
      </w:r>
      <w:r w:rsidRPr="00770601">
        <w:rPr>
          <w:rFonts w:ascii="Times New Roman" w:hAnsi="Times New Roman" w:cs="Times New Roman"/>
          <w:noProof w:val="0"/>
          <w:sz w:val="22"/>
          <w:szCs w:val="22"/>
        </w:rPr>
        <w:t>t elevated tower.  The cabin is 13’</w:t>
      </w:r>
      <w:r w:rsidR="00390737">
        <w:rPr>
          <w:rFonts w:ascii="Times New Roman" w:hAnsi="Times New Roman" w:cs="Times New Roman"/>
          <w:noProof w:val="0"/>
          <w:sz w:val="22"/>
          <w:szCs w:val="22"/>
        </w:rPr>
        <w:t xml:space="preserve"> </w:t>
      </w:r>
      <w:r w:rsidRPr="00770601">
        <w:rPr>
          <w:rFonts w:ascii="Times New Roman" w:hAnsi="Times New Roman" w:cs="Times New Roman"/>
          <w:noProof w:val="0"/>
          <w:sz w:val="22"/>
          <w:szCs w:val="22"/>
        </w:rPr>
        <w:t>x</w:t>
      </w:r>
      <w:r w:rsidR="00390737">
        <w:rPr>
          <w:rFonts w:ascii="Times New Roman" w:hAnsi="Times New Roman" w:cs="Times New Roman"/>
          <w:noProof w:val="0"/>
          <w:sz w:val="22"/>
          <w:szCs w:val="22"/>
        </w:rPr>
        <w:t xml:space="preserve"> </w:t>
      </w:r>
      <w:r w:rsidRPr="00770601">
        <w:rPr>
          <w:rFonts w:ascii="Times New Roman" w:hAnsi="Times New Roman" w:cs="Times New Roman"/>
          <w:noProof w:val="0"/>
          <w:sz w:val="22"/>
          <w:szCs w:val="22"/>
        </w:rPr>
        <w:t xml:space="preserve">13’ and was erected in 1977.  This cabin is wood framed building with existing wooden built-up roof, and wooden interior finishes.  The existing roof has very minimal to no pitch.  There is an existing 36” x 30” roof access hatch required to provide service to Forest Service Radio System.  </w:t>
      </w:r>
      <w:r w:rsidR="00595770" w:rsidRPr="00770601">
        <w:rPr>
          <w:rFonts w:ascii="Times New Roman" w:hAnsi="Times New Roman" w:cs="Times New Roman"/>
          <w:noProof w:val="0"/>
          <w:sz w:val="22"/>
          <w:szCs w:val="22"/>
        </w:rPr>
        <w:t xml:space="preserve">The contractor will be responsible for confirming </w:t>
      </w:r>
      <w:proofErr w:type="gramStart"/>
      <w:r w:rsidR="00595770" w:rsidRPr="00770601">
        <w:rPr>
          <w:rFonts w:ascii="Times New Roman" w:hAnsi="Times New Roman" w:cs="Times New Roman"/>
          <w:noProof w:val="0"/>
          <w:sz w:val="22"/>
          <w:szCs w:val="22"/>
        </w:rPr>
        <w:t>this roof</w:t>
      </w:r>
      <w:proofErr w:type="gramEnd"/>
      <w:r w:rsidR="00595770" w:rsidRPr="00770601">
        <w:rPr>
          <w:rFonts w:ascii="Times New Roman" w:hAnsi="Times New Roman" w:cs="Times New Roman"/>
          <w:noProof w:val="0"/>
          <w:sz w:val="22"/>
          <w:szCs w:val="22"/>
        </w:rPr>
        <w:t xml:space="preserve"> </w:t>
      </w:r>
      <w:proofErr w:type="gramStart"/>
      <w:r w:rsidR="00595770" w:rsidRPr="00770601">
        <w:rPr>
          <w:rFonts w:ascii="Times New Roman" w:hAnsi="Times New Roman" w:cs="Times New Roman"/>
          <w:noProof w:val="0"/>
          <w:sz w:val="22"/>
          <w:szCs w:val="22"/>
        </w:rPr>
        <w:t>area</w:t>
      </w:r>
      <w:proofErr w:type="gramEnd"/>
      <w:r w:rsidR="00595770" w:rsidRPr="00770601">
        <w:rPr>
          <w:rFonts w:ascii="Times New Roman" w:hAnsi="Times New Roman" w:cs="Times New Roman"/>
          <w:noProof w:val="0"/>
          <w:sz w:val="22"/>
          <w:szCs w:val="22"/>
        </w:rPr>
        <w:t xml:space="preserve"> estimate. Replacement includes removal and proper disposal of the existing</w:t>
      </w:r>
      <w:r w:rsidR="00595770">
        <w:rPr>
          <w:rFonts w:ascii="Times New Roman" w:hAnsi="Times New Roman" w:cs="Times New Roman"/>
          <w:noProof w:val="0"/>
          <w:sz w:val="22"/>
          <w:szCs w:val="22"/>
        </w:rPr>
        <w:t xml:space="preserve"> roof membrane</w:t>
      </w:r>
      <w:r w:rsidR="00595770" w:rsidRPr="00770601">
        <w:rPr>
          <w:rFonts w:ascii="Times New Roman" w:hAnsi="Times New Roman" w:cs="Times New Roman"/>
          <w:noProof w:val="0"/>
          <w:sz w:val="22"/>
          <w:szCs w:val="22"/>
        </w:rPr>
        <w:t xml:space="preserve">. The existing rafters will be examined and </w:t>
      </w:r>
      <w:proofErr w:type="gramStart"/>
      <w:r w:rsidR="00595770" w:rsidRPr="00770601">
        <w:rPr>
          <w:rFonts w:ascii="Times New Roman" w:hAnsi="Times New Roman" w:cs="Times New Roman"/>
          <w:noProof w:val="0"/>
          <w:sz w:val="22"/>
          <w:szCs w:val="22"/>
        </w:rPr>
        <w:t>re-used to the fullest extent</w:t>
      </w:r>
      <w:proofErr w:type="gramEnd"/>
      <w:r w:rsidR="00595770" w:rsidRPr="00770601">
        <w:rPr>
          <w:rFonts w:ascii="Times New Roman" w:hAnsi="Times New Roman" w:cs="Times New Roman"/>
          <w:noProof w:val="0"/>
          <w:sz w:val="22"/>
          <w:szCs w:val="22"/>
        </w:rPr>
        <w:t>; replacements will be installed as needed. The rafters will be re-sheathed</w:t>
      </w:r>
      <w:r w:rsidR="00595770">
        <w:rPr>
          <w:rFonts w:ascii="Times New Roman" w:hAnsi="Times New Roman" w:cs="Times New Roman"/>
          <w:noProof w:val="0"/>
          <w:sz w:val="22"/>
          <w:szCs w:val="22"/>
        </w:rPr>
        <w:t xml:space="preserve"> as needed </w:t>
      </w:r>
      <w:r w:rsidR="00595770" w:rsidRPr="00770601">
        <w:rPr>
          <w:rFonts w:ascii="Times New Roman" w:hAnsi="Times New Roman" w:cs="Times New Roman"/>
          <w:noProof w:val="0"/>
          <w:sz w:val="22"/>
          <w:szCs w:val="22"/>
        </w:rPr>
        <w:t xml:space="preserve">with </w:t>
      </w:r>
      <w:proofErr w:type="gramStart"/>
      <w:r w:rsidR="00595770" w:rsidRPr="00770601">
        <w:rPr>
          <w:rFonts w:ascii="Times New Roman" w:hAnsi="Times New Roman" w:cs="Times New Roman"/>
          <w:noProof w:val="0"/>
          <w:sz w:val="22"/>
          <w:szCs w:val="22"/>
        </w:rPr>
        <w:t>19/32 inch</w:t>
      </w:r>
      <w:proofErr w:type="gramEnd"/>
      <w:r w:rsidR="00595770" w:rsidRPr="00770601">
        <w:rPr>
          <w:rFonts w:ascii="Times New Roman" w:hAnsi="Times New Roman" w:cs="Times New Roman"/>
          <w:noProof w:val="0"/>
          <w:sz w:val="22"/>
          <w:szCs w:val="22"/>
        </w:rPr>
        <w:t xml:space="preserve"> CDX plywood and a </w:t>
      </w:r>
      <w:r w:rsidR="00595770">
        <w:rPr>
          <w:rFonts w:ascii="Times New Roman" w:hAnsi="Times New Roman" w:cs="Times New Roman"/>
          <w:noProof w:val="0"/>
          <w:sz w:val="22"/>
          <w:szCs w:val="22"/>
        </w:rPr>
        <w:t xml:space="preserve">TPO roof membrane </w:t>
      </w:r>
      <w:r w:rsidR="00595770" w:rsidRPr="00770601">
        <w:rPr>
          <w:rFonts w:ascii="Times New Roman" w:hAnsi="Times New Roman" w:cs="Times New Roman"/>
          <w:noProof w:val="0"/>
          <w:sz w:val="22"/>
          <w:szCs w:val="22"/>
        </w:rPr>
        <w:t>system will be installed</w:t>
      </w:r>
      <w:r w:rsidR="00595770">
        <w:rPr>
          <w:rFonts w:ascii="Times New Roman" w:hAnsi="Times New Roman" w:cs="Times New Roman"/>
          <w:noProof w:val="0"/>
          <w:sz w:val="22"/>
          <w:szCs w:val="22"/>
        </w:rPr>
        <w:t xml:space="preserve">. </w:t>
      </w:r>
      <w:r w:rsidR="00595770" w:rsidRPr="00770601">
        <w:rPr>
          <w:rFonts w:ascii="Times New Roman" w:hAnsi="Times New Roman" w:cs="Times New Roman"/>
          <w:noProof w:val="0"/>
          <w:sz w:val="22"/>
          <w:szCs w:val="22"/>
        </w:rPr>
        <w:t xml:space="preserve">All work shall be completed in accordance with the project specifications. The project includes all labor, materials, and equipment necessary to perform all the operations for the work specified. Lightning Protection System </w:t>
      </w:r>
      <w:r w:rsidR="00595770">
        <w:rPr>
          <w:rFonts w:ascii="Times New Roman" w:hAnsi="Times New Roman" w:cs="Times New Roman"/>
          <w:noProof w:val="0"/>
          <w:sz w:val="22"/>
          <w:szCs w:val="22"/>
        </w:rPr>
        <w:t xml:space="preserve">and </w:t>
      </w:r>
      <w:proofErr w:type="gramStart"/>
      <w:r w:rsidR="00595770">
        <w:rPr>
          <w:rFonts w:ascii="Times New Roman" w:hAnsi="Times New Roman" w:cs="Times New Roman"/>
          <w:noProof w:val="0"/>
          <w:sz w:val="22"/>
          <w:szCs w:val="22"/>
        </w:rPr>
        <w:t xml:space="preserve">antennas  </w:t>
      </w:r>
      <w:r w:rsidR="00595770" w:rsidRPr="00770601">
        <w:rPr>
          <w:rFonts w:ascii="Times New Roman" w:hAnsi="Times New Roman" w:cs="Times New Roman"/>
          <w:noProof w:val="0"/>
          <w:sz w:val="22"/>
          <w:szCs w:val="22"/>
        </w:rPr>
        <w:t>will</w:t>
      </w:r>
      <w:proofErr w:type="gramEnd"/>
      <w:r w:rsidR="00595770" w:rsidRPr="00770601">
        <w:rPr>
          <w:rFonts w:ascii="Times New Roman" w:hAnsi="Times New Roman" w:cs="Times New Roman"/>
          <w:noProof w:val="0"/>
          <w:sz w:val="22"/>
          <w:szCs w:val="22"/>
        </w:rPr>
        <w:t xml:space="preserve"> be re-installed on the new roof.</w:t>
      </w:r>
      <w:r w:rsidR="00595770">
        <w:rPr>
          <w:rFonts w:ascii="Times New Roman" w:hAnsi="Times New Roman" w:cs="Times New Roman"/>
          <w:noProof w:val="0"/>
          <w:sz w:val="22"/>
          <w:szCs w:val="22"/>
        </w:rPr>
        <w:t xml:space="preserve"> </w:t>
      </w:r>
      <w:r w:rsidRPr="00770601">
        <w:rPr>
          <w:rFonts w:ascii="Times New Roman" w:hAnsi="Times New Roman" w:cs="Times New Roman"/>
          <w:noProof w:val="0"/>
          <w:sz w:val="22"/>
          <w:szCs w:val="22"/>
        </w:rPr>
        <w:t xml:space="preserve">This lookout tower is operated seasonally by fire lookout personnel from May through October. </w:t>
      </w:r>
    </w:p>
    <w:p w14:paraId="74A3C795" w14:textId="77777777" w:rsidR="00A95591" w:rsidRPr="00770601" w:rsidRDefault="00A95591" w:rsidP="00A95591">
      <w:pPr>
        <w:rPr>
          <w:rFonts w:ascii="Times New Roman" w:hAnsi="Times New Roman" w:cs="Times New Roman"/>
          <w:color w:val="000000"/>
        </w:rPr>
      </w:pPr>
    </w:p>
    <w:p w14:paraId="4A2C9A03" w14:textId="77777777" w:rsidR="00A95591" w:rsidRPr="00770601" w:rsidRDefault="00A95591" w:rsidP="00A95591">
      <w:pPr>
        <w:jc w:val="center"/>
        <w:rPr>
          <w:rFonts w:ascii="Times New Roman" w:hAnsi="Times New Roman" w:cs="Times New Roman"/>
          <w:color w:val="000000"/>
        </w:rPr>
      </w:pPr>
      <w:r w:rsidRPr="00770601">
        <w:rPr>
          <w:rFonts w:ascii="Times New Roman" w:hAnsi="Times New Roman" w:cs="Times New Roman"/>
          <w:noProof/>
        </w:rPr>
        <w:lastRenderedPageBreak/>
        <w:drawing>
          <wp:inline distT="0" distB="0" distL="0" distR="0" wp14:anchorId="0921BDF6" wp14:editId="0FFCA52C">
            <wp:extent cx="2100863" cy="3165143"/>
            <wp:effectExtent l="76200" t="76200" r="128270" b="130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0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13842" cy="318469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F2BCD1C" w14:textId="77777777" w:rsidR="00F76DA8" w:rsidRDefault="00F76DA8" w:rsidP="00A95591">
      <w:pPr>
        <w:pStyle w:val="axNormal"/>
        <w:widowControl/>
        <w:tabs>
          <w:tab w:val="clear" w:pos="720"/>
          <w:tab w:val="clear" w:pos="1440"/>
          <w:tab w:val="clear" w:pos="2160"/>
          <w:tab w:val="left" w:pos="900"/>
          <w:tab w:val="left" w:pos="1349"/>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rPr>
          <w:rFonts w:ascii="Times New Roman" w:hAnsi="Times New Roman" w:cs="Times New Roman"/>
          <w:noProof w:val="0"/>
          <w:sz w:val="22"/>
          <w:szCs w:val="22"/>
        </w:rPr>
      </w:pPr>
    </w:p>
    <w:p w14:paraId="2C1D3ABC" w14:textId="6A594EAA" w:rsidR="00A95591" w:rsidRPr="00770601" w:rsidRDefault="007E48B1" w:rsidP="00A95591">
      <w:pPr>
        <w:pStyle w:val="axNormal"/>
        <w:widowControl/>
        <w:tabs>
          <w:tab w:val="clear" w:pos="720"/>
          <w:tab w:val="clear" w:pos="1440"/>
          <w:tab w:val="clear" w:pos="2160"/>
          <w:tab w:val="left" w:pos="900"/>
          <w:tab w:val="left" w:pos="1349"/>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rPr>
          <w:rFonts w:ascii="Times New Roman" w:hAnsi="Times New Roman" w:cs="Times New Roman"/>
          <w:noProof w:val="0"/>
          <w:sz w:val="22"/>
          <w:szCs w:val="22"/>
        </w:rPr>
      </w:pPr>
      <w:bookmarkStart w:id="35" w:name="_Hlk220492710"/>
      <w:r>
        <w:rPr>
          <w:rFonts w:ascii="Times New Roman" w:hAnsi="Times New Roman" w:cs="Times New Roman"/>
          <w:noProof w:val="0"/>
          <w:sz w:val="22"/>
          <w:szCs w:val="22"/>
        </w:rPr>
        <w:t xml:space="preserve">Fernow Cabin </w:t>
      </w:r>
    </w:p>
    <w:p w14:paraId="7863095F" w14:textId="77777777" w:rsidR="00A95591" w:rsidRPr="00770601" w:rsidRDefault="00A95591" w:rsidP="00A95591">
      <w:pPr>
        <w:pStyle w:val="axNormal"/>
        <w:widowControl/>
        <w:tabs>
          <w:tab w:val="clear" w:pos="720"/>
          <w:tab w:val="clear" w:pos="1440"/>
          <w:tab w:val="clear" w:pos="2160"/>
          <w:tab w:val="left" w:pos="900"/>
          <w:tab w:val="left" w:pos="1349"/>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rPr>
          <w:rFonts w:ascii="Times New Roman" w:hAnsi="Times New Roman" w:cs="Times New Roman"/>
          <w:noProof w:val="0"/>
          <w:sz w:val="22"/>
          <w:szCs w:val="22"/>
        </w:rPr>
      </w:pPr>
    </w:p>
    <w:p w14:paraId="0A6B81DE" w14:textId="2B1B2C82" w:rsidR="00A95591" w:rsidRPr="00770601" w:rsidRDefault="00A95591" w:rsidP="00A95591">
      <w:pPr>
        <w:pStyle w:val="axNormal"/>
        <w:widowControl/>
        <w:tabs>
          <w:tab w:val="clear" w:pos="720"/>
          <w:tab w:val="clear" w:pos="2160"/>
          <w:tab w:val="left" w:pos="43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rPr>
          <w:rFonts w:ascii="Times New Roman" w:hAnsi="Times New Roman" w:cs="Times New Roman"/>
          <w:noProof w:val="0"/>
          <w:sz w:val="22"/>
          <w:szCs w:val="22"/>
        </w:rPr>
      </w:pPr>
      <w:r w:rsidRPr="00770601">
        <w:rPr>
          <w:rFonts w:ascii="Times New Roman" w:hAnsi="Times New Roman" w:cs="Times New Roman"/>
          <w:noProof w:val="0"/>
          <w:sz w:val="22"/>
          <w:szCs w:val="22"/>
        </w:rPr>
        <w:t xml:space="preserve">The </w:t>
      </w:r>
      <w:r w:rsidR="007E48B1">
        <w:rPr>
          <w:rFonts w:ascii="Times New Roman" w:hAnsi="Times New Roman" w:cs="Times New Roman"/>
          <w:noProof w:val="0"/>
          <w:sz w:val="22"/>
          <w:szCs w:val="22"/>
        </w:rPr>
        <w:t xml:space="preserve">cabin is </w:t>
      </w:r>
      <w:r w:rsidRPr="00770601">
        <w:rPr>
          <w:rFonts w:ascii="Times New Roman" w:hAnsi="Times New Roman" w:cs="Times New Roman"/>
          <w:noProof w:val="0"/>
          <w:sz w:val="22"/>
          <w:szCs w:val="22"/>
        </w:rPr>
        <w:t xml:space="preserve">wood framed construction.  This </w:t>
      </w:r>
      <w:r w:rsidR="009E0C87">
        <w:rPr>
          <w:rFonts w:ascii="Times New Roman" w:hAnsi="Times New Roman" w:cs="Times New Roman"/>
          <w:noProof w:val="0"/>
          <w:sz w:val="22"/>
          <w:szCs w:val="22"/>
        </w:rPr>
        <w:t>gable</w:t>
      </w:r>
      <w:r w:rsidRPr="00770601">
        <w:rPr>
          <w:rFonts w:ascii="Times New Roman" w:hAnsi="Times New Roman" w:cs="Times New Roman"/>
          <w:noProof w:val="0"/>
          <w:sz w:val="22"/>
          <w:szCs w:val="22"/>
        </w:rPr>
        <w:t xml:space="preserve"> type </w:t>
      </w:r>
      <w:r w:rsidR="009E0C87" w:rsidRPr="009E0C87">
        <w:rPr>
          <w:rFonts w:ascii="Times New Roman" w:hAnsi="Times New Roman" w:cs="Times New Roman"/>
          <w:noProof w:val="0"/>
          <w:color w:val="auto"/>
          <w:sz w:val="22"/>
          <w:szCs w:val="22"/>
        </w:rPr>
        <w:t>12</w:t>
      </w:r>
      <w:r w:rsidRPr="009E0C87">
        <w:rPr>
          <w:rFonts w:ascii="Times New Roman" w:hAnsi="Times New Roman" w:cs="Times New Roman"/>
          <w:noProof w:val="0"/>
          <w:color w:val="auto"/>
          <w:sz w:val="22"/>
          <w:szCs w:val="22"/>
        </w:rPr>
        <w:t xml:space="preserve">:12 sloped roof covers approximately </w:t>
      </w:r>
      <w:r w:rsidR="009E0C87" w:rsidRPr="009E0C87">
        <w:rPr>
          <w:rFonts w:ascii="Times New Roman" w:hAnsi="Times New Roman" w:cs="Times New Roman"/>
          <w:noProof w:val="0"/>
          <w:color w:val="auto"/>
          <w:sz w:val="22"/>
          <w:szCs w:val="22"/>
        </w:rPr>
        <w:t>1320</w:t>
      </w:r>
      <w:r w:rsidRPr="009E0C87">
        <w:rPr>
          <w:rFonts w:ascii="Times New Roman" w:hAnsi="Times New Roman" w:cs="Times New Roman"/>
          <w:noProof w:val="0"/>
          <w:color w:val="auto"/>
          <w:sz w:val="22"/>
          <w:szCs w:val="22"/>
        </w:rPr>
        <w:t xml:space="preserve"> </w:t>
      </w:r>
      <w:r w:rsidRPr="00770601">
        <w:rPr>
          <w:rFonts w:ascii="Times New Roman" w:hAnsi="Times New Roman" w:cs="Times New Roman"/>
          <w:noProof w:val="0"/>
          <w:sz w:val="22"/>
          <w:szCs w:val="22"/>
        </w:rPr>
        <w:t xml:space="preserve">square feet of area.  The contractor will be responsible for confirming </w:t>
      </w:r>
      <w:proofErr w:type="gramStart"/>
      <w:r w:rsidRPr="00770601">
        <w:rPr>
          <w:rFonts w:ascii="Times New Roman" w:hAnsi="Times New Roman" w:cs="Times New Roman"/>
          <w:noProof w:val="0"/>
          <w:sz w:val="22"/>
          <w:szCs w:val="22"/>
        </w:rPr>
        <w:t>this roof</w:t>
      </w:r>
      <w:proofErr w:type="gramEnd"/>
      <w:r w:rsidRPr="00770601">
        <w:rPr>
          <w:rFonts w:ascii="Times New Roman" w:hAnsi="Times New Roman" w:cs="Times New Roman"/>
          <w:noProof w:val="0"/>
          <w:sz w:val="22"/>
          <w:szCs w:val="22"/>
        </w:rPr>
        <w:t xml:space="preserve"> </w:t>
      </w:r>
      <w:proofErr w:type="gramStart"/>
      <w:r w:rsidRPr="00770601">
        <w:rPr>
          <w:rFonts w:ascii="Times New Roman" w:hAnsi="Times New Roman" w:cs="Times New Roman"/>
          <w:noProof w:val="0"/>
          <w:sz w:val="22"/>
          <w:szCs w:val="22"/>
        </w:rPr>
        <w:t>area</w:t>
      </w:r>
      <w:proofErr w:type="gramEnd"/>
      <w:r w:rsidRPr="00770601">
        <w:rPr>
          <w:rFonts w:ascii="Times New Roman" w:hAnsi="Times New Roman" w:cs="Times New Roman"/>
          <w:noProof w:val="0"/>
          <w:sz w:val="22"/>
          <w:szCs w:val="22"/>
        </w:rPr>
        <w:t xml:space="preserve"> estimate. Replacement includes removal and proper disposal of the existing shake shingle roof and decking. The existing rafters will be examined and </w:t>
      </w:r>
      <w:proofErr w:type="gramStart"/>
      <w:r w:rsidRPr="00770601">
        <w:rPr>
          <w:rFonts w:ascii="Times New Roman" w:hAnsi="Times New Roman" w:cs="Times New Roman"/>
          <w:noProof w:val="0"/>
          <w:sz w:val="22"/>
          <w:szCs w:val="22"/>
        </w:rPr>
        <w:t>re-used to the fullest extent</w:t>
      </w:r>
      <w:proofErr w:type="gramEnd"/>
      <w:r w:rsidRPr="00770601">
        <w:rPr>
          <w:rFonts w:ascii="Times New Roman" w:hAnsi="Times New Roman" w:cs="Times New Roman"/>
          <w:noProof w:val="0"/>
          <w:sz w:val="22"/>
          <w:szCs w:val="22"/>
        </w:rPr>
        <w:t>; replacements will be installed as needed. The rafters will be re-sheathed</w:t>
      </w:r>
      <w:r w:rsidR="007E48B1">
        <w:rPr>
          <w:rFonts w:ascii="Times New Roman" w:hAnsi="Times New Roman" w:cs="Times New Roman"/>
          <w:noProof w:val="0"/>
          <w:sz w:val="22"/>
          <w:szCs w:val="22"/>
        </w:rPr>
        <w:t xml:space="preserve"> as needed </w:t>
      </w:r>
      <w:r w:rsidRPr="00770601">
        <w:rPr>
          <w:rFonts w:ascii="Times New Roman" w:hAnsi="Times New Roman" w:cs="Times New Roman"/>
          <w:noProof w:val="0"/>
          <w:sz w:val="22"/>
          <w:szCs w:val="22"/>
        </w:rPr>
        <w:t xml:space="preserve">with </w:t>
      </w:r>
      <w:proofErr w:type="gramStart"/>
      <w:r w:rsidRPr="00770601">
        <w:rPr>
          <w:rFonts w:ascii="Times New Roman" w:hAnsi="Times New Roman" w:cs="Times New Roman"/>
          <w:noProof w:val="0"/>
          <w:sz w:val="22"/>
          <w:szCs w:val="22"/>
        </w:rPr>
        <w:t>19/32 inch</w:t>
      </w:r>
      <w:proofErr w:type="gramEnd"/>
      <w:r w:rsidRPr="00770601">
        <w:rPr>
          <w:rFonts w:ascii="Times New Roman" w:hAnsi="Times New Roman" w:cs="Times New Roman"/>
          <w:noProof w:val="0"/>
          <w:sz w:val="22"/>
          <w:szCs w:val="22"/>
        </w:rPr>
        <w:t xml:space="preserve"> CDX plywood and a simulated wood shake</w:t>
      </w:r>
      <w:r w:rsidR="007E48B1">
        <w:rPr>
          <w:rFonts w:ascii="Times New Roman" w:hAnsi="Times New Roman" w:cs="Times New Roman"/>
          <w:noProof w:val="0"/>
          <w:sz w:val="22"/>
          <w:szCs w:val="22"/>
        </w:rPr>
        <w:t xml:space="preserve"> metal shingle</w:t>
      </w:r>
      <w:r w:rsidRPr="00770601">
        <w:rPr>
          <w:rFonts w:ascii="Times New Roman" w:hAnsi="Times New Roman" w:cs="Times New Roman"/>
          <w:noProof w:val="0"/>
          <w:sz w:val="22"/>
          <w:szCs w:val="22"/>
        </w:rPr>
        <w:t xml:space="preserve"> roof system will be installed</w:t>
      </w:r>
      <w:r w:rsidR="007E48B1">
        <w:rPr>
          <w:rFonts w:ascii="Times New Roman" w:hAnsi="Times New Roman" w:cs="Times New Roman"/>
          <w:noProof w:val="0"/>
          <w:sz w:val="22"/>
          <w:szCs w:val="22"/>
        </w:rPr>
        <w:t xml:space="preserve">. </w:t>
      </w:r>
      <w:r w:rsidRPr="00770601">
        <w:rPr>
          <w:rFonts w:ascii="Times New Roman" w:hAnsi="Times New Roman" w:cs="Times New Roman"/>
          <w:noProof w:val="0"/>
          <w:sz w:val="22"/>
          <w:szCs w:val="22"/>
        </w:rPr>
        <w:t xml:space="preserve">All work shall be completed in accordance with the project specifications. The project includes all labor, materials, and equipment necessary to perform all the operations for the work specified. Lightning Protection System </w:t>
      </w:r>
      <w:r w:rsidR="007E48B1">
        <w:rPr>
          <w:rFonts w:ascii="Times New Roman" w:hAnsi="Times New Roman" w:cs="Times New Roman"/>
          <w:noProof w:val="0"/>
          <w:sz w:val="22"/>
          <w:szCs w:val="22"/>
        </w:rPr>
        <w:t xml:space="preserve">and solar electrical system </w:t>
      </w:r>
      <w:r w:rsidRPr="00770601">
        <w:rPr>
          <w:rFonts w:ascii="Times New Roman" w:hAnsi="Times New Roman" w:cs="Times New Roman"/>
          <w:noProof w:val="0"/>
          <w:sz w:val="22"/>
          <w:szCs w:val="22"/>
        </w:rPr>
        <w:t>will be re-installed on the new roof.</w:t>
      </w:r>
    </w:p>
    <w:bookmarkEnd w:id="35"/>
    <w:p w14:paraId="5961DAF8" w14:textId="77777777" w:rsidR="00A95591" w:rsidRDefault="00A95591" w:rsidP="00A95591">
      <w:pPr>
        <w:pStyle w:val="axNormal"/>
        <w:widowControl/>
        <w:tabs>
          <w:tab w:val="clear" w:pos="720"/>
          <w:tab w:val="clear" w:pos="2160"/>
          <w:tab w:val="left" w:pos="43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rPr>
          <w:rFonts w:ascii="Times New Roman" w:hAnsi="Times New Roman" w:cs="Times New Roman"/>
          <w:noProof w:val="0"/>
          <w:sz w:val="22"/>
          <w:szCs w:val="22"/>
        </w:rPr>
      </w:pPr>
    </w:p>
    <w:p w14:paraId="70292D9B" w14:textId="0BBAD62C" w:rsidR="007E48B1" w:rsidRDefault="007E48B1" w:rsidP="00A95591">
      <w:pPr>
        <w:pStyle w:val="axNormal"/>
        <w:widowControl/>
        <w:tabs>
          <w:tab w:val="clear" w:pos="720"/>
          <w:tab w:val="clear" w:pos="2160"/>
          <w:tab w:val="left" w:pos="43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rPr>
          <w:rFonts w:ascii="Times New Roman" w:hAnsi="Times New Roman" w:cs="Times New Roman"/>
          <w:noProof w:val="0"/>
          <w:sz w:val="22"/>
          <w:szCs w:val="22"/>
        </w:rPr>
      </w:pPr>
      <w:r>
        <w:lastRenderedPageBreak/>
        <w:drawing>
          <wp:inline distT="0" distB="0" distL="0" distR="0" wp14:anchorId="23635C53" wp14:editId="14C83909">
            <wp:extent cx="6492240" cy="4328160"/>
            <wp:effectExtent l="0" t="0" r="3810" b="0"/>
            <wp:docPr id="1516760018" name="Picture 1" descr="A single dark brown cabin sits in a tree-lined forest during the day with a blue sky and green grass surrounding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ingle dark brown cabin sits in a tree-lined forest during the day with a blue sky and green grass surrounding i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92240" cy="4328160"/>
                    </a:xfrm>
                    <a:prstGeom prst="rect">
                      <a:avLst/>
                    </a:prstGeom>
                    <a:noFill/>
                    <a:ln>
                      <a:noFill/>
                    </a:ln>
                  </pic:spPr>
                </pic:pic>
              </a:graphicData>
            </a:graphic>
          </wp:inline>
        </w:drawing>
      </w:r>
    </w:p>
    <w:p w14:paraId="3243CC4E" w14:textId="77777777" w:rsidR="007E48B1" w:rsidRDefault="007E48B1" w:rsidP="007E48B1">
      <w:pPr>
        <w:pStyle w:val="axNormal"/>
        <w:widowControl/>
        <w:tabs>
          <w:tab w:val="clear" w:pos="720"/>
          <w:tab w:val="clear" w:pos="1440"/>
          <w:tab w:val="clear" w:pos="2160"/>
          <w:tab w:val="left" w:pos="900"/>
          <w:tab w:val="left" w:pos="1349"/>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rPr>
          <w:rFonts w:ascii="Times New Roman" w:hAnsi="Times New Roman" w:cs="Times New Roman"/>
          <w:noProof w:val="0"/>
          <w:sz w:val="22"/>
          <w:szCs w:val="22"/>
        </w:rPr>
      </w:pPr>
    </w:p>
    <w:p w14:paraId="50090141" w14:textId="77777777" w:rsidR="007E48B1" w:rsidRDefault="007E48B1" w:rsidP="007E48B1">
      <w:pPr>
        <w:pStyle w:val="axNormal"/>
        <w:widowControl/>
        <w:tabs>
          <w:tab w:val="clear" w:pos="720"/>
          <w:tab w:val="clear" w:pos="1440"/>
          <w:tab w:val="clear" w:pos="2160"/>
          <w:tab w:val="left" w:pos="900"/>
          <w:tab w:val="left" w:pos="1349"/>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rPr>
          <w:rFonts w:ascii="Times New Roman" w:hAnsi="Times New Roman" w:cs="Times New Roman"/>
          <w:noProof w:val="0"/>
          <w:sz w:val="22"/>
          <w:szCs w:val="22"/>
        </w:rPr>
      </w:pPr>
    </w:p>
    <w:p w14:paraId="2F9D2FDB" w14:textId="6E01A44D" w:rsidR="007E48B1" w:rsidRPr="00770601" w:rsidRDefault="007E48B1" w:rsidP="007E48B1">
      <w:pPr>
        <w:pStyle w:val="axNormal"/>
        <w:widowControl/>
        <w:tabs>
          <w:tab w:val="clear" w:pos="720"/>
          <w:tab w:val="clear" w:pos="1440"/>
          <w:tab w:val="clear" w:pos="2160"/>
          <w:tab w:val="left" w:pos="900"/>
          <w:tab w:val="left" w:pos="1349"/>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rPr>
          <w:rFonts w:ascii="Times New Roman" w:hAnsi="Times New Roman" w:cs="Times New Roman"/>
          <w:noProof w:val="0"/>
          <w:sz w:val="22"/>
          <w:szCs w:val="22"/>
        </w:rPr>
      </w:pPr>
      <w:r w:rsidRPr="00770601">
        <w:rPr>
          <w:rFonts w:ascii="Times New Roman" w:hAnsi="Times New Roman" w:cs="Times New Roman"/>
          <w:noProof w:val="0"/>
          <w:sz w:val="22"/>
          <w:szCs w:val="22"/>
        </w:rPr>
        <w:t xml:space="preserve">East Pocket </w:t>
      </w:r>
    </w:p>
    <w:p w14:paraId="3C41C0A5" w14:textId="77777777" w:rsidR="007E48B1" w:rsidRPr="00770601" w:rsidRDefault="007E48B1" w:rsidP="007E48B1">
      <w:pPr>
        <w:pStyle w:val="axNormal"/>
        <w:widowControl/>
        <w:tabs>
          <w:tab w:val="clear" w:pos="720"/>
          <w:tab w:val="clear" w:pos="1440"/>
          <w:tab w:val="clear" w:pos="2160"/>
          <w:tab w:val="left" w:pos="900"/>
          <w:tab w:val="left" w:pos="1349"/>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rPr>
          <w:rFonts w:ascii="Times New Roman" w:hAnsi="Times New Roman" w:cs="Times New Roman"/>
          <w:noProof w:val="0"/>
          <w:sz w:val="22"/>
          <w:szCs w:val="22"/>
        </w:rPr>
      </w:pPr>
    </w:p>
    <w:p w14:paraId="41885CD9" w14:textId="3E804216" w:rsidR="007E48B1" w:rsidRPr="00770601" w:rsidRDefault="007E48B1" w:rsidP="007E48B1">
      <w:pPr>
        <w:pStyle w:val="axNormal"/>
        <w:widowControl/>
        <w:tabs>
          <w:tab w:val="clear" w:pos="720"/>
          <w:tab w:val="clear" w:pos="2160"/>
          <w:tab w:val="left" w:pos="43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rPr>
          <w:rFonts w:ascii="Times New Roman" w:hAnsi="Times New Roman" w:cs="Times New Roman"/>
          <w:noProof w:val="0"/>
          <w:sz w:val="22"/>
          <w:szCs w:val="22"/>
        </w:rPr>
      </w:pPr>
      <w:bookmarkStart w:id="36" w:name="_Hlk220492755"/>
      <w:r w:rsidRPr="00770601">
        <w:rPr>
          <w:rFonts w:ascii="Times New Roman" w:hAnsi="Times New Roman" w:cs="Times New Roman"/>
          <w:noProof w:val="0"/>
          <w:sz w:val="22"/>
          <w:szCs w:val="22"/>
        </w:rPr>
        <w:t xml:space="preserve">The tower and cab are wood framed construction.  A 30-inch-wide catwalk surrounds the cab.  The catwalk deck is approximately 30 feet above grade.  This hip type 6:12 sloped roof covers approximately 280 square feet of area.  The contractor will be responsible for confirming </w:t>
      </w:r>
      <w:proofErr w:type="gramStart"/>
      <w:r w:rsidRPr="00770601">
        <w:rPr>
          <w:rFonts w:ascii="Times New Roman" w:hAnsi="Times New Roman" w:cs="Times New Roman"/>
          <w:noProof w:val="0"/>
          <w:sz w:val="22"/>
          <w:szCs w:val="22"/>
        </w:rPr>
        <w:t>this roof</w:t>
      </w:r>
      <w:proofErr w:type="gramEnd"/>
      <w:r w:rsidRPr="00770601">
        <w:rPr>
          <w:rFonts w:ascii="Times New Roman" w:hAnsi="Times New Roman" w:cs="Times New Roman"/>
          <w:noProof w:val="0"/>
          <w:sz w:val="22"/>
          <w:szCs w:val="22"/>
        </w:rPr>
        <w:t xml:space="preserve"> </w:t>
      </w:r>
      <w:proofErr w:type="gramStart"/>
      <w:r w:rsidRPr="00770601">
        <w:rPr>
          <w:rFonts w:ascii="Times New Roman" w:hAnsi="Times New Roman" w:cs="Times New Roman"/>
          <w:noProof w:val="0"/>
          <w:sz w:val="22"/>
          <w:szCs w:val="22"/>
        </w:rPr>
        <w:t>area</w:t>
      </w:r>
      <w:proofErr w:type="gramEnd"/>
      <w:r w:rsidRPr="00770601">
        <w:rPr>
          <w:rFonts w:ascii="Times New Roman" w:hAnsi="Times New Roman" w:cs="Times New Roman"/>
          <w:noProof w:val="0"/>
          <w:sz w:val="22"/>
          <w:szCs w:val="22"/>
        </w:rPr>
        <w:t xml:space="preserve"> estimate. Replacement includes removal and proper disposal of the existing shake shingle roof and decking. The existing rafters will be examined and </w:t>
      </w:r>
      <w:proofErr w:type="gramStart"/>
      <w:r w:rsidRPr="00770601">
        <w:rPr>
          <w:rFonts w:ascii="Times New Roman" w:hAnsi="Times New Roman" w:cs="Times New Roman"/>
          <w:noProof w:val="0"/>
          <w:sz w:val="22"/>
          <w:szCs w:val="22"/>
        </w:rPr>
        <w:t>re-used to the fullest extent</w:t>
      </w:r>
      <w:proofErr w:type="gramEnd"/>
      <w:r w:rsidRPr="00770601">
        <w:rPr>
          <w:rFonts w:ascii="Times New Roman" w:hAnsi="Times New Roman" w:cs="Times New Roman"/>
          <w:noProof w:val="0"/>
          <w:sz w:val="22"/>
          <w:szCs w:val="22"/>
        </w:rPr>
        <w:t xml:space="preserve">; replacements will be installed as needed. The rafters will be re-sheathed </w:t>
      </w:r>
      <w:r w:rsidR="00595770">
        <w:rPr>
          <w:rFonts w:ascii="Times New Roman" w:hAnsi="Times New Roman" w:cs="Times New Roman"/>
          <w:noProof w:val="0"/>
          <w:sz w:val="22"/>
          <w:szCs w:val="22"/>
        </w:rPr>
        <w:t xml:space="preserve">as needed </w:t>
      </w:r>
      <w:r w:rsidRPr="00770601">
        <w:rPr>
          <w:rFonts w:ascii="Times New Roman" w:hAnsi="Times New Roman" w:cs="Times New Roman"/>
          <w:noProof w:val="0"/>
          <w:sz w:val="22"/>
          <w:szCs w:val="22"/>
        </w:rPr>
        <w:t xml:space="preserve">with </w:t>
      </w:r>
      <w:proofErr w:type="gramStart"/>
      <w:r w:rsidRPr="00770601">
        <w:rPr>
          <w:rFonts w:ascii="Times New Roman" w:hAnsi="Times New Roman" w:cs="Times New Roman"/>
          <w:noProof w:val="0"/>
          <w:sz w:val="22"/>
          <w:szCs w:val="22"/>
        </w:rPr>
        <w:t>19/32 inch</w:t>
      </w:r>
      <w:proofErr w:type="gramEnd"/>
      <w:r w:rsidRPr="00770601">
        <w:rPr>
          <w:rFonts w:ascii="Times New Roman" w:hAnsi="Times New Roman" w:cs="Times New Roman"/>
          <w:noProof w:val="0"/>
          <w:sz w:val="22"/>
          <w:szCs w:val="22"/>
        </w:rPr>
        <w:t xml:space="preserve"> CDX plywood and a simulated wood shake </w:t>
      </w:r>
      <w:r>
        <w:rPr>
          <w:rFonts w:ascii="Times New Roman" w:hAnsi="Times New Roman" w:cs="Times New Roman"/>
          <w:noProof w:val="0"/>
          <w:sz w:val="22"/>
          <w:szCs w:val="22"/>
        </w:rPr>
        <w:t xml:space="preserve">metal shingle </w:t>
      </w:r>
      <w:r w:rsidRPr="00770601">
        <w:rPr>
          <w:rFonts w:ascii="Times New Roman" w:hAnsi="Times New Roman" w:cs="Times New Roman"/>
          <w:noProof w:val="0"/>
          <w:sz w:val="22"/>
          <w:szCs w:val="22"/>
        </w:rPr>
        <w:t xml:space="preserve">roof system will be installed. Guttering will be </w:t>
      </w:r>
      <w:r>
        <w:rPr>
          <w:rFonts w:ascii="Times New Roman" w:hAnsi="Times New Roman" w:cs="Times New Roman"/>
          <w:noProof w:val="0"/>
          <w:sz w:val="22"/>
          <w:szCs w:val="22"/>
        </w:rPr>
        <w:t xml:space="preserve">reused or replaced with a </w:t>
      </w:r>
      <w:r w:rsidRPr="00770601">
        <w:rPr>
          <w:rFonts w:ascii="Times New Roman" w:hAnsi="Times New Roman" w:cs="Times New Roman"/>
          <w:noProof w:val="0"/>
          <w:sz w:val="22"/>
          <w:szCs w:val="22"/>
        </w:rPr>
        <w:t>duplicate</w:t>
      </w:r>
      <w:r>
        <w:rPr>
          <w:rFonts w:ascii="Times New Roman" w:hAnsi="Times New Roman" w:cs="Times New Roman"/>
          <w:noProof w:val="0"/>
          <w:sz w:val="22"/>
          <w:szCs w:val="22"/>
        </w:rPr>
        <w:t xml:space="preserve"> of </w:t>
      </w:r>
      <w:r w:rsidRPr="00770601">
        <w:rPr>
          <w:rFonts w:ascii="Times New Roman" w:hAnsi="Times New Roman" w:cs="Times New Roman"/>
          <w:noProof w:val="0"/>
          <w:sz w:val="22"/>
          <w:szCs w:val="22"/>
        </w:rPr>
        <w:t>the existing system.  Rehabilitation or replacement of the roof are the primary objectives.  All work shall be completed in accordance with the project specifications. The project includes all labor, materials, and equipment necessary to perform all the operations for the work specified. Lightning Protection System will be re-installed on the new roof.</w:t>
      </w:r>
    </w:p>
    <w:bookmarkEnd w:id="36"/>
    <w:p w14:paraId="45AD9796" w14:textId="77777777" w:rsidR="007E48B1" w:rsidRPr="00770601" w:rsidRDefault="007E48B1" w:rsidP="00A95591">
      <w:pPr>
        <w:pStyle w:val="axNormal"/>
        <w:widowControl/>
        <w:tabs>
          <w:tab w:val="clear" w:pos="720"/>
          <w:tab w:val="clear" w:pos="2160"/>
          <w:tab w:val="left" w:pos="43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rPr>
          <w:rFonts w:ascii="Times New Roman" w:hAnsi="Times New Roman" w:cs="Times New Roman"/>
          <w:noProof w:val="0"/>
          <w:sz w:val="22"/>
          <w:szCs w:val="22"/>
        </w:rPr>
      </w:pPr>
    </w:p>
    <w:p w14:paraId="1A1A3436" w14:textId="77777777" w:rsidR="00A95591" w:rsidRPr="00770601" w:rsidRDefault="00A95591" w:rsidP="00A95591">
      <w:pPr>
        <w:pStyle w:val="axNormal"/>
        <w:widowControl/>
        <w:tabs>
          <w:tab w:val="clear" w:pos="720"/>
          <w:tab w:val="clear" w:pos="1440"/>
          <w:tab w:val="clear" w:pos="2160"/>
          <w:tab w:val="left" w:pos="900"/>
          <w:tab w:val="left" w:pos="1349"/>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rPr>
          <w:rFonts w:ascii="Times New Roman" w:hAnsi="Times New Roman" w:cs="Times New Roman"/>
          <w:noProof w:val="0"/>
          <w:sz w:val="22"/>
          <w:szCs w:val="22"/>
        </w:rPr>
      </w:pPr>
      <w:r w:rsidRPr="00770601">
        <w:rPr>
          <w:rFonts w:ascii="Times New Roman" w:hAnsi="Times New Roman" w:cs="Times New Roman"/>
          <w:sz w:val="22"/>
          <w:szCs w:val="22"/>
        </w:rPr>
        <w:lastRenderedPageBreak/>
        <w:drawing>
          <wp:inline distT="0" distB="0" distL="0" distR="0" wp14:anchorId="70E22AA0" wp14:editId="2F8A3B21">
            <wp:extent cx="6492240" cy="4097020"/>
            <wp:effectExtent l="0" t="0" r="3810" b="0"/>
            <wp:docPr id="5516826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682665" name=""/>
                    <pic:cNvPicPr/>
                  </pic:nvPicPr>
                  <pic:blipFill>
                    <a:blip r:embed="rId11"/>
                    <a:stretch>
                      <a:fillRect/>
                    </a:stretch>
                  </pic:blipFill>
                  <pic:spPr>
                    <a:xfrm>
                      <a:off x="0" y="0"/>
                      <a:ext cx="6492240" cy="4097020"/>
                    </a:xfrm>
                    <a:prstGeom prst="rect">
                      <a:avLst/>
                    </a:prstGeom>
                  </pic:spPr>
                </pic:pic>
              </a:graphicData>
            </a:graphic>
          </wp:inline>
        </w:drawing>
      </w:r>
    </w:p>
    <w:p w14:paraId="7A51C678" w14:textId="77777777" w:rsidR="00A95591" w:rsidRPr="00770601" w:rsidRDefault="00A95591" w:rsidP="00A95591">
      <w:pPr>
        <w:rPr>
          <w:rFonts w:ascii="Times New Roman" w:hAnsi="Times New Roman" w:cs="Times New Roman"/>
        </w:rPr>
      </w:pPr>
      <w:r w:rsidRPr="00770601">
        <w:rPr>
          <w:rFonts w:ascii="Times New Roman" w:eastAsiaTheme="minorEastAsia" w:hAnsi="Times New Roman" w:cs="Times New Roman"/>
          <w:noProof/>
        </w:rPr>
        <mc:AlternateContent>
          <mc:Choice Requires="wps">
            <w:drawing>
              <wp:anchor distT="0" distB="0" distL="114300" distR="114300" simplePos="0" relativeHeight="251659264" behindDoc="0" locked="0" layoutInCell="1" allowOverlap="1" wp14:anchorId="650B3654" wp14:editId="7A303072">
                <wp:simplePos x="0" y="0"/>
                <wp:positionH relativeFrom="column">
                  <wp:posOffset>2005629</wp:posOffset>
                </wp:positionH>
                <wp:positionV relativeFrom="paragraph">
                  <wp:posOffset>49267</wp:posOffset>
                </wp:positionV>
                <wp:extent cx="2417618" cy="276860"/>
                <wp:effectExtent l="0" t="0" r="1905" b="8890"/>
                <wp:wrapNone/>
                <wp:docPr id="13"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7618" cy="276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93CC67" w14:textId="77777777" w:rsidR="00A95591" w:rsidRPr="00F763B1" w:rsidRDefault="00A95591" w:rsidP="00A95591">
                            <w:pPr>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50B3654" id="_x0000_t202" coordsize="21600,21600" o:spt="202" path="m,l,21600r21600,l21600,xe">
                <v:stroke joinstyle="miter"/>
                <v:path gradientshapeok="t" o:connecttype="rect"/>
              </v:shapetype>
              <v:shape id="Text Box 52" o:spid="_x0000_s1026" type="#_x0000_t202" style="position:absolute;margin-left:157.9pt;margin-top:3.9pt;width:190.35pt;height:2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" stroked="f">
                <v:textbox>
                  <w:txbxContent>
                    <w:p w14:paraId="7293CC67" w14:textId="77777777" w:rsidR="00A95591" w:rsidRPr="00F763B1" w:rsidRDefault="00A95591" w:rsidP="00A95591">
                      <w:pPr>
                        <w:jc w:val="center"/>
                        <w:rPr>
                          <w:b/>
                        </w:rPr>
                      </w:pPr>
                    </w:p>
                  </w:txbxContent>
                </v:textbox>
              </v:shape>
            </w:pict>
          </mc:Fallback>
        </mc:AlternateContent>
      </w:r>
    </w:p>
    <w:p w14:paraId="2E37D50B" w14:textId="77777777" w:rsidR="00A95591" w:rsidRPr="00770601" w:rsidRDefault="00A95591" w:rsidP="00A95591">
      <w:pPr>
        <w:pStyle w:val="axNormal"/>
        <w:widowControl/>
        <w:tabs>
          <w:tab w:val="clear" w:pos="720"/>
          <w:tab w:val="clear" w:pos="1440"/>
          <w:tab w:val="clear" w:pos="2160"/>
          <w:tab w:val="left" w:pos="432"/>
          <w:tab w:val="left" w:pos="108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hanging="360"/>
        <w:rPr>
          <w:rFonts w:ascii="Times New Roman" w:hAnsi="Times New Roman" w:cs="Times New Roman"/>
          <w:noProof w:val="0"/>
          <w:sz w:val="22"/>
          <w:szCs w:val="22"/>
        </w:rPr>
      </w:pPr>
      <w:r w:rsidRPr="00770601">
        <w:rPr>
          <w:rFonts w:ascii="Times New Roman" w:hAnsi="Times New Roman" w:cs="Times New Roman"/>
          <w:noProof w:val="0"/>
          <w:sz w:val="22"/>
          <w:szCs w:val="22"/>
        </w:rPr>
        <w:t>B</w:t>
      </w:r>
      <w:proofErr w:type="gramStart"/>
      <w:r w:rsidRPr="00770601">
        <w:rPr>
          <w:rFonts w:ascii="Times New Roman" w:hAnsi="Times New Roman" w:cs="Times New Roman"/>
          <w:noProof w:val="0"/>
          <w:sz w:val="22"/>
          <w:szCs w:val="22"/>
        </w:rPr>
        <w:t xml:space="preserve">. </w:t>
      </w:r>
      <w:r w:rsidRPr="00770601">
        <w:rPr>
          <w:rFonts w:ascii="Times New Roman" w:hAnsi="Times New Roman" w:cs="Times New Roman"/>
          <w:noProof w:val="0"/>
          <w:sz w:val="22"/>
          <w:szCs w:val="22"/>
        </w:rPr>
        <w:tab/>
      </w:r>
      <w:r w:rsidRPr="00770601">
        <w:rPr>
          <w:rFonts w:ascii="Times New Roman" w:hAnsi="Times New Roman" w:cs="Times New Roman"/>
          <w:b/>
          <w:noProof w:val="0"/>
          <w:sz w:val="22"/>
          <w:szCs w:val="22"/>
        </w:rPr>
        <w:t>Roof</w:t>
      </w:r>
      <w:proofErr w:type="gramEnd"/>
      <w:r w:rsidRPr="00770601">
        <w:rPr>
          <w:rFonts w:ascii="Times New Roman" w:hAnsi="Times New Roman" w:cs="Times New Roman"/>
          <w:b/>
          <w:noProof w:val="0"/>
          <w:sz w:val="22"/>
          <w:szCs w:val="22"/>
        </w:rPr>
        <w:t xml:space="preserve"> removal </w:t>
      </w:r>
    </w:p>
    <w:p w14:paraId="2EF4CCC1" w14:textId="77777777" w:rsidR="00A95591" w:rsidRPr="00770601" w:rsidRDefault="00A95591" w:rsidP="00A95591">
      <w:pPr>
        <w:pStyle w:val="axNormal"/>
        <w:widowControl/>
        <w:tabs>
          <w:tab w:val="clear" w:pos="720"/>
          <w:tab w:val="clear" w:pos="1440"/>
          <w:tab w:val="clear" w:pos="2160"/>
          <w:tab w:val="left" w:pos="432"/>
          <w:tab w:val="left" w:pos="108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hanging="360"/>
        <w:rPr>
          <w:rFonts w:ascii="Times New Roman" w:hAnsi="Times New Roman" w:cs="Times New Roman"/>
          <w:noProof w:val="0"/>
          <w:sz w:val="22"/>
          <w:szCs w:val="22"/>
        </w:rPr>
      </w:pPr>
    </w:p>
    <w:p w14:paraId="005FE614" w14:textId="77777777" w:rsidR="00A95591" w:rsidRPr="00770601" w:rsidRDefault="00A95591" w:rsidP="00A95591">
      <w:pPr>
        <w:pStyle w:val="axNormal"/>
        <w:widowControl/>
        <w:tabs>
          <w:tab w:val="clear" w:pos="720"/>
          <w:tab w:val="clear" w:pos="1440"/>
          <w:tab w:val="clear" w:pos="2160"/>
          <w:tab w:val="left" w:pos="432"/>
          <w:tab w:val="left" w:pos="108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rPr>
          <w:rFonts w:ascii="Times New Roman" w:hAnsi="Times New Roman" w:cs="Times New Roman"/>
          <w:sz w:val="22"/>
          <w:szCs w:val="22"/>
        </w:rPr>
      </w:pPr>
      <w:r w:rsidRPr="00770601">
        <w:rPr>
          <w:rFonts w:ascii="Times New Roman" w:hAnsi="Times New Roman" w:cs="Times New Roman"/>
          <w:sz w:val="22"/>
          <w:szCs w:val="22"/>
        </w:rPr>
        <w:t xml:space="preserve">Contractor shall coordinate work to minimize any conflict with forest service operations.  Weather will become a major factor affecting access to site, so the contactor will have to plan accordingly. Wind may be a factor due to the high elevation and explosure. Contractor shall provide and install plywood temporarily to seal the cabin if weather shut downs becomes necessary.  All exposed openings shall be covered to secure the cabin and protect the floor and interior of the cabin, prior to leaving site when access is no longer available.    </w:t>
      </w:r>
    </w:p>
    <w:p w14:paraId="7A0A3832" w14:textId="77777777" w:rsidR="00A95591" w:rsidRPr="00770601" w:rsidRDefault="00A95591" w:rsidP="00A95591">
      <w:pPr>
        <w:pStyle w:val="axNormal"/>
        <w:widowControl/>
        <w:tabs>
          <w:tab w:val="clear" w:pos="720"/>
          <w:tab w:val="clear" w:pos="1440"/>
          <w:tab w:val="clear" w:pos="2160"/>
          <w:tab w:val="left" w:pos="432"/>
          <w:tab w:val="left" w:pos="108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rPr>
          <w:rFonts w:ascii="Times New Roman" w:hAnsi="Times New Roman" w:cs="Times New Roman"/>
          <w:sz w:val="22"/>
          <w:szCs w:val="22"/>
        </w:rPr>
      </w:pPr>
    </w:p>
    <w:p w14:paraId="751AD970" w14:textId="77777777" w:rsidR="00A95591" w:rsidRPr="00770601" w:rsidRDefault="00A95591" w:rsidP="00A95591">
      <w:pPr>
        <w:pStyle w:val="axNormal"/>
        <w:widowControl/>
        <w:tabs>
          <w:tab w:val="clear" w:pos="720"/>
          <w:tab w:val="clear" w:pos="1440"/>
          <w:tab w:val="clear" w:pos="2160"/>
          <w:tab w:val="left" w:pos="432"/>
          <w:tab w:val="left" w:pos="108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rPr>
          <w:rFonts w:ascii="Times New Roman" w:hAnsi="Times New Roman" w:cs="Times New Roman"/>
          <w:b/>
          <w:sz w:val="22"/>
          <w:szCs w:val="22"/>
        </w:rPr>
      </w:pPr>
    </w:p>
    <w:p w14:paraId="22148EE8" w14:textId="77777777" w:rsidR="00A95591" w:rsidRPr="00770601" w:rsidRDefault="00A95591" w:rsidP="00A95591">
      <w:pPr>
        <w:pStyle w:val="axNormal"/>
        <w:widowControl/>
        <w:tabs>
          <w:tab w:val="clear" w:pos="720"/>
          <w:tab w:val="clear" w:pos="1440"/>
          <w:tab w:val="clear" w:pos="2160"/>
          <w:tab w:val="left" w:pos="432"/>
          <w:tab w:val="left" w:pos="108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rPr>
          <w:rFonts w:ascii="Times New Roman" w:hAnsi="Times New Roman" w:cs="Times New Roman"/>
          <w:sz w:val="22"/>
          <w:szCs w:val="22"/>
          <w:u w:val="single"/>
        </w:rPr>
      </w:pPr>
      <w:r w:rsidRPr="00770601">
        <w:rPr>
          <w:rFonts w:ascii="Times New Roman" w:hAnsi="Times New Roman" w:cs="Times New Roman"/>
          <w:sz w:val="22"/>
          <w:szCs w:val="22"/>
          <w:u w:val="single"/>
        </w:rPr>
        <w:t>Existing Utilities:</w:t>
      </w:r>
    </w:p>
    <w:p w14:paraId="09BB1F72" w14:textId="77777777" w:rsidR="00A95591" w:rsidRPr="00770601" w:rsidRDefault="00A95591" w:rsidP="00A95591">
      <w:pPr>
        <w:pStyle w:val="axNormal"/>
        <w:widowControl/>
        <w:tabs>
          <w:tab w:val="clear" w:pos="720"/>
          <w:tab w:val="clear" w:pos="1440"/>
          <w:tab w:val="clear" w:pos="2160"/>
          <w:tab w:val="left" w:pos="432"/>
          <w:tab w:val="left" w:pos="108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hanging="360"/>
        <w:rPr>
          <w:rFonts w:ascii="Times New Roman" w:hAnsi="Times New Roman" w:cs="Times New Roman"/>
          <w:sz w:val="22"/>
          <w:szCs w:val="22"/>
        </w:rPr>
      </w:pPr>
    </w:p>
    <w:p w14:paraId="6AB1FEA0" w14:textId="198AFDA3" w:rsidR="00A95591" w:rsidRPr="00770601" w:rsidRDefault="00A95591" w:rsidP="00A95591">
      <w:pPr>
        <w:ind w:left="720"/>
        <w:rPr>
          <w:rFonts w:ascii="Times New Roman" w:eastAsiaTheme="minorEastAsia" w:hAnsi="Times New Roman" w:cs="Times New Roman"/>
        </w:rPr>
      </w:pPr>
      <w:r w:rsidRPr="00770601">
        <w:rPr>
          <w:rFonts w:ascii="Times New Roman" w:eastAsiaTheme="minorEastAsia" w:hAnsi="Times New Roman" w:cs="Times New Roman"/>
        </w:rPr>
        <w:t xml:space="preserve">There is electricity available at the Mt Elden </w:t>
      </w:r>
      <w:proofErr w:type="gramStart"/>
      <w:r w:rsidRPr="00770601">
        <w:rPr>
          <w:rFonts w:ascii="Times New Roman" w:eastAsiaTheme="minorEastAsia" w:hAnsi="Times New Roman" w:cs="Times New Roman"/>
        </w:rPr>
        <w:t>site</w:t>
      </w:r>
      <w:proofErr w:type="gramEnd"/>
      <w:r w:rsidRPr="00770601">
        <w:rPr>
          <w:rFonts w:ascii="Times New Roman" w:eastAsiaTheme="minorEastAsia" w:hAnsi="Times New Roman" w:cs="Times New Roman"/>
        </w:rPr>
        <w:t xml:space="preserve"> but no electricity is available at East Pocket</w:t>
      </w:r>
      <w:r w:rsidR="007E48B1">
        <w:rPr>
          <w:rFonts w:ascii="Times New Roman" w:eastAsiaTheme="minorEastAsia" w:hAnsi="Times New Roman" w:cs="Times New Roman"/>
        </w:rPr>
        <w:t xml:space="preserve"> or Fernow</w:t>
      </w:r>
      <w:r w:rsidRPr="00770601">
        <w:rPr>
          <w:rFonts w:ascii="Times New Roman" w:eastAsiaTheme="minorEastAsia" w:hAnsi="Times New Roman" w:cs="Times New Roman"/>
        </w:rPr>
        <w:t xml:space="preserve">.  </w:t>
      </w:r>
      <w:proofErr w:type="gramStart"/>
      <w:r w:rsidRPr="00770601">
        <w:rPr>
          <w:rFonts w:ascii="Times New Roman" w:eastAsiaTheme="minorEastAsia" w:hAnsi="Times New Roman" w:cs="Times New Roman"/>
        </w:rPr>
        <w:t>Contractor is</w:t>
      </w:r>
      <w:proofErr w:type="gramEnd"/>
      <w:r w:rsidRPr="00770601">
        <w:rPr>
          <w:rFonts w:ascii="Times New Roman" w:eastAsiaTheme="minorEastAsia" w:hAnsi="Times New Roman" w:cs="Times New Roman"/>
        </w:rPr>
        <w:t xml:space="preserve"> responsible for providing their own connection to </w:t>
      </w:r>
      <w:proofErr w:type="gramStart"/>
      <w:r w:rsidRPr="00770601">
        <w:rPr>
          <w:rFonts w:ascii="Times New Roman" w:eastAsiaTheme="minorEastAsia" w:hAnsi="Times New Roman" w:cs="Times New Roman"/>
        </w:rPr>
        <w:t>source</w:t>
      </w:r>
      <w:proofErr w:type="gramEnd"/>
      <w:r w:rsidRPr="00770601">
        <w:rPr>
          <w:rFonts w:ascii="Times New Roman" w:eastAsiaTheme="minorEastAsia" w:hAnsi="Times New Roman" w:cs="Times New Roman"/>
        </w:rPr>
        <w:t xml:space="preserve"> of power. </w:t>
      </w:r>
    </w:p>
    <w:p w14:paraId="49823264" w14:textId="77777777" w:rsidR="00A95591" w:rsidRPr="00770601" w:rsidRDefault="00A95591" w:rsidP="00A95591">
      <w:pPr>
        <w:ind w:left="720"/>
        <w:rPr>
          <w:rFonts w:ascii="Times New Roman" w:eastAsiaTheme="minorEastAsia" w:hAnsi="Times New Roman" w:cs="Times New Roman"/>
        </w:rPr>
      </w:pPr>
    </w:p>
    <w:p w14:paraId="22D4003F" w14:textId="56938560" w:rsidR="00A95591" w:rsidRPr="00770601" w:rsidRDefault="00A95591" w:rsidP="00A95591">
      <w:pPr>
        <w:ind w:left="720"/>
        <w:rPr>
          <w:rFonts w:ascii="Times New Roman" w:eastAsiaTheme="minorEastAsia" w:hAnsi="Times New Roman" w:cs="Times New Roman"/>
        </w:rPr>
      </w:pPr>
      <w:r w:rsidRPr="00770601">
        <w:rPr>
          <w:rFonts w:ascii="Times New Roman" w:eastAsiaTheme="minorEastAsia" w:hAnsi="Times New Roman" w:cs="Times New Roman"/>
        </w:rPr>
        <w:t xml:space="preserve">There is no water available at </w:t>
      </w:r>
      <w:r w:rsidR="00390737">
        <w:rPr>
          <w:rFonts w:ascii="Times New Roman" w:eastAsiaTheme="minorEastAsia" w:hAnsi="Times New Roman" w:cs="Times New Roman"/>
        </w:rPr>
        <w:t xml:space="preserve">either </w:t>
      </w:r>
      <w:r w:rsidRPr="00770601">
        <w:rPr>
          <w:rFonts w:ascii="Times New Roman" w:eastAsiaTheme="minorEastAsia" w:hAnsi="Times New Roman" w:cs="Times New Roman"/>
        </w:rPr>
        <w:t xml:space="preserve">site.  </w:t>
      </w:r>
      <w:proofErr w:type="gramStart"/>
      <w:r w:rsidRPr="00770601">
        <w:rPr>
          <w:rFonts w:ascii="Times New Roman" w:eastAsiaTheme="minorEastAsia" w:hAnsi="Times New Roman" w:cs="Times New Roman"/>
        </w:rPr>
        <w:t>Contractor is</w:t>
      </w:r>
      <w:proofErr w:type="gramEnd"/>
      <w:r w:rsidRPr="00770601">
        <w:rPr>
          <w:rFonts w:ascii="Times New Roman" w:eastAsiaTheme="minorEastAsia" w:hAnsi="Times New Roman" w:cs="Times New Roman"/>
        </w:rPr>
        <w:t xml:space="preserve"> responsible for providing their own source of water.  </w:t>
      </w:r>
    </w:p>
    <w:p w14:paraId="3A1A232A" w14:textId="77777777" w:rsidR="00A95591" w:rsidRPr="00770601" w:rsidRDefault="00A95591" w:rsidP="00A95591">
      <w:pPr>
        <w:ind w:left="720"/>
        <w:rPr>
          <w:rFonts w:ascii="Times New Roman" w:eastAsiaTheme="minorEastAsia" w:hAnsi="Times New Roman" w:cs="Times New Roman"/>
        </w:rPr>
      </w:pPr>
    </w:p>
    <w:p w14:paraId="17C3D787" w14:textId="052D7CC1" w:rsidR="00A95591" w:rsidRPr="00770601" w:rsidRDefault="00A95591" w:rsidP="00A95591">
      <w:pPr>
        <w:ind w:left="720"/>
        <w:rPr>
          <w:rFonts w:ascii="Times New Roman" w:eastAsiaTheme="minorEastAsia" w:hAnsi="Times New Roman" w:cs="Times New Roman"/>
        </w:rPr>
      </w:pPr>
      <w:r w:rsidRPr="00770601">
        <w:rPr>
          <w:rFonts w:ascii="Times New Roman" w:eastAsiaTheme="minorEastAsia" w:hAnsi="Times New Roman" w:cs="Times New Roman"/>
        </w:rPr>
        <w:t xml:space="preserve">There </w:t>
      </w:r>
      <w:r w:rsidR="00390737" w:rsidRPr="00770601">
        <w:rPr>
          <w:rFonts w:ascii="Times New Roman" w:eastAsiaTheme="minorEastAsia" w:hAnsi="Times New Roman" w:cs="Times New Roman"/>
        </w:rPr>
        <w:t>are</w:t>
      </w:r>
      <w:r w:rsidRPr="00770601">
        <w:rPr>
          <w:rFonts w:ascii="Times New Roman" w:eastAsiaTheme="minorEastAsia" w:hAnsi="Times New Roman" w:cs="Times New Roman"/>
        </w:rPr>
        <w:t xml:space="preserve"> no sanitary services available at t</w:t>
      </w:r>
      <w:r w:rsidR="00390737">
        <w:rPr>
          <w:rFonts w:ascii="Times New Roman" w:eastAsiaTheme="minorEastAsia" w:hAnsi="Times New Roman" w:cs="Times New Roman"/>
        </w:rPr>
        <w:t>hese</w:t>
      </w:r>
      <w:r w:rsidRPr="00770601">
        <w:rPr>
          <w:rFonts w:ascii="Times New Roman" w:eastAsiaTheme="minorEastAsia" w:hAnsi="Times New Roman" w:cs="Times New Roman"/>
        </w:rPr>
        <w:t xml:space="preserve"> site</w:t>
      </w:r>
      <w:r w:rsidR="00390737">
        <w:rPr>
          <w:rFonts w:ascii="Times New Roman" w:eastAsiaTheme="minorEastAsia" w:hAnsi="Times New Roman" w:cs="Times New Roman"/>
        </w:rPr>
        <w:t>s</w:t>
      </w:r>
      <w:r w:rsidRPr="00C377F9">
        <w:rPr>
          <w:rFonts w:ascii="Times New Roman" w:eastAsiaTheme="minorEastAsia" w:hAnsi="Times New Roman" w:cs="Times New Roman"/>
        </w:rPr>
        <w:t>.  Contractor is responsible for providing their own porta potty.</w:t>
      </w:r>
      <w:r w:rsidRPr="00770601">
        <w:rPr>
          <w:rFonts w:ascii="Times New Roman" w:eastAsiaTheme="minorEastAsia" w:hAnsi="Times New Roman" w:cs="Times New Roman"/>
        </w:rPr>
        <w:t xml:space="preserve">   </w:t>
      </w:r>
    </w:p>
    <w:p w14:paraId="4F3024A4" w14:textId="77777777" w:rsidR="00A95591" w:rsidRPr="00770601" w:rsidRDefault="00A95591" w:rsidP="00A95591">
      <w:pPr>
        <w:pStyle w:val="axNormal"/>
        <w:widowControl/>
        <w:tabs>
          <w:tab w:val="clear" w:pos="720"/>
          <w:tab w:val="clear" w:pos="1440"/>
          <w:tab w:val="clear" w:pos="2160"/>
          <w:tab w:val="left" w:pos="432"/>
          <w:tab w:val="left" w:pos="108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rPr>
          <w:rFonts w:ascii="Times New Roman" w:hAnsi="Times New Roman" w:cs="Times New Roman"/>
          <w:noProof w:val="0"/>
          <w:sz w:val="22"/>
          <w:szCs w:val="22"/>
        </w:rPr>
      </w:pPr>
    </w:p>
    <w:p w14:paraId="04FA962D" w14:textId="3CDF0581" w:rsidR="00A95591" w:rsidRPr="00770601" w:rsidRDefault="00A95591" w:rsidP="00A95591">
      <w:pPr>
        <w:ind w:left="720"/>
        <w:rPr>
          <w:rFonts w:ascii="Times New Roman" w:eastAsiaTheme="minorEastAsia" w:hAnsi="Times New Roman" w:cs="Times New Roman"/>
        </w:rPr>
      </w:pPr>
      <w:r w:rsidRPr="00770601">
        <w:rPr>
          <w:rFonts w:ascii="Times New Roman" w:eastAsiaTheme="minorEastAsia" w:hAnsi="Times New Roman" w:cs="Times New Roman"/>
        </w:rPr>
        <w:lastRenderedPageBreak/>
        <w:t xml:space="preserve">Due to public use of </w:t>
      </w:r>
      <w:r w:rsidR="00674FC7" w:rsidRPr="00770601">
        <w:rPr>
          <w:rFonts w:ascii="Times New Roman" w:eastAsiaTheme="minorEastAsia" w:hAnsi="Times New Roman" w:cs="Times New Roman"/>
        </w:rPr>
        <w:t>trails</w:t>
      </w:r>
      <w:r w:rsidRPr="00770601">
        <w:rPr>
          <w:rFonts w:ascii="Times New Roman" w:eastAsiaTheme="minorEastAsia" w:hAnsi="Times New Roman" w:cs="Times New Roman"/>
        </w:rPr>
        <w:t xml:space="preserve"> to these lookouts, the Contractor shall </w:t>
      </w:r>
      <w:proofErr w:type="gramStart"/>
      <w:r w:rsidRPr="00770601">
        <w:rPr>
          <w:rFonts w:ascii="Times New Roman" w:eastAsiaTheme="minorEastAsia" w:hAnsi="Times New Roman" w:cs="Times New Roman"/>
        </w:rPr>
        <w:t>ensure the safety of the public at all times</w:t>
      </w:r>
      <w:proofErr w:type="gramEnd"/>
      <w:r w:rsidRPr="00770601">
        <w:rPr>
          <w:rFonts w:ascii="Times New Roman" w:eastAsiaTheme="minorEastAsia" w:hAnsi="Times New Roman" w:cs="Times New Roman"/>
        </w:rPr>
        <w:t xml:space="preserve"> and shall provide adequate warnings of environmental and safety hazards. </w:t>
      </w:r>
    </w:p>
    <w:p w14:paraId="1C5FF3B9" w14:textId="77777777" w:rsidR="00A95591" w:rsidRPr="00770601" w:rsidRDefault="00A95591" w:rsidP="00A95591">
      <w:pPr>
        <w:ind w:left="720"/>
        <w:rPr>
          <w:rFonts w:ascii="Times New Roman" w:eastAsiaTheme="minorEastAsia" w:hAnsi="Times New Roman" w:cs="Times New Roman"/>
        </w:rPr>
      </w:pPr>
    </w:p>
    <w:p w14:paraId="2815BC9A" w14:textId="425F3677" w:rsidR="00A95591" w:rsidRPr="00770601" w:rsidRDefault="00A95591" w:rsidP="00A95591">
      <w:pPr>
        <w:ind w:left="720"/>
        <w:rPr>
          <w:rFonts w:ascii="Times New Roman" w:eastAsiaTheme="minorEastAsia" w:hAnsi="Times New Roman" w:cs="Times New Roman"/>
        </w:rPr>
        <w:sectPr w:rsidR="00A95591" w:rsidRPr="00770601" w:rsidSect="00A95591">
          <w:headerReference w:type="default" r:id="rId12"/>
          <w:footerReference w:type="default" r:id="rId13"/>
          <w:type w:val="continuous"/>
          <w:pgSz w:w="12240" w:h="15840"/>
          <w:pgMar w:top="1440" w:right="1008" w:bottom="1440" w:left="1008" w:header="360" w:footer="360" w:gutter="0"/>
          <w:cols w:space="720"/>
        </w:sectPr>
      </w:pPr>
      <w:r w:rsidRPr="00770601">
        <w:rPr>
          <w:rFonts w:ascii="Times New Roman" w:eastAsiaTheme="minorEastAsia" w:hAnsi="Times New Roman" w:cs="Times New Roman"/>
        </w:rPr>
        <w:t xml:space="preserve">There are existing Forest Service Radio antennas on Mt. Elden Fire Lookout, mounted to three corners of the cabin and </w:t>
      </w:r>
      <w:proofErr w:type="gramStart"/>
      <w:r w:rsidRPr="00770601">
        <w:rPr>
          <w:rFonts w:ascii="Times New Roman" w:eastAsiaTheme="minorEastAsia" w:hAnsi="Times New Roman" w:cs="Times New Roman"/>
        </w:rPr>
        <w:t>penetrate</w:t>
      </w:r>
      <w:proofErr w:type="gramEnd"/>
      <w:r w:rsidRPr="00770601">
        <w:rPr>
          <w:rFonts w:ascii="Times New Roman" w:eastAsiaTheme="minorEastAsia" w:hAnsi="Times New Roman" w:cs="Times New Roman"/>
        </w:rPr>
        <w:t xml:space="preserve"> through the roof.  These antennas provide communication services and </w:t>
      </w:r>
      <w:r w:rsidR="00674FC7" w:rsidRPr="00770601">
        <w:rPr>
          <w:rFonts w:ascii="Times New Roman" w:eastAsiaTheme="minorEastAsia" w:hAnsi="Times New Roman" w:cs="Times New Roman"/>
        </w:rPr>
        <w:t>need</w:t>
      </w:r>
      <w:r w:rsidRPr="00770601">
        <w:rPr>
          <w:rFonts w:ascii="Times New Roman" w:eastAsiaTheme="minorEastAsia" w:hAnsi="Times New Roman" w:cs="Times New Roman"/>
        </w:rPr>
        <w:t xml:space="preserve"> to remain active throughout the reconstruction.  If maintenance is necessary by our technicians/specialists, contractor will be notified to coordinate </w:t>
      </w:r>
      <w:r w:rsidR="00674FC7" w:rsidRPr="00770601">
        <w:rPr>
          <w:rFonts w:ascii="Times New Roman" w:eastAsiaTheme="minorEastAsia" w:hAnsi="Times New Roman" w:cs="Times New Roman"/>
        </w:rPr>
        <w:t>access</w:t>
      </w:r>
      <w:r w:rsidRPr="00770601">
        <w:rPr>
          <w:rFonts w:ascii="Times New Roman" w:eastAsiaTheme="minorEastAsia" w:hAnsi="Times New Roman" w:cs="Times New Roman"/>
        </w:rPr>
        <w:t xml:space="preserve"> with the technician.   </w:t>
      </w:r>
    </w:p>
    <w:p w14:paraId="11D30D45" w14:textId="77777777" w:rsidR="00A95591" w:rsidRPr="00770601" w:rsidRDefault="00A95591" w:rsidP="00A95591">
      <w:pPr>
        <w:pStyle w:val="axNormal"/>
        <w:widowControl/>
        <w:tabs>
          <w:tab w:val="clear" w:pos="720"/>
          <w:tab w:val="clear" w:pos="1440"/>
          <w:tab w:val="left" w:pos="540"/>
          <w:tab w:val="left" w:pos="900"/>
          <w:tab w:val="left" w:pos="3312"/>
          <w:tab w:val="left" w:pos="4032"/>
          <w:tab w:val="left" w:pos="4752"/>
          <w:tab w:val="left" w:pos="5472"/>
          <w:tab w:val="left" w:pos="6192"/>
          <w:tab w:val="left" w:pos="6912"/>
          <w:tab w:val="left" w:pos="7632"/>
          <w:tab w:val="left" w:pos="8352"/>
          <w:tab w:val="left" w:pos="9072"/>
          <w:tab w:val="left" w:pos="9792"/>
          <w:tab w:val="left" w:pos="10512"/>
        </w:tabs>
        <w:ind w:left="1080" w:hanging="360"/>
        <w:rPr>
          <w:rFonts w:ascii="Times New Roman" w:hAnsi="Times New Roman" w:cs="Times New Roman"/>
          <w:b/>
          <w:noProof w:val="0"/>
          <w:sz w:val="22"/>
          <w:szCs w:val="22"/>
          <w:u w:val="single"/>
        </w:rPr>
      </w:pPr>
      <w:r w:rsidRPr="00770601">
        <w:rPr>
          <w:rFonts w:ascii="Times New Roman" w:hAnsi="Times New Roman" w:cs="Times New Roman"/>
          <w:b/>
          <w:noProof w:val="0"/>
          <w:sz w:val="22"/>
          <w:szCs w:val="22"/>
          <w:u w:val="single"/>
        </w:rPr>
        <w:lastRenderedPageBreak/>
        <w:t>Roof replacement-Mt Elden</w:t>
      </w:r>
    </w:p>
    <w:p w14:paraId="68B0BE25" w14:textId="77777777" w:rsidR="00A95591" w:rsidRPr="00770601" w:rsidRDefault="00A95591" w:rsidP="00A95591">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1710" w:hanging="990"/>
        <w:rPr>
          <w:rFonts w:ascii="Times New Roman" w:hAnsi="Times New Roman" w:cs="Times New Roman"/>
          <w:noProof w:val="0"/>
          <w:sz w:val="22"/>
          <w:szCs w:val="22"/>
        </w:rPr>
      </w:pPr>
    </w:p>
    <w:p w14:paraId="5F7B867A" w14:textId="77777777" w:rsidR="00A95591" w:rsidRPr="00770601" w:rsidRDefault="00A95591" w:rsidP="00A95591">
      <w:pPr>
        <w:pStyle w:val="axNormal"/>
        <w:widowControl/>
        <w:tabs>
          <w:tab w:val="clear" w:pos="720"/>
          <w:tab w:val="clear" w:pos="1440"/>
          <w:tab w:val="clear" w:pos="2160"/>
          <w:tab w:val="left" w:pos="432"/>
          <w:tab w:val="left" w:pos="135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rPr>
          <w:rFonts w:ascii="Times New Roman" w:hAnsi="Times New Roman" w:cs="Times New Roman"/>
          <w:noProof w:val="0"/>
          <w:sz w:val="22"/>
          <w:szCs w:val="22"/>
        </w:rPr>
      </w:pPr>
      <w:r w:rsidRPr="00770601">
        <w:rPr>
          <w:rFonts w:ascii="Times New Roman" w:hAnsi="Times New Roman" w:cs="Times New Roman"/>
          <w:noProof w:val="0"/>
          <w:sz w:val="22"/>
          <w:szCs w:val="22"/>
        </w:rPr>
        <w:t xml:space="preserve">New construction shall follow the Coconino County Design Criteria to meet local climatic and geographic conditions.  All new installations shall meet the county’s criteria where there is a building site at an elevation of 8,000 feet or more above sea level.  </w:t>
      </w:r>
    </w:p>
    <w:p w14:paraId="20E2EBE3" w14:textId="77777777" w:rsidR="00A95591" w:rsidRPr="00770601" w:rsidRDefault="00A95591" w:rsidP="00A95591">
      <w:pPr>
        <w:pStyle w:val="axNormal"/>
        <w:widowControl/>
        <w:tabs>
          <w:tab w:val="clear" w:pos="720"/>
          <w:tab w:val="clear" w:pos="1440"/>
          <w:tab w:val="clear" w:pos="2160"/>
          <w:tab w:val="left" w:pos="432"/>
          <w:tab w:val="left" w:pos="135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rPr>
          <w:rFonts w:ascii="Times New Roman" w:hAnsi="Times New Roman" w:cs="Times New Roman"/>
          <w:noProof w:val="0"/>
          <w:sz w:val="22"/>
          <w:szCs w:val="22"/>
        </w:rPr>
      </w:pPr>
    </w:p>
    <w:p w14:paraId="3C8016B7" w14:textId="77777777" w:rsidR="00A95591" w:rsidRPr="00770601" w:rsidRDefault="00A95591">
      <w:pPr>
        <w:pStyle w:val="axNormal"/>
        <w:widowControl/>
        <w:numPr>
          <w:ilvl w:val="0"/>
          <w:numId w:val="150"/>
        </w:numPr>
        <w:tabs>
          <w:tab w:val="clear" w:pos="720"/>
          <w:tab w:val="clear" w:pos="1440"/>
          <w:tab w:val="clear" w:pos="2160"/>
          <w:tab w:val="left" w:pos="432"/>
          <w:tab w:val="left" w:pos="11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Times New Roman" w:hAnsi="Times New Roman" w:cs="Times New Roman"/>
          <w:noProof w:val="0"/>
          <w:sz w:val="22"/>
          <w:szCs w:val="22"/>
        </w:rPr>
      </w:pPr>
      <w:r w:rsidRPr="00770601">
        <w:rPr>
          <w:rFonts w:ascii="Times New Roman" w:hAnsi="Times New Roman" w:cs="Times New Roman"/>
          <w:noProof w:val="0"/>
          <w:sz w:val="22"/>
          <w:szCs w:val="22"/>
        </w:rPr>
        <w:t xml:space="preserve">Provide and install new thermoplastic polyolefin (TPO) roof, insulation, and ceiling tiles to replace existing roofing damaged by the leaking roof.  New roof membrane shall be fully adhered system to be </w:t>
      </w:r>
      <w:proofErr w:type="gramStart"/>
      <w:r w:rsidRPr="00770601">
        <w:rPr>
          <w:rFonts w:ascii="Times New Roman" w:hAnsi="Times New Roman" w:cs="Times New Roman"/>
          <w:noProof w:val="0"/>
          <w:sz w:val="22"/>
          <w:szCs w:val="22"/>
        </w:rPr>
        <w:t>installed per</w:t>
      </w:r>
      <w:proofErr w:type="gramEnd"/>
      <w:r w:rsidRPr="00770601">
        <w:rPr>
          <w:rFonts w:ascii="Times New Roman" w:hAnsi="Times New Roman" w:cs="Times New Roman"/>
          <w:noProof w:val="0"/>
          <w:sz w:val="22"/>
          <w:szCs w:val="22"/>
        </w:rPr>
        <w:t xml:space="preserve"> manufacturer’s recommendations to receive the warranty coverage.</w:t>
      </w:r>
    </w:p>
    <w:p w14:paraId="18F44D9D" w14:textId="77777777" w:rsidR="00A95591" w:rsidRPr="00770601" w:rsidRDefault="00A95591">
      <w:pPr>
        <w:pStyle w:val="axNormal"/>
        <w:widowControl/>
        <w:numPr>
          <w:ilvl w:val="0"/>
          <w:numId w:val="150"/>
        </w:numPr>
        <w:tabs>
          <w:tab w:val="clear" w:pos="720"/>
          <w:tab w:val="clear" w:pos="1440"/>
          <w:tab w:val="clear" w:pos="2160"/>
          <w:tab w:val="left" w:pos="432"/>
          <w:tab w:val="left" w:pos="11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Times New Roman" w:hAnsi="Times New Roman" w:cs="Times New Roman"/>
          <w:noProof w:val="0"/>
          <w:sz w:val="22"/>
          <w:szCs w:val="22"/>
        </w:rPr>
      </w:pPr>
      <w:r w:rsidRPr="00770601">
        <w:rPr>
          <w:rFonts w:ascii="Times New Roman" w:hAnsi="Times New Roman" w:cs="Times New Roman"/>
          <w:noProof w:val="0"/>
          <w:sz w:val="22"/>
          <w:szCs w:val="22"/>
        </w:rPr>
        <w:t xml:space="preserve">The existing Forest Service Radio system and lightening protection shall be protected from all construction activities.  The existing antennas are attached to the building and temporary connectors </w:t>
      </w:r>
      <w:proofErr w:type="gramStart"/>
      <w:r w:rsidRPr="00770601">
        <w:rPr>
          <w:rFonts w:ascii="Times New Roman" w:hAnsi="Times New Roman" w:cs="Times New Roman"/>
          <w:noProof w:val="0"/>
          <w:sz w:val="22"/>
          <w:szCs w:val="22"/>
        </w:rPr>
        <w:t>shall</w:t>
      </w:r>
      <w:proofErr w:type="gramEnd"/>
      <w:r w:rsidRPr="00770601">
        <w:rPr>
          <w:rFonts w:ascii="Times New Roman" w:hAnsi="Times New Roman" w:cs="Times New Roman"/>
          <w:noProof w:val="0"/>
          <w:sz w:val="22"/>
          <w:szCs w:val="22"/>
        </w:rPr>
        <w:t xml:space="preserve"> be </w:t>
      </w:r>
      <w:proofErr w:type="gramStart"/>
      <w:r w:rsidRPr="00770601">
        <w:rPr>
          <w:rFonts w:ascii="Times New Roman" w:hAnsi="Times New Roman" w:cs="Times New Roman"/>
          <w:noProof w:val="0"/>
          <w:sz w:val="22"/>
          <w:szCs w:val="22"/>
        </w:rPr>
        <w:t>set</w:t>
      </w:r>
      <w:proofErr w:type="gramEnd"/>
      <w:r w:rsidRPr="00770601">
        <w:rPr>
          <w:rFonts w:ascii="Times New Roman" w:hAnsi="Times New Roman" w:cs="Times New Roman"/>
          <w:noProof w:val="0"/>
          <w:sz w:val="22"/>
          <w:szCs w:val="22"/>
        </w:rPr>
        <w:t xml:space="preserve"> securely to keep the radio system active.   </w:t>
      </w:r>
    </w:p>
    <w:p w14:paraId="6F523F6C" w14:textId="77777777" w:rsidR="00A95591" w:rsidRPr="00770601" w:rsidRDefault="00A95591" w:rsidP="00A95591">
      <w:pPr>
        <w:pStyle w:val="axNormal"/>
        <w:widowControl/>
        <w:tabs>
          <w:tab w:val="clear" w:pos="720"/>
          <w:tab w:val="clear" w:pos="1440"/>
          <w:tab w:val="clear" w:pos="2160"/>
          <w:tab w:val="left" w:pos="432"/>
          <w:tab w:val="left" w:pos="11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1080" w:hanging="360"/>
        <w:rPr>
          <w:rFonts w:ascii="Times New Roman" w:hAnsi="Times New Roman" w:cs="Times New Roman"/>
          <w:noProof w:val="0"/>
          <w:sz w:val="22"/>
          <w:szCs w:val="22"/>
        </w:rPr>
        <w:sectPr w:rsidR="00A95591" w:rsidRPr="00770601" w:rsidSect="00A95591">
          <w:pgSz w:w="12240" w:h="15840"/>
          <w:pgMar w:top="1440" w:right="1008" w:bottom="1440" w:left="1008" w:header="360" w:footer="360" w:gutter="0"/>
          <w:cols w:space="720"/>
        </w:sectPr>
      </w:pPr>
    </w:p>
    <w:p w14:paraId="415805B3" w14:textId="77777777" w:rsidR="00A95591" w:rsidRPr="00770601" w:rsidRDefault="00A95591" w:rsidP="00A95591">
      <w:pPr>
        <w:pStyle w:val="axNormal"/>
        <w:widowControl/>
        <w:tabs>
          <w:tab w:val="clear" w:pos="720"/>
          <w:tab w:val="clear" w:pos="1440"/>
          <w:tab w:val="clear" w:pos="2160"/>
          <w:tab w:val="left" w:pos="432"/>
          <w:tab w:val="left" w:pos="135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1080" w:hanging="360"/>
        <w:rPr>
          <w:rFonts w:ascii="Times New Roman" w:hAnsi="Times New Roman" w:cs="Times New Roman"/>
          <w:noProof w:val="0"/>
          <w:sz w:val="22"/>
          <w:szCs w:val="22"/>
        </w:rPr>
      </w:pPr>
    </w:p>
    <w:p w14:paraId="68DF7A6B" w14:textId="77777777" w:rsidR="00A95591" w:rsidRPr="00770601" w:rsidRDefault="00A95591" w:rsidP="00A95591">
      <w:pPr>
        <w:pStyle w:val="axNormal"/>
        <w:widowControl/>
        <w:tabs>
          <w:tab w:val="clear" w:pos="720"/>
          <w:tab w:val="clear" w:pos="1440"/>
          <w:tab w:val="clear" w:pos="2160"/>
          <w:tab w:val="left" w:pos="432"/>
          <w:tab w:val="left" w:pos="135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1080" w:hanging="360"/>
        <w:rPr>
          <w:rFonts w:ascii="Times New Roman" w:hAnsi="Times New Roman" w:cs="Times New Roman"/>
          <w:noProof w:val="0"/>
          <w:sz w:val="22"/>
          <w:szCs w:val="22"/>
        </w:rPr>
      </w:pPr>
    </w:p>
    <w:p w14:paraId="60684545" w14:textId="77777777" w:rsidR="00A95591" w:rsidRPr="00770601" w:rsidRDefault="00A95591" w:rsidP="00A95591">
      <w:pPr>
        <w:pStyle w:val="axNormal"/>
        <w:widowControl/>
        <w:tabs>
          <w:tab w:val="clear" w:pos="720"/>
          <w:tab w:val="clear" w:pos="1440"/>
          <w:tab w:val="left" w:pos="540"/>
          <w:tab w:val="left" w:pos="900"/>
          <w:tab w:val="left" w:pos="3312"/>
          <w:tab w:val="left" w:pos="4032"/>
          <w:tab w:val="left" w:pos="4752"/>
          <w:tab w:val="left" w:pos="5472"/>
          <w:tab w:val="left" w:pos="6192"/>
          <w:tab w:val="left" w:pos="6912"/>
          <w:tab w:val="left" w:pos="7632"/>
          <w:tab w:val="left" w:pos="8352"/>
          <w:tab w:val="left" w:pos="9072"/>
          <w:tab w:val="left" w:pos="9792"/>
          <w:tab w:val="left" w:pos="10512"/>
        </w:tabs>
        <w:ind w:left="1080" w:hanging="360"/>
        <w:rPr>
          <w:rFonts w:ascii="Times New Roman" w:hAnsi="Times New Roman" w:cs="Times New Roman"/>
          <w:b/>
          <w:noProof w:val="0"/>
          <w:sz w:val="22"/>
          <w:szCs w:val="22"/>
          <w:u w:val="single"/>
        </w:rPr>
      </w:pPr>
      <w:r w:rsidRPr="00770601">
        <w:rPr>
          <w:rFonts w:ascii="Times New Roman" w:hAnsi="Times New Roman" w:cs="Times New Roman"/>
          <w:b/>
          <w:noProof w:val="0"/>
          <w:sz w:val="22"/>
          <w:szCs w:val="22"/>
          <w:u w:val="single"/>
        </w:rPr>
        <w:t>Roof replacement-East Pocket</w:t>
      </w:r>
    </w:p>
    <w:p w14:paraId="1B363F36" w14:textId="77777777" w:rsidR="00A95591" w:rsidRPr="00770601" w:rsidRDefault="00A95591" w:rsidP="00A95591">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1710" w:hanging="990"/>
        <w:rPr>
          <w:rFonts w:ascii="Times New Roman" w:hAnsi="Times New Roman" w:cs="Times New Roman"/>
          <w:noProof w:val="0"/>
          <w:sz w:val="22"/>
          <w:szCs w:val="22"/>
        </w:rPr>
      </w:pPr>
    </w:p>
    <w:p w14:paraId="0B23B79D" w14:textId="77777777" w:rsidR="00A95591" w:rsidRPr="00770601" w:rsidRDefault="00A95591" w:rsidP="00A95591">
      <w:pPr>
        <w:pStyle w:val="axNormal"/>
        <w:widowControl/>
        <w:tabs>
          <w:tab w:val="clear" w:pos="720"/>
          <w:tab w:val="clear" w:pos="1440"/>
          <w:tab w:val="clear" w:pos="2160"/>
          <w:tab w:val="left" w:pos="432"/>
          <w:tab w:val="left" w:pos="135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rPr>
          <w:rFonts w:ascii="Times New Roman" w:hAnsi="Times New Roman" w:cs="Times New Roman"/>
          <w:noProof w:val="0"/>
          <w:sz w:val="22"/>
          <w:szCs w:val="22"/>
        </w:rPr>
      </w:pPr>
      <w:r w:rsidRPr="00770601">
        <w:rPr>
          <w:rFonts w:ascii="Times New Roman" w:hAnsi="Times New Roman" w:cs="Times New Roman"/>
          <w:noProof w:val="0"/>
          <w:sz w:val="22"/>
          <w:szCs w:val="22"/>
        </w:rPr>
        <w:t xml:space="preserve">New construction shall follow the Coconino County Design Criteria to meet local climatic and geographic conditions.  All new installations shall meet the county’s criteria where there is a building site at an elevation of 7,195 feet or more above sea level.  </w:t>
      </w:r>
    </w:p>
    <w:p w14:paraId="7447AFF7" w14:textId="77777777" w:rsidR="00A95591" w:rsidRPr="00770601" w:rsidRDefault="00A95591" w:rsidP="00A95591">
      <w:pPr>
        <w:pStyle w:val="axNormal"/>
        <w:widowControl/>
        <w:tabs>
          <w:tab w:val="clear" w:pos="720"/>
          <w:tab w:val="clear" w:pos="1440"/>
          <w:tab w:val="clear" w:pos="2160"/>
          <w:tab w:val="left" w:pos="432"/>
          <w:tab w:val="left" w:pos="135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rPr>
          <w:rFonts w:ascii="Times New Roman" w:hAnsi="Times New Roman" w:cs="Times New Roman"/>
          <w:noProof w:val="0"/>
          <w:sz w:val="22"/>
          <w:szCs w:val="22"/>
        </w:rPr>
      </w:pPr>
    </w:p>
    <w:p w14:paraId="7D367DD4" w14:textId="77777777" w:rsidR="00A95591" w:rsidRPr="00770601" w:rsidRDefault="00A95591">
      <w:pPr>
        <w:pStyle w:val="axNormal"/>
        <w:widowControl/>
        <w:numPr>
          <w:ilvl w:val="0"/>
          <w:numId w:val="152"/>
        </w:numPr>
        <w:tabs>
          <w:tab w:val="clear" w:pos="720"/>
          <w:tab w:val="clear" w:pos="1440"/>
          <w:tab w:val="clear" w:pos="2160"/>
          <w:tab w:val="left" w:pos="432"/>
          <w:tab w:val="left" w:pos="135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Times New Roman" w:hAnsi="Times New Roman" w:cs="Times New Roman"/>
          <w:noProof w:val="0"/>
          <w:sz w:val="22"/>
          <w:szCs w:val="22"/>
        </w:rPr>
      </w:pPr>
      <w:r w:rsidRPr="00770601">
        <w:rPr>
          <w:rFonts w:ascii="Times New Roman" w:hAnsi="Times New Roman" w:cs="Times New Roman"/>
          <w:noProof w:val="0"/>
          <w:sz w:val="22"/>
          <w:szCs w:val="22"/>
        </w:rPr>
        <w:t xml:space="preserve">Provide and install new shake/metal roof, insulation, and ceiling tiles to replace existing roofing damaged by the leaking roof.  </w:t>
      </w:r>
    </w:p>
    <w:p w14:paraId="2E862BD2" w14:textId="77777777" w:rsidR="00A95591" w:rsidRPr="00770601" w:rsidRDefault="00A95591">
      <w:pPr>
        <w:pStyle w:val="axNormal"/>
        <w:widowControl/>
        <w:numPr>
          <w:ilvl w:val="0"/>
          <w:numId w:val="152"/>
        </w:numPr>
        <w:tabs>
          <w:tab w:val="clear" w:pos="720"/>
          <w:tab w:val="clear" w:pos="1440"/>
          <w:tab w:val="clear" w:pos="2160"/>
          <w:tab w:val="left" w:pos="432"/>
          <w:tab w:val="left" w:pos="135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1080" w:hanging="360"/>
        <w:rPr>
          <w:rFonts w:ascii="Times New Roman" w:hAnsi="Times New Roman" w:cs="Times New Roman"/>
          <w:noProof w:val="0"/>
          <w:sz w:val="22"/>
          <w:szCs w:val="22"/>
        </w:rPr>
        <w:sectPr w:rsidR="00A95591" w:rsidRPr="00770601" w:rsidSect="00A95591">
          <w:type w:val="continuous"/>
          <w:pgSz w:w="12240" w:h="15840"/>
          <w:pgMar w:top="1440" w:right="1008" w:bottom="1440" w:left="1008" w:header="360" w:footer="360" w:gutter="0"/>
          <w:cols w:space="720"/>
        </w:sectPr>
      </w:pPr>
      <w:r w:rsidRPr="00770601">
        <w:rPr>
          <w:rFonts w:ascii="Times New Roman" w:hAnsi="Times New Roman" w:cs="Times New Roman"/>
          <w:noProof w:val="0"/>
          <w:sz w:val="22"/>
          <w:szCs w:val="22"/>
        </w:rPr>
        <w:t xml:space="preserve">The existing lightening protection shall be protected from all construction activities.  </w:t>
      </w:r>
    </w:p>
    <w:p w14:paraId="6C4BF03A" w14:textId="77777777" w:rsidR="00A95591" w:rsidRPr="00770601" w:rsidRDefault="00A95591" w:rsidP="00A95591">
      <w:pPr>
        <w:pStyle w:val="axNormal"/>
        <w:widowControl/>
        <w:tabs>
          <w:tab w:val="clear" w:pos="720"/>
          <w:tab w:val="clear" w:pos="1440"/>
          <w:tab w:val="clear" w:pos="2160"/>
          <w:tab w:val="left" w:pos="432"/>
          <w:tab w:val="left" w:pos="135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Times New Roman" w:hAnsi="Times New Roman" w:cs="Times New Roman"/>
          <w:noProof w:val="0"/>
          <w:sz w:val="22"/>
          <w:szCs w:val="22"/>
        </w:rPr>
      </w:pPr>
    </w:p>
    <w:p w14:paraId="384BD236" w14:textId="77777777" w:rsidR="00A95591" w:rsidRPr="00770601" w:rsidRDefault="00A95591" w:rsidP="00A95591">
      <w:pPr>
        <w:pStyle w:val="axNormal"/>
        <w:widowControl/>
        <w:tabs>
          <w:tab w:val="clear" w:pos="720"/>
          <w:tab w:val="clear" w:pos="1440"/>
          <w:tab w:val="clear" w:pos="2160"/>
          <w:tab w:val="left" w:pos="432"/>
          <w:tab w:val="left" w:pos="135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center"/>
        <w:rPr>
          <w:rFonts w:ascii="Times New Roman" w:hAnsi="Times New Roman" w:cs="Times New Roman"/>
          <w:noProof w:val="0"/>
          <w:sz w:val="22"/>
          <w:szCs w:val="22"/>
        </w:rPr>
      </w:pPr>
    </w:p>
    <w:p w14:paraId="4FCC463F" w14:textId="77777777" w:rsidR="00A95591" w:rsidRPr="00770601" w:rsidRDefault="00A95591" w:rsidP="00A95591">
      <w:pPr>
        <w:pStyle w:val="ListParagraph"/>
        <w:rPr>
          <w:rFonts w:ascii="Times New Roman" w:hAnsi="Times New Roman" w:cs="Times New Roman"/>
        </w:rPr>
      </w:pPr>
    </w:p>
    <w:p w14:paraId="6AAFB68D" w14:textId="77777777" w:rsidR="00A95591" w:rsidRPr="00770601" w:rsidRDefault="00A95591" w:rsidP="00A95591">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hanging="540"/>
        <w:jc w:val="both"/>
        <w:rPr>
          <w:rFonts w:ascii="Times New Roman" w:hAnsi="Times New Roman" w:cs="Times New Roman"/>
          <w:noProof w:val="0"/>
          <w:sz w:val="22"/>
          <w:szCs w:val="22"/>
          <w:u w:val="single"/>
        </w:rPr>
      </w:pPr>
      <w:r w:rsidRPr="00770601">
        <w:rPr>
          <w:rFonts w:ascii="Times New Roman" w:hAnsi="Times New Roman" w:cs="Times New Roman"/>
          <w:noProof w:val="0"/>
          <w:sz w:val="22"/>
          <w:szCs w:val="22"/>
          <w:u w:val="single"/>
        </w:rPr>
        <w:t>1.4 – Examination of Sites</w:t>
      </w:r>
    </w:p>
    <w:p w14:paraId="71FB2CFD" w14:textId="77777777" w:rsidR="00A95591" w:rsidRPr="00770601" w:rsidRDefault="00A95591" w:rsidP="00A95591">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hanging="36"/>
        <w:jc w:val="both"/>
        <w:rPr>
          <w:rFonts w:ascii="Times New Roman" w:hAnsi="Times New Roman" w:cs="Times New Roman"/>
          <w:noProof w:val="0"/>
          <w:sz w:val="22"/>
          <w:szCs w:val="22"/>
        </w:rPr>
      </w:pPr>
    </w:p>
    <w:p w14:paraId="4BF9EA15" w14:textId="77777777" w:rsidR="00A95591" w:rsidRPr="00770601" w:rsidRDefault="00A95591" w:rsidP="00A95591">
      <w:pPr>
        <w:pStyle w:val="axNormal"/>
        <w:widowControl/>
        <w:tabs>
          <w:tab w:val="clear" w:pos="720"/>
          <w:tab w:val="clear" w:pos="1440"/>
          <w:tab w:val="clear" w:pos="2160"/>
          <w:tab w:val="left" w:pos="432"/>
          <w:tab w:val="left" w:pos="162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hanging="360"/>
        <w:rPr>
          <w:rFonts w:ascii="Times New Roman" w:hAnsi="Times New Roman" w:cs="Times New Roman"/>
          <w:noProof w:val="0"/>
          <w:sz w:val="22"/>
          <w:szCs w:val="22"/>
        </w:rPr>
      </w:pPr>
      <w:r w:rsidRPr="00770601">
        <w:rPr>
          <w:rFonts w:ascii="Times New Roman" w:hAnsi="Times New Roman" w:cs="Times New Roman"/>
          <w:noProof w:val="0"/>
          <w:sz w:val="22"/>
          <w:szCs w:val="22"/>
        </w:rPr>
        <w:t xml:space="preserve">A.  Bidders are encouraged to visit the site, compare the drawings and specifications with any work in place, and inform themselves of all conditions, including other work, if any, being performed.  Failure to visit sites will in no way relieve the successful bidder from the necessity of furnishing any materials or performing any work that may be required to complete work in accordance with drawings and specifications, without additional cost to the Government.  </w:t>
      </w:r>
    </w:p>
    <w:p w14:paraId="4D96115A" w14:textId="77777777" w:rsidR="00A95591" w:rsidRPr="00770601" w:rsidRDefault="00A95591" w:rsidP="00A95591">
      <w:pPr>
        <w:pStyle w:val="axNormal"/>
        <w:widowControl/>
        <w:tabs>
          <w:tab w:val="clear" w:pos="720"/>
          <w:tab w:val="clear" w:pos="2160"/>
          <w:tab w:val="left" w:pos="43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1440" w:hanging="360"/>
        <w:rPr>
          <w:rFonts w:ascii="Times New Roman" w:hAnsi="Times New Roman" w:cs="Times New Roman"/>
          <w:noProof w:val="0"/>
          <w:sz w:val="22"/>
          <w:szCs w:val="22"/>
        </w:rPr>
      </w:pPr>
    </w:p>
    <w:p w14:paraId="11248EDA" w14:textId="77777777" w:rsidR="00A95591" w:rsidRPr="00770601" w:rsidRDefault="00A95591" w:rsidP="00A95591">
      <w:pPr>
        <w:pStyle w:val="axNormal"/>
        <w:widowControl/>
        <w:tabs>
          <w:tab w:val="clear" w:pos="720"/>
          <w:tab w:val="clear" w:pos="1440"/>
          <w:tab w:val="clear" w:pos="2160"/>
          <w:tab w:val="left" w:pos="432"/>
          <w:tab w:val="left" w:pos="108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hanging="360"/>
        <w:rPr>
          <w:rFonts w:ascii="Times New Roman" w:hAnsi="Times New Roman" w:cs="Times New Roman"/>
          <w:noProof w:val="0"/>
          <w:sz w:val="22"/>
          <w:szCs w:val="22"/>
        </w:rPr>
      </w:pPr>
      <w:r w:rsidRPr="00770601">
        <w:rPr>
          <w:rFonts w:ascii="Times New Roman" w:hAnsi="Times New Roman" w:cs="Times New Roman"/>
          <w:noProof w:val="0"/>
          <w:sz w:val="22"/>
          <w:szCs w:val="22"/>
        </w:rPr>
        <w:t xml:space="preserve">B.  Information regarding the sites of the work provided in drawings or specifications is believed to be reasonably correct, but the Government does not warrant either the completeness or accuracy of such information, and it is the responsibility of the contractor to verify all information independently and to make other examinations of the conditions to be encountered during construction.   </w:t>
      </w:r>
    </w:p>
    <w:p w14:paraId="4288FCEA" w14:textId="77777777" w:rsidR="00A95591" w:rsidRPr="00770601" w:rsidRDefault="00A95591" w:rsidP="00A95591">
      <w:pPr>
        <w:pStyle w:val="axNormal"/>
        <w:widowControl/>
        <w:tabs>
          <w:tab w:val="clear" w:pos="720"/>
          <w:tab w:val="clear" w:pos="1440"/>
          <w:tab w:val="clear" w:pos="2160"/>
          <w:tab w:val="left" w:pos="432"/>
          <w:tab w:val="left" w:pos="108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hanging="360"/>
        <w:rPr>
          <w:rFonts w:ascii="Times New Roman" w:hAnsi="Times New Roman" w:cs="Times New Roman"/>
          <w:noProof w:val="0"/>
          <w:sz w:val="22"/>
          <w:szCs w:val="22"/>
        </w:rPr>
      </w:pPr>
    </w:p>
    <w:p w14:paraId="1C5B6DEF" w14:textId="77777777" w:rsidR="00A95591" w:rsidRPr="00770601" w:rsidRDefault="00A95591" w:rsidP="00A95591">
      <w:pPr>
        <w:pStyle w:val="axNormal"/>
        <w:widowControl/>
        <w:tabs>
          <w:tab w:val="clear" w:pos="720"/>
          <w:tab w:val="clear" w:pos="1440"/>
          <w:tab w:val="clear" w:pos="2160"/>
          <w:tab w:val="left" w:pos="432"/>
          <w:tab w:val="left" w:pos="108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hanging="360"/>
        <w:rPr>
          <w:rFonts w:ascii="Times New Roman" w:hAnsi="Times New Roman" w:cs="Times New Roman"/>
          <w:noProof w:val="0"/>
          <w:sz w:val="22"/>
          <w:szCs w:val="22"/>
        </w:rPr>
      </w:pPr>
      <w:r w:rsidRPr="00770601">
        <w:rPr>
          <w:rFonts w:ascii="Times New Roman" w:hAnsi="Times New Roman" w:cs="Times New Roman"/>
          <w:noProof w:val="0"/>
          <w:sz w:val="22"/>
          <w:szCs w:val="22"/>
        </w:rPr>
        <w:t xml:space="preserve">C.  The contractor acknowledges that he/she has investigated and satisfied himself/herself as to the conditions affecting the work, including, but not restricted to, those bearing upon transportation, disposal, handling and storage of materials, availability of labor, water, electric power, roads, and conditions of the ground, the character of equipment and facilities needed prior to and during prosecution of the work.  The contractor further acknowledges that he/she is satisfied as to the character, quality, and quantity of surface and subsurface materials or obstacles to be encountered insofar as this information is reasonably ascertainable from as inspection of the sites.  Any failure by the contractor to acquaint himself/herself with the available information will not relieve him/her from the responsibility for estimating properly the difficulty or cost of successfully performing the work.  </w:t>
      </w:r>
    </w:p>
    <w:p w14:paraId="7A9523E4" w14:textId="77777777" w:rsidR="00A95591" w:rsidRPr="00770601" w:rsidRDefault="00A95591" w:rsidP="00A95591">
      <w:pPr>
        <w:pStyle w:val="axNormal"/>
        <w:widowControl/>
        <w:tabs>
          <w:tab w:val="clear" w:pos="720"/>
          <w:tab w:val="clear" w:pos="1440"/>
          <w:tab w:val="clear" w:pos="2160"/>
          <w:tab w:val="left" w:pos="432"/>
          <w:tab w:val="left" w:pos="108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hanging="360"/>
        <w:rPr>
          <w:rFonts w:ascii="Times New Roman" w:hAnsi="Times New Roman" w:cs="Times New Roman"/>
          <w:noProof w:val="0"/>
          <w:sz w:val="22"/>
          <w:szCs w:val="22"/>
        </w:rPr>
      </w:pPr>
    </w:p>
    <w:p w14:paraId="468ED944" w14:textId="77777777" w:rsidR="00A95591" w:rsidRPr="00770601" w:rsidRDefault="00A95591" w:rsidP="00A95591">
      <w:pPr>
        <w:pStyle w:val="axNormal"/>
        <w:widowControl/>
        <w:tabs>
          <w:tab w:val="clear" w:pos="720"/>
          <w:tab w:val="clear" w:pos="1440"/>
          <w:tab w:val="clear" w:pos="2160"/>
          <w:tab w:val="left" w:pos="432"/>
          <w:tab w:val="left" w:pos="108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hanging="360"/>
        <w:rPr>
          <w:rFonts w:ascii="Times New Roman" w:hAnsi="Times New Roman" w:cs="Times New Roman"/>
          <w:noProof w:val="0"/>
          <w:sz w:val="22"/>
          <w:szCs w:val="22"/>
        </w:rPr>
      </w:pPr>
      <w:r w:rsidRPr="00770601">
        <w:rPr>
          <w:rFonts w:ascii="Times New Roman" w:hAnsi="Times New Roman" w:cs="Times New Roman"/>
          <w:noProof w:val="0"/>
          <w:sz w:val="22"/>
          <w:szCs w:val="22"/>
        </w:rPr>
        <w:t>D.  Where Contractor bases his bid upon quantities scaled from Contract Drawings, he/she shall verify true scale with the COR prior to submitting his/her bid when scale is not shown or unclear.</w:t>
      </w:r>
    </w:p>
    <w:p w14:paraId="7131CDDB" w14:textId="77777777" w:rsidR="00A95591" w:rsidRPr="00770601" w:rsidRDefault="00A95591" w:rsidP="00A95591">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Times New Roman" w:hAnsi="Times New Roman" w:cs="Times New Roman"/>
          <w:noProof w:val="0"/>
          <w:sz w:val="22"/>
          <w:szCs w:val="22"/>
        </w:rPr>
      </w:pPr>
    </w:p>
    <w:p w14:paraId="1EB347B1" w14:textId="77777777" w:rsidR="00A95591" w:rsidRPr="00770601" w:rsidRDefault="00A95591" w:rsidP="00A95591">
      <w:pPr>
        <w:pStyle w:val="axNormal"/>
        <w:widowControl/>
        <w:tabs>
          <w:tab w:val="clear" w:pos="1440"/>
          <w:tab w:val="clear" w:pos="2160"/>
          <w:tab w:val="left" w:pos="43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810" w:hanging="630"/>
        <w:jc w:val="both"/>
        <w:rPr>
          <w:rFonts w:ascii="Times New Roman" w:hAnsi="Times New Roman" w:cs="Times New Roman"/>
          <w:noProof w:val="0"/>
          <w:sz w:val="22"/>
          <w:szCs w:val="22"/>
          <w:u w:val="single"/>
        </w:rPr>
      </w:pPr>
      <w:r w:rsidRPr="00770601">
        <w:rPr>
          <w:rFonts w:ascii="Times New Roman" w:hAnsi="Times New Roman" w:cs="Times New Roman"/>
          <w:noProof w:val="0"/>
          <w:sz w:val="22"/>
          <w:szCs w:val="22"/>
          <w:u w:val="single"/>
        </w:rPr>
        <w:t>1.5 – Timing of Work</w:t>
      </w:r>
    </w:p>
    <w:p w14:paraId="5ED211F6" w14:textId="77777777" w:rsidR="00A95591" w:rsidRPr="00770601" w:rsidRDefault="00A95591" w:rsidP="00A95591">
      <w:pPr>
        <w:pStyle w:val="axNormal"/>
        <w:widowControl/>
        <w:tabs>
          <w:tab w:val="clear" w:pos="1440"/>
          <w:tab w:val="clear" w:pos="2160"/>
          <w:tab w:val="left" w:pos="43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810"/>
        <w:jc w:val="both"/>
        <w:rPr>
          <w:rFonts w:ascii="Times New Roman" w:hAnsi="Times New Roman" w:cs="Times New Roman"/>
          <w:noProof w:val="0"/>
          <w:sz w:val="22"/>
          <w:szCs w:val="22"/>
        </w:rPr>
      </w:pPr>
    </w:p>
    <w:p w14:paraId="3C080134" w14:textId="36B0EDEC" w:rsidR="00A95591" w:rsidRPr="00770601" w:rsidRDefault="00A95591" w:rsidP="00A95591">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rPr>
          <w:rFonts w:ascii="Times New Roman" w:hAnsi="Times New Roman" w:cs="Times New Roman"/>
          <w:noProof w:val="0"/>
          <w:sz w:val="22"/>
          <w:szCs w:val="22"/>
        </w:rPr>
      </w:pPr>
      <w:r w:rsidRPr="00770601">
        <w:rPr>
          <w:rFonts w:ascii="Times New Roman" w:hAnsi="Times New Roman" w:cs="Times New Roman"/>
          <w:noProof w:val="0"/>
          <w:sz w:val="22"/>
          <w:szCs w:val="22"/>
        </w:rPr>
        <w:t xml:space="preserve">No restrictions are placed on weekend work.  </w:t>
      </w:r>
    </w:p>
    <w:p w14:paraId="1A2304E1" w14:textId="77777777" w:rsidR="00A95591" w:rsidRPr="00770601" w:rsidRDefault="00A95591" w:rsidP="00A95591">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rPr>
          <w:rFonts w:ascii="Times New Roman" w:hAnsi="Times New Roman" w:cs="Times New Roman"/>
          <w:noProof w:val="0"/>
          <w:sz w:val="22"/>
          <w:szCs w:val="22"/>
        </w:rPr>
      </w:pPr>
    </w:p>
    <w:p w14:paraId="4C7EEF2C" w14:textId="35B60D1A" w:rsidR="00A95591" w:rsidRPr="00770601" w:rsidRDefault="00A95591" w:rsidP="00A95591">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rPr>
          <w:rFonts w:ascii="Times New Roman" w:hAnsi="Times New Roman" w:cs="Times New Roman"/>
          <w:b/>
          <w:noProof w:val="0"/>
          <w:sz w:val="22"/>
          <w:szCs w:val="22"/>
        </w:rPr>
      </w:pPr>
      <w:r w:rsidRPr="00770601">
        <w:rPr>
          <w:rFonts w:ascii="Times New Roman" w:hAnsi="Times New Roman" w:cs="Times New Roman"/>
          <w:noProof w:val="0"/>
          <w:sz w:val="22"/>
          <w:szCs w:val="22"/>
        </w:rPr>
        <w:t xml:space="preserve">The </w:t>
      </w:r>
      <w:r w:rsidR="00C377F9" w:rsidRPr="00C377F9">
        <w:rPr>
          <w:rFonts w:ascii="Times New Roman" w:hAnsi="Times New Roman" w:cs="Times New Roman"/>
          <w:noProof w:val="0"/>
          <w:sz w:val="22"/>
          <w:szCs w:val="22"/>
        </w:rPr>
        <w:t xml:space="preserve">project must be completed within </w:t>
      </w:r>
      <w:r w:rsidR="00DE4B63">
        <w:rPr>
          <w:rFonts w:ascii="Times New Roman" w:hAnsi="Times New Roman" w:cs="Times New Roman"/>
          <w:noProof w:val="0"/>
          <w:sz w:val="22"/>
          <w:szCs w:val="22"/>
        </w:rPr>
        <w:t>24</w:t>
      </w:r>
      <w:r w:rsidR="00C377F9" w:rsidRPr="00C377F9">
        <w:rPr>
          <w:rFonts w:ascii="Times New Roman" w:hAnsi="Times New Roman" w:cs="Times New Roman"/>
          <w:noProof w:val="0"/>
          <w:sz w:val="22"/>
          <w:szCs w:val="22"/>
        </w:rPr>
        <w:t>0 days after Notice to Proceed</w:t>
      </w:r>
      <w:r w:rsidR="00AD7D98">
        <w:rPr>
          <w:rFonts w:ascii="Times New Roman" w:hAnsi="Times New Roman" w:cs="Times New Roman"/>
          <w:noProof w:val="0"/>
          <w:sz w:val="22"/>
          <w:szCs w:val="22"/>
        </w:rPr>
        <w:t>.</w:t>
      </w:r>
      <w:r w:rsidRPr="00770601">
        <w:rPr>
          <w:rFonts w:ascii="Times New Roman" w:hAnsi="Times New Roman" w:cs="Times New Roman"/>
          <w:noProof w:val="0"/>
          <w:sz w:val="22"/>
          <w:szCs w:val="22"/>
        </w:rPr>
        <w:t xml:space="preserve">  </w:t>
      </w:r>
    </w:p>
    <w:p w14:paraId="3CAA571B" w14:textId="77777777" w:rsidR="00A95591" w:rsidRPr="00770601" w:rsidRDefault="00A95591" w:rsidP="00A95591">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rPr>
          <w:rFonts w:ascii="Times New Roman" w:hAnsi="Times New Roman" w:cs="Times New Roman"/>
          <w:noProof w:val="0"/>
          <w:sz w:val="22"/>
          <w:szCs w:val="22"/>
        </w:rPr>
      </w:pPr>
    </w:p>
    <w:p w14:paraId="6DDC84C4" w14:textId="77777777" w:rsidR="00A95591" w:rsidRPr="00770601" w:rsidRDefault="00A95591" w:rsidP="00A95591">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rPr>
          <w:rFonts w:ascii="Times New Roman" w:hAnsi="Times New Roman" w:cs="Times New Roman"/>
          <w:noProof w:val="0"/>
          <w:sz w:val="22"/>
          <w:szCs w:val="22"/>
        </w:rPr>
      </w:pPr>
      <w:r w:rsidRPr="00770601">
        <w:rPr>
          <w:rFonts w:ascii="Times New Roman" w:hAnsi="Times New Roman" w:cs="Times New Roman"/>
          <w:noProof w:val="0"/>
          <w:sz w:val="22"/>
          <w:szCs w:val="22"/>
        </w:rPr>
        <w:t xml:space="preserve">Access to the lookout sites during bad road conditions is prohibited due to vehicles causing resource damage.  Road conditions generally improve after winter in late March – early April to allow access to the lookout tower.   </w:t>
      </w:r>
    </w:p>
    <w:p w14:paraId="463789DD" w14:textId="77777777" w:rsidR="00A95591" w:rsidRPr="00770601" w:rsidRDefault="00A95591" w:rsidP="0026648A">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Times New Roman" w:hAnsi="Times New Roman" w:cs="Times New Roman"/>
          <w:b/>
          <w:noProof w:val="0"/>
          <w:sz w:val="22"/>
          <w:szCs w:val="22"/>
        </w:rPr>
      </w:pPr>
    </w:p>
    <w:p w14:paraId="5BB0CF68" w14:textId="77777777" w:rsidR="00A95591" w:rsidRPr="00770601" w:rsidRDefault="00A95591" w:rsidP="00A95591">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1656"/>
        <w:rPr>
          <w:rFonts w:ascii="Times New Roman" w:hAnsi="Times New Roman" w:cs="Times New Roman"/>
          <w:noProof w:val="0"/>
          <w:sz w:val="22"/>
          <w:szCs w:val="22"/>
        </w:rPr>
      </w:pPr>
    </w:p>
    <w:p w14:paraId="2911A6BE" w14:textId="77777777" w:rsidR="00A95591" w:rsidRPr="00770601" w:rsidRDefault="00A95591" w:rsidP="00A95591">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hanging="540"/>
        <w:jc w:val="both"/>
        <w:rPr>
          <w:rFonts w:ascii="Times New Roman" w:hAnsi="Times New Roman" w:cs="Times New Roman"/>
          <w:noProof w:val="0"/>
          <w:sz w:val="22"/>
          <w:szCs w:val="22"/>
          <w:u w:val="single"/>
        </w:rPr>
      </w:pPr>
      <w:r w:rsidRPr="00770601">
        <w:rPr>
          <w:rFonts w:ascii="Times New Roman" w:hAnsi="Times New Roman" w:cs="Times New Roman"/>
          <w:noProof w:val="0"/>
          <w:sz w:val="22"/>
          <w:szCs w:val="22"/>
          <w:u w:val="single"/>
        </w:rPr>
        <w:t xml:space="preserve">1.6 – Government – Furnished Facilities </w:t>
      </w:r>
    </w:p>
    <w:p w14:paraId="25369853" w14:textId="77777777" w:rsidR="00A95591" w:rsidRPr="00770601" w:rsidRDefault="00A95591" w:rsidP="00A95591">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hanging="36"/>
        <w:jc w:val="both"/>
        <w:rPr>
          <w:rFonts w:ascii="Times New Roman" w:hAnsi="Times New Roman" w:cs="Times New Roman"/>
          <w:noProof w:val="0"/>
          <w:sz w:val="22"/>
          <w:szCs w:val="22"/>
        </w:rPr>
      </w:pPr>
    </w:p>
    <w:p w14:paraId="3A7E5EB3" w14:textId="77777777" w:rsidR="00A95591" w:rsidRPr="00770601" w:rsidRDefault="00A95591" w:rsidP="00A95591">
      <w:pPr>
        <w:pStyle w:val="axNormal"/>
        <w:widowControl/>
        <w:tabs>
          <w:tab w:val="clear" w:pos="720"/>
          <w:tab w:val="clear" w:pos="1440"/>
          <w:tab w:val="clear" w:pos="2160"/>
          <w:tab w:val="left" w:pos="432"/>
          <w:tab w:val="left" w:pos="11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450"/>
        <w:rPr>
          <w:rFonts w:ascii="Times New Roman" w:hAnsi="Times New Roman" w:cs="Times New Roman"/>
          <w:noProof w:val="0"/>
          <w:sz w:val="22"/>
          <w:szCs w:val="22"/>
        </w:rPr>
      </w:pPr>
      <w:r w:rsidRPr="00770601">
        <w:rPr>
          <w:rFonts w:ascii="Times New Roman" w:hAnsi="Times New Roman" w:cs="Times New Roman"/>
          <w:noProof w:val="0"/>
          <w:sz w:val="22"/>
          <w:szCs w:val="22"/>
        </w:rPr>
        <w:t>The site is available to the Contractor for staging and storage during the project.  The site offers very limited room for staging, storage, and stay.  Any damage resulting from the Contractor’s use of the sites will be repaired or replaced at the Contractor’s expense at the direction of the Contracting Officer’s Representative</w:t>
      </w:r>
    </w:p>
    <w:p w14:paraId="1D03DBDC" w14:textId="77777777" w:rsidR="00A95591" w:rsidRPr="00770601" w:rsidRDefault="00A95591" w:rsidP="00A95591">
      <w:pPr>
        <w:pStyle w:val="axNormal"/>
        <w:widowControl/>
        <w:tabs>
          <w:tab w:val="clear" w:pos="720"/>
          <w:tab w:val="clear" w:pos="1440"/>
          <w:tab w:val="clear" w:pos="2160"/>
          <w:tab w:val="left" w:pos="432"/>
          <w:tab w:val="left" w:pos="126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450"/>
        <w:rPr>
          <w:rFonts w:ascii="Times New Roman" w:hAnsi="Times New Roman" w:cs="Times New Roman"/>
          <w:noProof w:val="0"/>
          <w:sz w:val="22"/>
          <w:szCs w:val="22"/>
        </w:rPr>
      </w:pPr>
    </w:p>
    <w:p w14:paraId="381650CD" w14:textId="77777777" w:rsidR="00A95591" w:rsidRPr="00770601" w:rsidRDefault="00A95591" w:rsidP="00A95591">
      <w:pPr>
        <w:pStyle w:val="axNormal"/>
        <w:widowControl/>
        <w:tabs>
          <w:tab w:val="clear" w:pos="720"/>
          <w:tab w:val="clear" w:pos="1440"/>
          <w:tab w:val="clear" w:pos="2160"/>
          <w:tab w:val="left" w:pos="432"/>
          <w:tab w:val="left" w:pos="126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450"/>
        <w:rPr>
          <w:rFonts w:ascii="Times New Roman" w:hAnsi="Times New Roman" w:cs="Times New Roman"/>
          <w:noProof w:val="0"/>
          <w:sz w:val="22"/>
          <w:szCs w:val="22"/>
        </w:rPr>
      </w:pPr>
      <w:r w:rsidRPr="00770601">
        <w:rPr>
          <w:rFonts w:ascii="Times New Roman" w:hAnsi="Times New Roman" w:cs="Times New Roman"/>
          <w:noProof w:val="0"/>
          <w:sz w:val="22"/>
          <w:szCs w:val="22"/>
        </w:rPr>
        <w:t>Water and sanitary facilities are not available.  Cell phone capability is available on mountain top.  All temporary services and use areas shall be completely removed and the use areas shall be restored upon completion of use.  Transportation to and from the work site for the Contractor's personnel and materials will be provided at the Contractor's expense.</w:t>
      </w:r>
    </w:p>
    <w:p w14:paraId="4B26A60F" w14:textId="77777777" w:rsidR="00A95591" w:rsidRPr="00770601" w:rsidRDefault="00A95591" w:rsidP="00A95591">
      <w:pPr>
        <w:pStyle w:val="axNormal"/>
        <w:widowControl/>
        <w:tabs>
          <w:tab w:val="clear" w:pos="720"/>
          <w:tab w:val="clear" w:pos="1440"/>
          <w:tab w:val="clear" w:pos="2160"/>
          <w:tab w:val="left" w:pos="432"/>
          <w:tab w:val="left" w:pos="108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1080" w:hanging="900"/>
        <w:rPr>
          <w:rFonts w:ascii="Times New Roman" w:hAnsi="Times New Roman" w:cs="Times New Roman"/>
          <w:noProof w:val="0"/>
          <w:sz w:val="22"/>
          <w:szCs w:val="22"/>
        </w:rPr>
      </w:pPr>
    </w:p>
    <w:p w14:paraId="24BD6245" w14:textId="77777777" w:rsidR="00A95591" w:rsidRPr="00770601" w:rsidRDefault="00A95591" w:rsidP="00A95591">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hanging="540"/>
        <w:jc w:val="both"/>
        <w:rPr>
          <w:rFonts w:ascii="Times New Roman" w:hAnsi="Times New Roman" w:cs="Times New Roman"/>
          <w:noProof w:val="0"/>
          <w:sz w:val="22"/>
          <w:szCs w:val="22"/>
          <w:u w:val="single"/>
        </w:rPr>
      </w:pPr>
      <w:r w:rsidRPr="00770601">
        <w:rPr>
          <w:rFonts w:ascii="Times New Roman" w:hAnsi="Times New Roman" w:cs="Times New Roman"/>
          <w:noProof w:val="0"/>
          <w:sz w:val="22"/>
          <w:szCs w:val="22"/>
          <w:u w:val="single"/>
        </w:rPr>
        <w:t>1.7 – Material Sources</w:t>
      </w:r>
    </w:p>
    <w:p w14:paraId="106FBC39" w14:textId="77777777" w:rsidR="00A95591" w:rsidRPr="00770601" w:rsidRDefault="00A95591" w:rsidP="00A95591">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hanging="540"/>
        <w:jc w:val="both"/>
        <w:rPr>
          <w:rFonts w:ascii="Times New Roman" w:hAnsi="Times New Roman" w:cs="Times New Roman"/>
          <w:noProof w:val="0"/>
          <w:sz w:val="22"/>
          <w:szCs w:val="22"/>
        </w:rPr>
      </w:pPr>
    </w:p>
    <w:p w14:paraId="2994914D" w14:textId="77777777" w:rsidR="00A95591" w:rsidRPr="00770601" w:rsidRDefault="00A95591" w:rsidP="00A95591">
      <w:pPr>
        <w:pStyle w:val="axNormal"/>
        <w:widowControl/>
        <w:tabs>
          <w:tab w:val="clear" w:pos="720"/>
          <w:tab w:val="clear" w:pos="1440"/>
          <w:tab w:val="clear" w:pos="2160"/>
          <w:tab w:val="left" w:pos="432"/>
          <w:tab w:val="left" w:pos="126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450"/>
        <w:rPr>
          <w:rFonts w:ascii="Times New Roman" w:hAnsi="Times New Roman" w:cs="Times New Roman"/>
          <w:noProof w:val="0"/>
          <w:sz w:val="22"/>
          <w:szCs w:val="22"/>
        </w:rPr>
      </w:pPr>
      <w:r w:rsidRPr="00770601">
        <w:rPr>
          <w:rFonts w:ascii="Times New Roman" w:hAnsi="Times New Roman" w:cs="Times New Roman"/>
          <w:noProof w:val="0"/>
          <w:sz w:val="22"/>
          <w:szCs w:val="22"/>
        </w:rPr>
        <w:t xml:space="preserve">All materials shall be obtained from commercial sources unless noted otherwise.  Materials referred to by trade name, make, or catalog number shall be regarded as establishing a standard of quality; substitutions of equal quality can be made by submitting a data sheet of the proposed substituted item to the Contracting Officer’s Representative, for approval.  </w:t>
      </w:r>
    </w:p>
    <w:p w14:paraId="43971276" w14:textId="77777777" w:rsidR="00A95591" w:rsidRPr="00770601" w:rsidRDefault="00A95591" w:rsidP="00A95591">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1800" w:hanging="1620"/>
        <w:rPr>
          <w:rFonts w:ascii="Times New Roman" w:hAnsi="Times New Roman" w:cs="Times New Roman"/>
          <w:noProof w:val="0"/>
          <w:sz w:val="22"/>
          <w:szCs w:val="22"/>
        </w:rPr>
      </w:pPr>
    </w:p>
    <w:p w14:paraId="15AC0A64" w14:textId="77777777" w:rsidR="00A95591" w:rsidRPr="00770601" w:rsidRDefault="00A95591" w:rsidP="00A95591">
      <w:pPr>
        <w:pStyle w:val="axNormal"/>
        <w:widowControl/>
        <w:tabs>
          <w:tab w:val="clear" w:pos="1440"/>
          <w:tab w:val="clear" w:pos="2160"/>
          <w:tab w:val="left" w:pos="43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hanging="540"/>
        <w:jc w:val="both"/>
        <w:rPr>
          <w:rFonts w:ascii="Times New Roman" w:hAnsi="Times New Roman" w:cs="Times New Roman"/>
          <w:noProof w:val="0"/>
          <w:sz w:val="22"/>
          <w:szCs w:val="22"/>
          <w:u w:val="single"/>
        </w:rPr>
      </w:pPr>
      <w:r w:rsidRPr="00770601">
        <w:rPr>
          <w:rFonts w:ascii="Times New Roman" w:hAnsi="Times New Roman" w:cs="Times New Roman"/>
          <w:noProof w:val="0"/>
          <w:sz w:val="22"/>
          <w:szCs w:val="22"/>
          <w:u w:val="single"/>
        </w:rPr>
        <w:t xml:space="preserve">1.8 – Clean up and Disposal – Non-Hazardous Waste </w:t>
      </w:r>
    </w:p>
    <w:p w14:paraId="041769C9" w14:textId="77777777" w:rsidR="00A95591" w:rsidRPr="00770601" w:rsidRDefault="00A95591" w:rsidP="00A95591">
      <w:pPr>
        <w:pStyle w:val="axNormal"/>
        <w:widowControl/>
        <w:tabs>
          <w:tab w:val="clear" w:pos="1440"/>
          <w:tab w:val="clear" w:pos="2160"/>
          <w:tab w:val="left" w:pos="43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1980" w:hanging="1800"/>
        <w:jc w:val="both"/>
        <w:rPr>
          <w:rFonts w:ascii="Times New Roman" w:hAnsi="Times New Roman" w:cs="Times New Roman"/>
          <w:noProof w:val="0"/>
          <w:sz w:val="22"/>
          <w:szCs w:val="22"/>
        </w:rPr>
      </w:pPr>
    </w:p>
    <w:p w14:paraId="1141F420" w14:textId="77777777" w:rsidR="00A95591" w:rsidRPr="00770601" w:rsidRDefault="00A95591" w:rsidP="00A95591">
      <w:pPr>
        <w:pStyle w:val="axNormal"/>
        <w:widowControl/>
        <w:tabs>
          <w:tab w:val="clear" w:pos="720"/>
          <w:tab w:val="clear" w:pos="1440"/>
          <w:tab w:val="clear" w:pos="2160"/>
          <w:tab w:val="left" w:pos="432"/>
          <w:tab w:val="left" w:pos="126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450"/>
        <w:rPr>
          <w:rFonts w:ascii="Times New Roman" w:hAnsi="Times New Roman" w:cs="Times New Roman"/>
          <w:noProof w:val="0"/>
          <w:sz w:val="22"/>
          <w:szCs w:val="22"/>
        </w:rPr>
      </w:pPr>
      <w:r w:rsidRPr="00770601">
        <w:rPr>
          <w:rFonts w:ascii="Times New Roman" w:hAnsi="Times New Roman" w:cs="Times New Roman"/>
          <w:noProof w:val="0"/>
          <w:sz w:val="22"/>
          <w:szCs w:val="22"/>
        </w:rPr>
        <w:t xml:space="preserve">Waste accumulation in approved containers and material staging is allowed at the site.  Disposal of waste material will be off National Forest Land and in compliance with local, state, and federal laws regarding disposal of construction waste.  Before final acceptance of the project by the Government, the Contractor shall remove from Government land all waste materials and rubbish resulting from this work.  </w:t>
      </w:r>
    </w:p>
    <w:p w14:paraId="2A3F3AA1" w14:textId="77777777" w:rsidR="00A95591" w:rsidRPr="00770601" w:rsidRDefault="00A95591" w:rsidP="00A95591">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1656" w:hanging="1476"/>
        <w:rPr>
          <w:rFonts w:ascii="Times New Roman" w:hAnsi="Times New Roman" w:cs="Times New Roman"/>
          <w:noProof w:val="0"/>
          <w:sz w:val="22"/>
          <w:szCs w:val="22"/>
        </w:rPr>
      </w:pPr>
    </w:p>
    <w:p w14:paraId="56B90582" w14:textId="77777777" w:rsidR="00A95591" w:rsidRPr="00770601" w:rsidRDefault="00A95591" w:rsidP="00A95591">
      <w:pPr>
        <w:pStyle w:val="axNormal"/>
        <w:widowControl/>
        <w:tabs>
          <w:tab w:val="clear" w:pos="1440"/>
          <w:tab w:val="clear" w:pos="2160"/>
          <w:tab w:val="left" w:pos="43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2160" w:hanging="1980"/>
        <w:jc w:val="both"/>
        <w:rPr>
          <w:rFonts w:ascii="Times New Roman" w:hAnsi="Times New Roman" w:cs="Times New Roman"/>
          <w:noProof w:val="0"/>
          <w:sz w:val="22"/>
          <w:szCs w:val="22"/>
          <w:u w:val="single"/>
        </w:rPr>
      </w:pPr>
      <w:r w:rsidRPr="00770601">
        <w:rPr>
          <w:rFonts w:ascii="Times New Roman" w:hAnsi="Times New Roman" w:cs="Times New Roman"/>
          <w:noProof w:val="0"/>
          <w:sz w:val="22"/>
          <w:szCs w:val="22"/>
          <w:u w:val="single"/>
        </w:rPr>
        <w:t>1.9 – Precautionary Measures</w:t>
      </w:r>
    </w:p>
    <w:p w14:paraId="13152FF6" w14:textId="77777777" w:rsidR="00A95591" w:rsidRPr="00770601" w:rsidRDefault="00A95591" w:rsidP="00A95591">
      <w:pPr>
        <w:pStyle w:val="axNormal"/>
        <w:widowControl/>
        <w:tabs>
          <w:tab w:val="clear" w:pos="1440"/>
          <w:tab w:val="clear" w:pos="2160"/>
          <w:tab w:val="left" w:pos="43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2160" w:hanging="1980"/>
        <w:jc w:val="both"/>
        <w:rPr>
          <w:rFonts w:ascii="Times New Roman" w:hAnsi="Times New Roman" w:cs="Times New Roman"/>
          <w:noProof w:val="0"/>
          <w:sz w:val="22"/>
          <w:szCs w:val="22"/>
        </w:rPr>
      </w:pPr>
    </w:p>
    <w:p w14:paraId="2EDD9AC7" w14:textId="1BA48056" w:rsidR="00A95591" w:rsidRPr="00770601" w:rsidRDefault="00A95591">
      <w:pPr>
        <w:pStyle w:val="axNormal"/>
        <w:widowControl/>
        <w:numPr>
          <w:ilvl w:val="0"/>
          <w:numId w:val="148"/>
        </w:numPr>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810"/>
        <w:rPr>
          <w:rFonts w:ascii="Times New Roman" w:hAnsi="Times New Roman" w:cs="Times New Roman"/>
          <w:noProof w:val="0"/>
          <w:sz w:val="22"/>
          <w:szCs w:val="22"/>
        </w:rPr>
      </w:pPr>
      <w:r w:rsidRPr="00770601">
        <w:rPr>
          <w:rFonts w:ascii="Times New Roman" w:hAnsi="Times New Roman" w:cs="Times New Roman"/>
          <w:noProof w:val="0"/>
          <w:sz w:val="22"/>
          <w:szCs w:val="22"/>
        </w:rPr>
        <w:t xml:space="preserve">Protection of Work: The Contractor shall take precautions to protect all work during the construction period.  The Contractor shall provide and maintain adequate protection during severe weather conditions to prevent damage to the work, materials, and equipment.  The existing elements of the lookout tower shall remain undamaged and structurally sound during all phases of this contract.  Any damage to the towers, including site access gate, or their functional elements resulting from the Contractor’s work at the sites shall be immediately repaired at no additional cost to the Government.  </w:t>
      </w:r>
    </w:p>
    <w:p w14:paraId="068796CB" w14:textId="77777777" w:rsidR="00A95591" w:rsidRPr="00770601" w:rsidRDefault="00A95591" w:rsidP="00A95591">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810" w:hanging="360"/>
        <w:rPr>
          <w:rFonts w:ascii="Times New Roman" w:hAnsi="Times New Roman" w:cs="Times New Roman"/>
          <w:noProof w:val="0"/>
          <w:sz w:val="22"/>
          <w:szCs w:val="22"/>
        </w:rPr>
      </w:pPr>
    </w:p>
    <w:p w14:paraId="1AB09CB3" w14:textId="77777777" w:rsidR="00A95591" w:rsidRPr="00770601" w:rsidRDefault="00A95591">
      <w:pPr>
        <w:pStyle w:val="axNormal"/>
        <w:widowControl/>
        <w:numPr>
          <w:ilvl w:val="0"/>
          <w:numId w:val="148"/>
        </w:numPr>
        <w:tabs>
          <w:tab w:val="clear" w:pos="720"/>
          <w:tab w:val="clear" w:pos="1440"/>
          <w:tab w:val="clear" w:pos="2160"/>
          <w:tab w:val="left" w:pos="432"/>
          <w:tab w:val="left" w:pos="153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810"/>
        <w:rPr>
          <w:rFonts w:ascii="Times New Roman" w:hAnsi="Times New Roman" w:cs="Times New Roman"/>
          <w:noProof w:val="0"/>
          <w:sz w:val="22"/>
          <w:szCs w:val="22"/>
        </w:rPr>
      </w:pPr>
      <w:r w:rsidRPr="00770601">
        <w:rPr>
          <w:rFonts w:ascii="Times New Roman" w:hAnsi="Times New Roman" w:cs="Times New Roman"/>
          <w:noProof w:val="0"/>
          <w:sz w:val="22"/>
          <w:szCs w:val="22"/>
        </w:rPr>
        <w:t xml:space="preserve">Safety:  The Contractor is responsible for safeguarding employees, public, existing facilities, and forest resources from his/her operations.  All operations shall comply with the requirements and restrictions of OSHA, the Arizona Occupational Safety and Health Code, and the Workman’s Compensation Board.  The Contractor shall erect signs and barricades to make unguarded operations safe as required.  Signs and barricades </w:t>
      </w:r>
      <w:proofErr w:type="gramStart"/>
      <w:r w:rsidRPr="00770601">
        <w:rPr>
          <w:rFonts w:ascii="Times New Roman" w:hAnsi="Times New Roman" w:cs="Times New Roman"/>
          <w:noProof w:val="0"/>
          <w:sz w:val="22"/>
          <w:szCs w:val="22"/>
        </w:rPr>
        <w:t>shall</w:t>
      </w:r>
      <w:proofErr w:type="gramEnd"/>
      <w:r w:rsidRPr="00770601">
        <w:rPr>
          <w:rFonts w:ascii="Times New Roman" w:hAnsi="Times New Roman" w:cs="Times New Roman"/>
          <w:noProof w:val="0"/>
          <w:sz w:val="22"/>
          <w:szCs w:val="22"/>
        </w:rPr>
        <w:t xml:space="preserve"> be maintained at night and </w:t>
      </w:r>
      <w:proofErr w:type="gramStart"/>
      <w:r w:rsidRPr="00770601">
        <w:rPr>
          <w:rFonts w:ascii="Times New Roman" w:hAnsi="Times New Roman" w:cs="Times New Roman"/>
          <w:noProof w:val="0"/>
          <w:sz w:val="22"/>
          <w:szCs w:val="22"/>
        </w:rPr>
        <w:t>on</w:t>
      </w:r>
      <w:proofErr w:type="gramEnd"/>
      <w:r w:rsidRPr="00770601">
        <w:rPr>
          <w:rFonts w:ascii="Times New Roman" w:hAnsi="Times New Roman" w:cs="Times New Roman"/>
          <w:noProof w:val="0"/>
          <w:sz w:val="22"/>
          <w:szCs w:val="22"/>
        </w:rPr>
        <w:t xml:space="preserve"> weekends.  Precautions such as safely storing materials shall be practiced </w:t>
      </w:r>
      <w:proofErr w:type="gramStart"/>
      <w:r w:rsidRPr="00770601">
        <w:rPr>
          <w:rFonts w:ascii="Times New Roman" w:hAnsi="Times New Roman" w:cs="Times New Roman"/>
          <w:noProof w:val="0"/>
          <w:sz w:val="22"/>
          <w:szCs w:val="22"/>
        </w:rPr>
        <w:t>to prevent</w:t>
      </w:r>
      <w:proofErr w:type="gramEnd"/>
      <w:r w:rsidRPr="00770601">
        <w:rPr>
          <w:rFonts w:ascii="Times New Roman" w:hAnsi="Times New Roman" w:cs="Times New Roman"/>
          <w:noProof w:val="0"/>
          <w:sz w:val="22"/>
          <w:szCs w:val="22"/>
        </w:rPr>
        <w:t xml:space="preserve"> injury to others in the area.  </w:t>
      </w:r>
    </w:p>
    <w:p w14:paraId="0478464A" w14:textId="77777777" w:rsidR="00A95591" w:rsidRPr="00770601" w:rsidRDefault="00A95591" w:rsidP="00A95591">
      <w:pPr>
        <w:pStyle w:val="ListParagraph"/>
        <w:ind w:left="810" w:hanging="360"/>
        <w:rPr>
          <w:rFonts w:ascii="Times New Roman" w:hAnsi="Times New Roman" w:cs="Times New Roman"/>
        </w:rPr>
      </w:pPr>
    </w:p>
    <w:p w14:paraId="152D2E65" w14:textId="77777777" w:rsidR="00A95591" w:rsidRPr="00770601" w:rsidRDefault="00A95591">
      <w:pPr>
        <w:pStyle w:val="axNormal"/>
        <w:widowControl/>
        <w:numPr>
          <w:ilvl w:val="0"/>
          <w:numId w:val="149"/>
        </w:numPr>
        <w:tabs>
          <w:tab w:val="clear" w:pos="720"/>
          <w:tab w:val="clear" w:pos="1440"/>
          <w:tab w:val="clear" w:pos="2160"/>
          <w:tab w:val="left" w:pos="432"/>
          <w:tab w:val="left" w:pos="153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810"/>
        <w:rPr>
          <w:rFonts w:ascii="Times New Roman" w:hAnsi="Times New Roman" w:cs="Times New Roman"/>
          <w:noProof w:val="0"/>
          <w:sz w:val="22"/>
          <w:szCs w:val="22"/>
        </w:rPr>
      </w:pPr>
      <w:r w:rsidRPr="00770601">
        <w:rPr>
          <w:rFonts w:ascii="Times New Roman" w:hAnsi="Times New Roman" w:cs="Times New Roman"/>
          <w:noProof w:val="0"/>
          <w:sz w:val="22"/>
          <w:szCs w:val="22"/>
        </w:rPr>
        <w:t>Security</w:t>
      </w:r>
      <w:proofErr w:type="gramStart"/>
      <w:r w:rsidRPr="00770601">
        <w:rPr>
          <w:rFonts w:ascii="Times New Roman" w:hAnsi="Times New Roman" w:cs="Times New Roman"/>
          <w:noProof w:val="0"/>
          <w:sz w:val="22"/>
          <w:szCs w:val="22"/>
        </w:rPr>
        <w:t>:  Security</w:t>
      </w:r>
      <w:proofErr w:type="gramEnd"/>
      <w:r w:rsidRPr="00770601">
        <w:rPr>
          <w:rFonts w:ascii="Times New Roman" w:hAnsi="Times New Roman" w:cs="Times New Roman"/>
          <w:noProof w:val="0"/>
          <w:sz w:val="22"/>
          <w:szCs w:val="22"/>
        </w:rPr>
        <w:t xml:space="preserve"> is not provided by the Government.  The Contractor shall take all precautions deemed necessary to secure the worksites, improvements and equipment.  This may include security fencing at the Contractor’s discretion.  Lookout towers are often prone to vandalism.  It is therefore recommended that the Contractor make every attempt to bar public access to the lookout tower during periods of construction inactivity such as nights and weekends.    </w:t>
      </w:r>
    </w:p>
    <w:p w14:paraId="0159A44C" w14:textId="77777777" w:rsidR="00A95591" w:rsidRPr="00770601" w:rsidRDefault="00A95591" w:rsidP="00A95591">
      <w:pPr>
        <w:pStyle w:val="axNormal"/>
        <w:widowControl/>
        <w:tabs>
          <w:tab w:val="clear" w:pos="720"/>
          <w:tab w:val="clear" w:pos="1440"/>
          <w:tab w:val="clear" w:pos="2160"/>
          <w:tab w:val="left" w:pos="432"/>
          <w:tab w:val="left" w:pos="153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1530"/>
        <w:rPr>
          <w:rFonts w:ascii="Times New Roman" w:hAnsi="Times New Roman" w:cs="Times New Roman"/>
          <w:noProof w:val="0"/>
          <w:sz w:val="22"/>
          <w:szCs w:val="22"/>
        </w:rPr>
      </w:pPr>
    </w:p>
    <w:p w14:paraId="6700B5A6" w14:textId="77777777" w:rsidR="00A95591" w:rsidRPr="00770601" w:rsidRDefault="00A95591" w:rsidP="00A95591">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hanging="540"/>
        <w:jc w:val="both"/>
        <w:rPr>
          <w:rFonts w:ascii="Times New Roman" w:hAnsi="Times New Roman" w:cs="Times New Roman"/>
          <w:noProof w:val="0"/>
          <w:sz w:val="22"/>
          <w:szCs w:val="22"/>
          <w:u w:val="single"/>
        </w:rPr>
      </w:pPr>
      <w:r w:rsidRPr="00770601">
        <w:rPr>
          <w:rFonts w:ascii="Times New Roman" w:hAnsi="Times New Roman" w:cs="Times New Roman"/>
          <w:noProof w:val="0"/>
          <w:sz w:val="22"/>
          <w:szCs w:val="22"/>
          <w:u w:val="single"/>
        </w:rPr>
        <w:t>1.10 – Applicable Codes and Standards</w:t>
      </w:r>
    </w:p>
    <w:p w14:paraId="21458A6F" w14:textId="77777777" w:rsidR="00A95591" w:rsidRPr="00770601" w:rsidRDefault="00A95591" w:rsidP="00A95591">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hanging="36"/>
        <w:jc w:val="both"/>
        <w:rPr>
          <w:rFonts w:ascii="Times New Roman" w:hAnsi="Times New Roman" w:cs="Times New Roman"/>
          <w:noProof w:val="0"/>
          <w:sz w:val="22"/>
          <w:szCs w:val="22"/>
        </w:rPr>
      </w:pPr>
    </w:p>
    <w:p w14:paraId="03DC7D33" w14:textId="10FDC388" w:rsidR="00A95591" w:rsidRPr="00770601" w:rsidRDefault="00A95591" w:rsidP="00A95591">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540"/>
        <w:rPr>
          <w:rFonts w:ascii="Times New Roman" w:hAnsi="Times New Roman" w:cs="Times New Roman"/>
          <w:noProof w:val="0"/>
          <w:color w:val="auto"/>
          <w:sz w:val="22"/>
          <w:szCs w:val="22"/>
        </w:rPr>
      </w:pPr>
      <w:r w:rsidRPr="00770601">
        <w:rPr>
          <w:rFonts w:ascii="Times New Roman" w:hAnsi="Times New Roman" w:cs="Times New Roman"/>
          <w:noProof w:val="0"/>
          <w:sz w:val="22"/>
          <w:szCs w:val="22"/>
        </w:rPr>
        <w:t xml:space="preserve">All work shall conform to the latest editions of the International Building Code, American Welding Society Code, American Water Works Association, National Electrical Code, and the American Institute of Steel Construction.  All environmental codes, including RCRA and NESHAP, shall be </w:t>
      </w:r>
      <w:r w:rsidR="00C916E6" w:rsidRPr="00770601">
        <w:rPr>
          <w:rFonts w:ascii="Times New Roman" w:hAnsi="Times New Roman" w:cs="Times New Roman"/>
          <w:noProof w:val="0"/>
          <w:sz w:val="22"/>
          <w:szCs w:val="22"/>
        </w:rPr>
        <w:t>adhered to</w:t>
      </w:r>
      <w:r w:rsidRPr="00770601">
        <w:rPr>
          <w:rFonts w:ascii="Times New Roman" w:hAnsi="Times New Roman" w:cs="Times New Roman"/>
          <w:noProof w:val="0"/>
          <w:sz w:val="22"/>
          <w:szCs w:val="22"/>
        </w:rPr>
        <w:t xml:space="preserve"> by the Contractor.  </w:t>
      </w:r>
    </w:p>
    <w:p w14:paraId="3CBBBBD5" w14:textId="77777777" w:rsidR="00A95591" w:rsidRDefault="00A95591" w:rsidP="00A95591">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1296"/>
        <w:rPr>
          <w:noProof w:val="0"/>
          <w:color w:val="auto"/>
        </w:rPr>
      </w:pPr>
    </w:p>
    <w:p w14:paraId="61244EC9" w14:textId="77777777" w:rsidR="00A87D7F" w:rsidRPr="00160CCB" w:rsidRDefault="00A87D7F">
      <w:pPr>
        <w:pStyle w:val="EOS"/>
        <w:rPr>
          <w:szCs w:val="22"/>
        </w:rPr>
      </w:pPr>
      <w:r w:rsidRPr="00160CCB">
        <w:rPr>
          <w:szCs w:val="22"/>
        </w:rPr>
        <w:t>END OF SECTION 011000</w:t>
      </w:r>
    </w:p>
    <w:p w14:paraId="4DDBEF00" w14:textId="77777777" w:rsidR="00A87D7F" w:rsidRPr="00160CCB" w:rsidRDefault="00A87D7F" w:rsidP="00A87D7F">
      <w:pPr>
        <w:pStyle w:val="Heading1"/>
        <w:rPr>
          <w:rFonts w:ascii="Times New Roman" w:hAnsi="Times New Roman" w:cs="Times New Roman"/>
          <w:sz w:val="22"/>
          <w:szCs w:val="22"/>
        </w:rPr>
        <w:sectPr w:rsidR="00A87D7F" w:rsidRPr="00160CCB" w:rsidSect="00A87D7F">
          <w:headerReference w:type="default" r:id="rId14"/>
          <w:footerReference w:type="default" r:id="rId15"/>
          <w:type w:val="continuous"/>
          <w:pgSz w:w="12240" w:h="15840"/>
          <w:pgMar w:top="1440" w:right="1440" w:bottom="1440" w:left="1440" w:header="720" w:footer="720" w:gutter="0"/>
          <w:pgNumType w:start="1"/>
          <w:cols w:space="720"/>
          <w:docGrid w:linePitch="360"/>
        </w:sectPr>
      </w:pPr>
    </w:p>
    <w:p w14:paraId="546C9D52" w14:textId="77777777" w:rsidR="00A87D7F" w:rsidRPr="00160CCB" w:rsidRDefault="00A87D7F" w:rsidP="009A662C">
      <w:pPr>
        <w:pStyle w:val="SCT"/>
        <w:spacing w:before="0"/>
        <w:rPr>
          <w:szCs w:val="22"/>
        </w:rPr>
      </w:pPr>
      <w:bookmarkStart w:id="37" w:name="_Toc31361511"/>
      <w:bookmarkStart w:id="38" w:name="_Toc33624919"/>
      <w:bookmarkStart w:id="39" w:name="_Toc33683756"/>
      <w:bookmarkStart w:id="40" w:name="_Toc33710186"/>
      <w:bookmarkStart w:id="41" w:name="_Toc43921617"/>
      <w:bookmarkStart w:id="42" w:name="_Toc43922826"/>
      <w:bookmarkStart w:id="43" w:name="_Toc120090754"/>
      <w:bookmarkStart w:id="44" w:name="_Toc120097130"/>
      <w:bookmarkStart w:id="45" w:name="_Toc120097147"/>
      <w:bookmarkStart w:id="46" w:name="_Toc120597932"/>
      <w:bookmarkStart w:id="47" w:name="_Toc120711185"/>
      <w:bookmarkStart w:id="48" w:name="_Toc120711203"/>
      <w:bookmarkStart w:id="49" w:name="_Toc120711221"/>
      <w:bookmarkStart w:id="50" w:name="_Toc184634651"/>
      <w:bookmarkStart w:id="51" w:name="_Toc185253692"/>
      <w:bookmarkStart w:id="52" w:name="_Toc185316105"/>
      <w:bookmarkStart w:id="53" w:name="_Toc198040192"/>
      <w:bookmarkStart w:id="54" w:name="_Toc198040269"/>
      <w:bookmarkStart w:id="55" w:name="_Toc198878365"/>
      <w:bookmarkStart w:id="56" w:name="_Toc199230738"/>
      <w:bookmarkStart w:id="57" w:name="_Toc199828735"/>
      <w:bookmarkStart w:id="58" w:name="_Toc200613774"/>
      <w:bookmarkStart w:id="59" w:name="_Toc200709053"/>
      <w:bookmarkStart w:id="60" w:name="_Toc201064088"/>
      <w:bookmarkStart w:id="61" w:name="_Toc203036004"/>
      <w:bookmarkStart w:id="62" w:name="_Toc203036568"/>
      <w:bookmarkStart w:id="63" w:name="_Toc203043326"/>
      <w:r w:rsidRPr="00160CCB">
        <w:rPr>
          <w:szCs w:val="22"/>
        </w:rPr>
        <w:lastRenderedPageBreak/>
        <w:t>SECTION 011030 - MEASUREMENT AND PAYMENT</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24E8619E" w14:textId="77777777" w:rsidR="00A87D7F" w:rsidRPr="00160CCB" w:rsidRDefault="00A87D7F" w:rsidP="00A87D7F">
      <w:pPr>
        <w:pStyle w:val="PRT"/>
        <w:keepNext w:val="0"/>
        <w:numPr>
          <w:ilvl w:val="0"/>
          <w:numId w:val="0"/>
        </w:numPr>
        <w:tabs>
          <w:tab w:val="left" w:pos="0"/>
        </w:tabs>
        <w:suppressAutoHyphens w:val="0"/>
        <w:rPr>
          <w:szCs w:val="22"/>
        </w:rPr>
      </w:pPr>
      <w:r w:rsidRPr="00160CCB">
        <w:rPr>
          <w:szCs w:val="22"/>
        </w:rPr>
        <w:t>PART 1 - GENERAL</w:t>
      </w:r>
    </w:p>
    <w:p w14:paraId="3A0E018C" w14:textId="579E88FE" w:rsidR="00A87D7F" w:rsidRPr="00160CCB" w:rsidRDefault="00B97889">
      <w:pPr>
        <w:pStyle w:val="ART"/>
        <w:keepNext w:val="0"/>
        <w:numPr>
          <w:ilvl w:val="1"/>
          <w:numId w:val="5"/>
        </w:numPr>
        <w:suppressAutoHyphens w:val="0"/>
        <w:rPr>
          <w:szCs w:val="22"/>
        </w:rPr>
      </w:pPr>
      <w:r w:rsidRPr="00160CCB">
        <w:rPr>
          <w:szCs w:val="22"/>
        </w:rPr>
        <w:t>REQUIREMENTS</w:t>
      </w:r>
    </w:p>
    <w:p w14:paraId="01743411" w14:textId="1D17489E" w:rsidR="00A87D7F" w:rsidRPr="00160CCB" w:rsidRDefault="00A87D7F">
      <w:pPr>
        <w:pStyle w:val="PR1"/>
        <w:numPr>
          <w:ilvl w:val="0"/>
          <w:numId w:val="6"/>
        </w:numPr>
        <w:tabs>
          <w:tab w:val="clear" w:pos="864"/>
        </w:tabs>
        <w:suppressAutoHyphens w:val="0"/>
        <w:ind w:left="900"/>
        <w:jc w:val="left"/>
        <w:rPr>
          <w:szCs w:val="22"/>
        </w:rPr>
      </w:pPr>
      <w:r w:rsidRPr="00160CCB">
        <w:rPr>
          <w:szCs w:val="22"/>
        </w:rPr>
        <w:t xml:space="preserve">Measurement and payment for contract work will be made only for and under those pay items included in the </w:t>
      </w:r>
      <w:r w:rsidRPr="00160CCB">
        <w:rPr>
          <w:b/>
          <w:bCs/>
          <w:szCs w:val="22"/>
        </w:rPr>
        <w:t>SCHEDULE OF ITEMS</w:t>
      </w:r>
      <w:r w:rsidRPr="00160CCB">
        <w:rPr>
          <w:szCs w:val="22"/>
        </w:rPr>
        <w:t xml:space="preserve">. </w:t>
      </w:r>
      <w:r w:rsidR="00B97889" w:rsidRPr="00160CCB">
        <w:rPr>
          <w:szCs w:val="22"/>
        </w:rPr>
        <w:t xml:space="preserve">All other work and materials will be considered incidental </w:t>
      </w:r>
      <w:proofErr w:type="gramStart"/>
      <w:r w:rsidR="00B97889" w:rsidRPr="00160CCB">
        <w:rPr>
          <w:szCs w:val="22"/>
        </w:rPr>
        <w:t>to</w:t>
      </w:r>
      <w:proofErr w:type="gramEnd"/>
      <w:r w:rsidR="00B97889" w:rsidRPr="00160CCB">
        <w:rPr>
          <w:szCs w:val="22"/>
        </w:rPr>
        <w:t xml:space="preserve"> and included in the payment of the pay items in the </w:t>
      </w:r>
      <w:r w:rsidR="00B97889" w:rsidRPr="00160CCB">
        <w:rPr>
          <w:b/>
          <w:bCs/>
          <w:szCs w:val="22"/>
        </w:rPr>
        <w:t>SCHEDULE OF ITEMS</w:t>
      </w:r>
      <w:r w:rsidR="00B97889" w:rsidRPr="00160CCB">
        <w:rPr>
          <w:szCs w:val="22"/>
        </w:rPr>
        <w:t>.</w:t>
      </w:r>
    </w:p>
    <w:p w14:paraId="608691F2" w14:textId="7CFFAC43" w:rsidR="00A87D7F" w:rsidRPr="00160CCB" w:rsidRDefault="00A87D7F">
      <w:pPr>
        <w:pStyle w:val="ART"/>
        <w:keepNext w:val="0"/>
        <w:numPr>
          <w:ilvl w:val="1"/>
          <w:numId w:val="5"/>
        </w:numPr>
        <w:suppressAutoHyphens w:val="0"/>
        <w:rPr>
          <w:szCs w:val="22"/>
        </w:rPr>
      </w:pPr>
      <w:r w:rsidRPr="00160CCB">
        <w:rPr>
          <w:szCs w:val="22"/>
        </w:rPr>
        <w:t>MEASUREMENT</w:t>
      </w:r>
      <w:r w:rsidR="00B97889" w:rsidRPr="00160CCB">
        <w:rPr>
          <w:szCs w:val="22"/>
        </w:rPr>
        <w:t xml:space="preserve"> TERMS AND DEFINITIONS</w:t>
      </w:r>
    </w:p>
    <w:p w14:paraId="39CB83E8" w14:textId="626B0B73" w:rsidR="00A87D7F" w:rsidRPr="00160CCB" w:rsidRDefault="00B97889">
      <w:pPr>
        <w:pStyle w:val="PR1"/>
        <w:numPr>
          <w:ilvl w:val="0"/>
          <w:numId w:val="7"/>
        </w:numPr>
        <w:tabs>
          <w:tab w:val="clear" w:pos="864"/>
        </w:tabs>
        <w:suppressAutoHyphens w:val="0"/>
        <w:ind w:left="900"/>
        <w:jc w:val="left"/>
        <w:rPr>
          <w:szCs w:val="22"/>
        </w:rPr>
      </w:pPr>
      <w:r w:rsidRPr="00160CCB">
        <w:rPr>
          <w:szCs w:val="22"/>
        </w:rPr>
        <w:t>Unless otherwise specified, the following terms are defined as follows:</w:t>
      </w:r>
    </w:p>
    <w:p w14:paraId="4AF98BA8" w14:textId="03779D80" w:rsidR="00B97889" w:rsidRPr="00160CCB" w:rsidRDefault="00B97889">
      <w:pPr>
        <w:pStyle w:val="Heading5"/>
        <w:numPr>
          <w:ilvl w:val="1"/>
          <w:numId w:val="7"/>
        </w:numPr>
        <w:spacing w:before="0"/>
        <w:ind w:left="1440" w:hanging="540"/>
        <w:jc w:val="both"/>
        <w:rPr>
          <w:rFonts w:ascii="Times New Roman" w:hAnsi="Times New Roman" w:cs="Times New Roman"/>
          <w:color w:val="auto"/>
        </w:rPr>
      </w:pPr>
      <w:r w:rsidRPr="00160CCB">
        <w:rPr>
          <w:rFonts w:ascii="Times New Roman" w:hAnsi="Times New Roman" w:cs="Times New Roman"/>
          <w:b/>
          <w:bCs/>
          <w:color w:val="auto"/>
        </w:rPr>
        <w:t>Each</w:t>
      </w:r>
      <w:r w:rsidR="00837727" w:rsidRPr="00160CCB">
        <w:rPr>
          <w:rFonts w:ascii="Times New Roman" w:hAnsi="Times New Roman" w:cs="Times New Roman"/>
          <w:b/>
          <w:bCs/>
          <w:color w:val="auto"/>
        </w:rPr>
        <w:t xml:space="preserve"> (EA)</w:t>
      </w:r>
      <w:r w:rsidRPr="00160CCB">
        <w:rPr>
          <w:rFonts w:ascii="Times New Roman" w:hAnsi="Times New Roman" w:cs="Times New Roman"/>
          <w:b/>
          <w:bCs/>
          <w:color w:val="auto"/>
        </w:rPr>
        <w:t>.</w:t>
      </w:r>
      <w:r w:rsidRPr="00160CCB">
        <w:rPr>
          <w:rFonts w:ascii="Times New Roman" w:hAnsi="Times New Roman" w:cs="Times New Roman"/>
          <w:color w:val="auto"/>
        </w:rPr>
        <w:t xml:space="preserve">  One entire unit.  The quantity is the actual number of units completed and accepted.</w:t>
      </w:r>
    </w:p>
    <w:p w14:paraId="626F8D10" w14:textId="1CE30C50" w:rsidR="00B97889" w:rsidRPr="00160CCB" w:rsidRDefault="00B97889">
      <w:pPr>
        <w:pStyle w:val="Heading5"/>
        <w:numPr>
          <w:ilvl w:val="1"/>
          <w:numId w:val="7"/>
        </w:numPr>
        <w:spacing w:before="0"/>
        <w:ind w:left="1440" w:hanging="540"/>
        <w:jc w:val="both"/>
        <w:rPr>
          <w:rFonts w:ascii="Times New Roman" w:hAnsi="Times New Roman" w:cs="Times New Roman"/>
          <w:color w:val="auto"/>
        </w:rPr>
      </w:pPr>
      <w:r w:rsidRPr="00160CCB">
        <w:rPr>
          <w:rFonts w:ascii="Times New Roman" w:hAnsi="Times New Roman" w:cs="Times New Roman"/>
          <w:b/>
          <w:bCs/>
          <w:color w:val="auto"/>
        </w:rPr>
        <w:t>Linear foot</w:t>
      </w:r>
      <w:r w:rsidR="00837727" w:rsidRPr="00160CCB">
        <w:rPr>
          <w:rFonts w:ascii="Times New Roman" w:hAnsi="Times New Roman" w:cs="Times New Roman"/>
          <w:b/>
          <w:bCs/>
          <w:color w:val="auto"/>
        </w:rPr>
        <w:t xml:space="preserve"> (LF)</w:t>
      </w:r>
      <w:r w:rsidRPr="00160CCB">
        <w:rPr>
          <w:rFonts w:ascii="Times New Roman" w:hAnsi="Times New Roman" w:cs="Times New Roman"/>
          <w:b/>
          <w:bCs/>
          <w:color w:val="auto"/>
        </w:rPr>
        <w:t>.</w:t>
      </w:r>
      <w:r w:rsidRPr="00160CCB">
        <w:rPr>
          <w:rFonts w:ascii="Times New Roman" w:hAnsi="Times New Roman" w:cs="Times New Roman"/>
          <w:color w:val="auto"/>
        </w:rPr>
        <w:t xml:space="preserve">  As applicable, measure the work along its length from end-to-end; parallel to the base or foundation; along the top; along the front face; or along the invert.  Do not measure overlaps.</w:t>
      </w:r>
    </w:p>
    <w:p w14:paraId="6C838144" w14:textId="0B042EC1" w:rsidR="00B97889" w:rsidRPr="00160CCB" w:rsidRDefault="00B97889">
      <w:pPr>
        <w:pStyle w:val="Heading5"/>
        <w:numPr>
          <w:ilvl w:val="1"/>
          <w:numId w:val="7"/>
        </w:numPr>
        <w:spacing w:before="0"/>
        <w:ind w:left="1440" w:hanging="540"/>
        <w:jc w:val="both"/>
        <w:rPr>
          <w:rFonts w:ascii="Times New Roman" w:hAnsi="Times New Roman" w:cs="Times New Roman"/>
          <w:color w:val="auto"/>
        </w:rPr>
      </w:pPr>
      <w:r w:rsidRPr="00160CCB">
        <w:rPr>
          <w:rFonts w:ascii="Times New Roman" w:hAnsi="Times New Roman" w:cs="Times New Roman"/>
          <w:b/>
          <w:bCs/>
          <w:color w:val="auto"/>
        </w:rPr>
        <w:t>Lump sum</w:t>
      </w:r>
      <w:r w:rsidR="00837727" w:rsidRPr="00160CCB">
        <w:rPr>
          <w:rFonts w:ascii="Times New Roman" w:hAnsi="Times New Roman" w:cs="Times New Roman"/>
          <w:b/>
          <w:bCs/>
          <w:color w:val="auto"/>
        </w:rPr>
        <w:t xml:space="preserve"> (LS)</w:t>
      </w:r>
      <w:r w:rsidRPr="00160CCB">
        <w:rPr>
          <w:rFonts w:ascii="Times New Roman" w:hAnsi="Times New Roman" w:cs="Times New Roman"/>
          <w:b/>
          <w:bCs/>
          <w:color w:val="auto"/>
        </w:rPr>
        <w:t>.</w:t>
      </w:r>
      <w:r w:rsidRPr="00160CCB">
        <w:rPr>
          <w:rFonts w:ascii="Times New Roman" w:hAnsi="Times New Roman" w:cs="Times New Roman"/>
          <w:color w:val="auto"/>
        </w:rPr>
        <w:t xml:space="preserve">  Do not </w:t>
      </w:r>
      <w:proofErr w:type="gramStart"/>
      <w:r w:rsidRPr="00160CCB">
        <w:rPr>
          <w:rFonts w:ascii="Times New Roman" w:hAnsi="Times New Roman" w:cs="Times New Roman"/>
          <w:color w:val="auto"/>
        </w:rPr>
        <w:t>measure</w:t>
      </w:r>
      <w:proofErr w:type="gramEnd"/>
      <w:r w:rsidRPr="00160CCB">
        <w:rPr>
          <w:rFonts w:ascii="Times New Roman" w:hAnsi="Times New Roman" w:cs="Times New Roman"/>
          <w:color w:val="auto"/>
        </w:rPr>
        <w:t xml:space="preserve"> directly.  The bid amount is complete payment for all work described in the contract and necessary to complete the work for that item.  Estimated quantities of lump sum work shown in the contract are approximate.</w:t>
      </w:r>
    </w:p>
    <w:p w14:paraId="0C030179" w14:textId="4FA6DBC8" w:rsidR="00B97889" w:rsidRPr="00160CCB" w:rsidRDefault="00B97889">
      <w:pPr>
        <w:pStyle w:val="Heading5"/>
        <w:numPr>
          <w:ilvl w:val="1"/>
          <w:numId w:val="7"/>
        </w:numPr>
        <w:spacing w:before="0"/>
        <w:ind w:left="1440" w:hanging="540"/>
        <w:jc w:val="both"/>
        <w:rPr>
          <w:rFonts w:ascii="Times New Roman" w:hAnsi="Times New Roman" w:cs="Times New Roman"/>
          <w:color w:val="auto"/>
        </w:rPr>
      </w:pPr>
      <w:r w:rsidRPr="00160CCB">
        <w:rPr>
          <w:rFonts w:ascii="Times New Roman" w:hAnsi="Times New Roman" w:cs="Times New Roman"/>
          <w:b/>
          <w:color w:val="auto"/>
        </w:rPr>
        <w:t>Square yard</w:t>
      </w:r>
      <w:r w:rsidR="00837727" w:rsidRPr="00160CCB">
        <w:rPr>
          <w:rFonts w:ascii="Times New Roman" w:hAnsi="Times New Roman" w:cs="Times New Roman"/>
          <w:b/>
          <w:color w:val="auto"/>
        </w:rPr>
        <w:t xml:space="preserve"> (SY)</w:t>
      </w:r>
      <w:r w:rsidRPr="00160CCB">
        <w:rPr>
          <w:rFonts w:ascii="Times New Roman" w:hAnsi="Times New Roman" w:cs="Times New Roman"/>
          <w:b/>
          <w:color w:val="auto"/>
        </w:rPr>
        <w:t>.</w:t>
      </w:r>
      <w:r w:rsidRPr="00160CCB">
        <w:rPr>
          <w:rFonts w:ascii="Times New Roman" w:hAnsi="Times New Roman" w:cs="Times New Roman"/>
          <w:color w:val="auto"/>
        </w:rPr>
        <w:t xml:space="preserve">  9 square feet.  Longitudinal and transverse measurements for area computations will be made horizontally.  No deductions from the area computation will be made for individual fixtures having area of 9 square feet or less.</w:t>
      </w:r>
    </w:p>
    <w:p w14:paraId="0EEEF11D" w14:textId="77777777" w:rsidR="00B97889" w:rsidRPr="00160CCB" w:rsidRDefault="00B97889">
      <w:pPr>
        <w:pStyle w:val="ART"/>
        <w:keepNext w:val="0"/>
        <w:numPr>
          <w:ilvl w:val="1"/>
          <w:numId w:val="5"/>
        </w:numPr>
        <w:suppressAutoHyphens w:val="0"/>
        <w:jc w:val="left"/>
        <w:rPr>
          <w:szCs w:val="22"/>
        </w:rPr>
      </w:pPr>
      <w:r w:rsidRPr="00160CCB">
        <w:rPr>
          <w:szCs w:val="22"/>
        </w:rPr>
        <w:t>METHOD OF MEASUREMENT</w:t>
      </w:r>
    </w:p>
    <w:p w14:paraId="7FA4A7B1" w14:textId="77777777" w:rsidR="00B97889" w:rsidRPr="00160CCB" w:rsidRDefault="00B97889">
      <w:pPr>
        <w:pStyle w:val="PR1"/>
        <w:numPr>
          <w:ilvl w:val="0"/>
          <w:numId w:val="8"/>
        </w:numPr>
        <w:tabs>
          <w:tab w:val="clear" w:pos="864"/>
        </w:tabs>
        <w:suppressAutoHyphens w:val="0"/>
        <w:ind w:left="900"/>
        <w:jc w:val="left"/>
        <w:rPr>
          <w:szCs w:val="22"/>
        </w:rPr>
      </w:pPr>
      <w:r w:rsidRPr="00160CCB">
        <w:rPr>
          <w:szCs w:val="22"/>
        </w:rPr>
        <w:t>One of the following methods of measurement for determining final payment is designated on the Schedule of Items for each pay item:</w:t>
      </w:r>
    </w:p>
    <w:p w14:paraId="6AC24069" w14:textId="0E8B3B25" w:rsidR="00B97889" w:rsidRPr="00160CCB" w:rsidRDefault="00B97889">
      <w:pPr>
        <w:pStyle w:val="PR2"/>
        <w:numPr>
          <w:ilvl w:val="1"/>
          <w:numId w:val="8"/>
        </w:numPr>
        <w:tabs>
          <w:tab w:val="clear" w:pos="1296"/>
          <w:tab w:val="clear" w:pos="1440"/>
        </w:tabs>
        <w:suppressAutoHyphens w:val="0"/>
        <w:ind w:left="1440" w:hanging="540"/>
        <w:jc w:val="left"/>
        <w:rPr>
          <w:szCs w:val="22"/>
        </w:rPr>
      </w:pPr>
      <w:r w:rsidRPr="00160CCB">
        <w:rPr>
          <w:b/>
          <w:bCs/>
          <w:szCs w:val="22"/>
        </w:rPr>
        <w:t>Actual Quantities (AQ).</w:t>
      </w:r>
      <w:r w:rsidRPr="00160CCB">
        <w:rPr>
          <w:szCs w:val="22"/>
        </w:rPr>
        <w:t xml:space="preserve">  These quantities are determined from actual measurements of completed work.</w:t>
      </w:r>
    </w:p>
    <w:p w14:paraId="392DF9F3" w14:textId="33E12E95" w:rsidR="00B97889" w:rsidRPr="00160CCB" w:rsidRDefault="00B97889">
      <w:pPr>
        <w:pStyle w:val="PR2"/>
        <w:numPr>
          <w:ilvl w:val="1"/>
          <w:numId w:val="8"/>
        </w:numPr>
        <w:tabs>
          <w:tab w:val="clear" w:pos="1296"/>
          <w:tab w:val="clear" w:pos="1440"/>
        </w:tabs>
        <w:suppressAutoHyphens w:val="0"/>
        <w:ind w:left="1440" w:hanging="540"/>
        <w:jc w:val="left"/>
        <w:rPr>
          <w:szCs w:val="22"/>
        </w:rPr>
      </w:pPr>
      <w:r w:rsidRPr="00160CCB">
        <w:rPr>
          <w:b/>
          <w:bCs/>
          <w:szCs w:val="22"/>
        </w:rPr>
        <w:t>Lump Sum Quantities (LSQ).</w:t>
      </w:r>
      <w:r w:rsidRPr="00160CCB">
        <w:rPr>
          <w:szCs w:val="22"/>
        </w:rPr>
        <w:t xml:space="preserve">  These quantities denote one complete unit of work as required by or described in the contract, including necessary materials, equipment, and labor to complete the job. They shall not be measured.</w:t>
      </w:r>
    </w:p>
    <w:p w14:paraId="35E88E5D" w14:textId="77777777" w:rsidR="00B97889" w:rsidRPr="00160CCB" w:rsidRDefault="00B97889">
      <w:pPr>
        <w:pStyle w:val="ART"/>
        <w:numPr>
          <w:ilvl w:val="1"/>
          <w:numId w:val="5"/>
        </w:numPr>
        <w:rPr>
          <w:szCs w:val="22"/>
        </w:rPr>
      </w:pPr>
      <w:r w:rsidRPr="00160CCB">
        <w:rPr>
          <w:szCs w:val="22"/>
        </w:rPr>
        <w:t>UNITS OF MEASUREMENT</w:t>
      </w:r>
    </w:p>
    <w:p w14:paraId="6B9A7FD3" w14:textId="0F6B6533" w:rsidR="00B97889" w:rsidRPr="00160CCB" w:rsidRDefault="00B97889">
      <w:pPr>
        <w:pStyle w:val="PR1"/>
        <w:numPr>
          <w:ilvl w:val="0"/>
          <w:numId w:val="38"/>
        </w:numPr>
        <w:tabs>
          <w:tab w:val="clear" w:pos="864"/>
        </w:tabs>
        <w:suppressAutoHyphens w:val="0"/>
        <w:jc w:val="left"/>
        <w:rPr>
          <w:szCs w:val="22"/>
        </w:rPr>
      </w:pPr>
      <w:r w:rsidRPr="00160CCB">
        <w:rPr>
          <w:szCs w:val="22"/>
        </w:rPr>
        <w:t>Payment will be by units defined and determined according to U.S. Standard measure.</w:t>
      </w:r>
    </w:p>
    <w:p w14:paraId="3AF4ACB1" w14:textId="77777777" w:rsidR="00A87D7F" w:rsidRPr="00160CCB" w:rsidRDefault="00A87D7F" w:rsidP="00554CBB">
      <w:pPr>
        <w:pStyle w:val="EOS"/>
        <w:rPr>
          <w:szCs w:val="22"/>
        </w:rPr>
      </w:pPr>
      <w:r w:rsidRPr="00160CCB">
        <w:rPr>
          <w:szCs w:val="22"/>
        </w:rPr>
        <w:t xml:space="preserve">END OF SECTION </w:t>
      </w:r>
      <w:r w:rsidRPr="00160CCB">
        <w:rPr>
          <w:rStyle w:val="NUM"/>
          <w:szCs w:val="22"/>
        </w:rPr>
        <w:t>011030</w:t>
      </w:r>
    </w:p>
    <w:p w14:paraId="3461D779" w14:textId="77777777" w:rsidR="00A87D7F" w:rsidRPr="00160CCB" w:rsidRDefault="00A87D7F" w:rsidP="00A87D7F">
      <w:pPr>
        <w:pStyle w:val="Heading1"/>
        <w:rPr>
          <w:rFonts w:ascii="Times New Roman" w:hAnsi="Times New Roman" w:cs="Times New Roman"/>
          <w:sz w:val="22"/>
          <w:szCs w:val="22"/>
        </w:rPr>
        <w:sectPr w:rsidR="00A87D7F" w:rsidRPr="00160CCB" w:rsidSect="00A87D7F">
          <w:footerReference w:type="default" r:id="rId16"/>
          <w:pgSz w:w="12240" w:h="15840"/>
          <w:pgMar w:top="1440" w:right="1440" w:bottom="1440" w:left="1440" w:header="720" w:footer="720" w:gutter="0"/>
          <w:pgNumType w:start="1"/>
          <w:cols w:space="720"/>
          <w:docGrid w:linePitch="360"/>
        </w:sectPr>
      </w:pPr>
    </w:p>
    <w:p w14:paraId="5AC69DFD" w14:textId="77777777" w:rsidR="00A87D7F" w:rsidRPr="00160CCB" w:rsidRDefault="00A87D7F" w:rsidP="009A662C">
      <w:pPr>
        <w:pStyle w:val="SCT"/>
        <w:spacing w:before="0"/>
        <w:rPr>
          <w:szCs w:val="22"/>
        </w:rPr>
      </w:pPr>
      <w:bookmarkStart w:id="64" w:name="_Toc31361512"/>
      <w:bookmarkStart w:id="65" w:name="_Toc33624920"/>
      <w:bookmarkStart w:id="66" w:name="_Toc33683757"/>
      <w:bookmarkStart w:id="67" w:name="_Toc33710187"/>
      <w:bookmarkStart w:id="68" w:name="_Toc43921618"/>
      <w:bookmarkStart w:id="69" w:name="_Toc43922827"/>
      <w:bookmarkStart w:id="70" w:name="_Toc70940930"/>
      <w:bookmarkStart w:id="71" w:name="_Toc70942345"/>
      <w:bookmarkStart w:id="72" w:name="_Toc70942561"/>
      <w:bookmarkStart w:id="73" w:name="_Toc70946326"/>
      <w:bookmarkStart w:id="74" w:name="_Toc120090708"/>
      <w:bookmarkStart w:id="75" w:name="_Toc120090755"/>
      <w:bookmarkStart w:id="76" w:name="_Toc120097131"/>
      <w:bookmarkStart w:id="77" w:name="_Toc120097148"/>
      <w:bookmarkStart w:id="78" w:name="_Toc120597933"/>
      <w:bookmarkStart w:id="79" w:name="_Toc120711186"/>
      <w:bookmarkStart w:id="80" w:name="_Toc120711204"/>
      <w:bookmarkStart w:id="81" w:name="_Toc120711222"/>
      <w:bookmarkStart w:id="82" w:name="_Toc184634652"/>
      <w:bookmarkStart w:id="83" w:name="_Toc185253693"/>
      <w:bookmarkStart w:id="84" w:name="_Toc185316106"/>
      <w:bookmarkStart w:id="85" w:name="_Toc198040193"/>
      <w:bookmarkStart w:id="86" w:name="_Toc198040270"/>
      <w:bookmarkStart w:id="87" w:name="_Toc198878366"/>
      <w:bookmarkStart w:id="88" w:name="_Toc199230739"/>
      <w:bookmarkStart w:id="89" w:name="_Toc199828736"/>
      <w:bookmarkStart w:id="90" w:name="_Toc200613775"/>
      <w:bookmarkStart w:id="91" w:name="_Toc200709054"/>
      <w:bookmarkStart w:id="92" w:name="_Toc201064089"/>
      <w:bookmarkStart w:id="93" w:name="_Toc203036005"/>
      <w:bookmarkStart w:id="94" w:name="_Toc203036569"/>
      <w:bookmarkStart w:id="95" w:name="_Toc203043327"/>
      <w:r w:rsidRPr="00160CCB">
        <w:rPr>
          <w:szCs w:val="22"/>
        </w:rPr>
        <w:lastRenderedPageBreak/>
        <w:t xml:space="preserve">SECTION </w:t>
      </w:r>
      <w:r w:rsidRPr="00160CCB">
        <w:rPr>
          <w:rStyle w:val="NUM"/>
          <w:szCs w:val="22"/>
        </w:rPr>
        <w:t>013000</w:t>
      </w:r>
      <w:r w:rsidRPr="00160CCB">
        <w:rPr>
          <w:szCs w:val="22"/>
        </w:rPr>
        <w:t xml:space="preserve"> - </w:t>
      </w:r>
      <w:r w:rsidRPr="00160CCB">
        <w:rPr>
          <w:rStyle w:val="NAM"/>
          <w:szCs w:val="22"/>
        </w:rPr>
        <w:t>SUBMITTALS</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14:paraId="2949BF52" w14:textId="77777777" w:rsidR="00A87D7F" w:rsidRPr="00160CCB" w:rsidRDefault="00A87D7F" w:rsidP="00A87D7F">
      <w:pPr>
        <w:pStyle w:val="PRT"/>
        <w:numPr>
          <w:ilvl w:val="0"/>
          <w:numId w:val="0"/>
        </w:numPr>
        <w:rPr>
          <w:szCs w:val="22"/>
        </w:rPr>
      </w:pPr>
      <w:r w:rsidRPr="00160CCB">
        <w:rPr>
          <w:szCs w:val="22"/>
        </w:rPr>
        <w:t>PART 1 - GENERAL</w:t>
      </w:r>
    </w:p>
    <w:p w14:paraId="7378FBAA" w14:textId="77777777" w:rsidR="00A87D7F" w:rsidRPr="00160CCB" w:rsidRDefault="00A87D7F">
      <w:pPr>
        <w:pStyle w:val="ART"/>
        <w:numPr>
          <w:ilvl w:val="1"/>
          <w:numId w:val="2"/>
        </w:numPr>
        <w:rPr>
          <w:szCs w:val="22"/>
        </w:rPr>
      </w:pPr>
      <w:r w:rsidRPr="00160CCB">
        <w:rPr>
          <w:szCs w:val="22"/>
        </w:rPr>
        <w:t>REQUIREMENTS</w:t>
      </w:r>
    </w:p>
    <w:p w14:paraId="48042F61" w14:textId="77777777" w:rsidR="00A87D7F" w:rsidRPr="00160CCB" w:rsidRDefault="00A87D7F">
      <w:pPr>
        <w:pStyle w:val="PR1"/>
        <w:numPr>
          <w:ilvl w:val="0"/>
          <w:numId w:val="3"/>
        </w:numPr>
        <w:tabs>
          <w:tab w:val="clear" w:pos="864"/>
        </w:tabs>
        <w:ind w:left="900"/>
        <w:rPr>
          <w:szCs w:val="22"/>
        </w:rPr>
      </w:pPr>
      <w:r w:rsidRPr="00160CCB">
        <w:rPr>
          <w:szCs w:val="22"/>
        </w:rPr>
        <w:t xml:space="preserve">It will be the Contractor's responsibility to submit all items with such promptness as to cause no delay in the work. </w:t>
      </w:r>
      <w:proofErr w:type="gramStart"/>
      <w:r w:rsidRPr="00160CCB">
        <w:rPr>
          <w:szCs w:val="22"/>
        </w:rPr>
        <w:t>Approvals</w:t>
      </w:r>
      <w:proofErr w:type="gramEnd"/>
      <w:r w:rsidRPr="00160CCB">
        <w:rPr>
          <w:szCs w:val="22"/>
        </w:rPr>
        <w:t xml:space="preserve"> must be obtained before starting work which involves the item. Contractor shall allow ten (10) days for processing of submittals by the Government.</w:t>
      </w:r>
    </w:p>
    <w:p w14:paraId="67F2B2D1" w14:textId="77777777" w:rsidR="00A87D7F" w:rsidRPr="00160CCB" w:rsidRDefault="00A87D7F">
      <w:pPr>
        <w:pStyle w:val="PR1"/>
        <w:numPr>
          <w:ilvl w:val="0"/>
          <w:numId w:val="3"/>
        </w:numPr>
        <w:tabs>
          <w:tab w:val="clear" w:pos="864"/>
        </w:tabs>
        <w:ind w:left="900"/>
        <w:rPr>
          <w:szCs w:val="22"/>
        </w:rPr>
      </w:pPr>
      <w:r w:rsidRPr="00160CCB">
        <w:rPr>
          <w:szCs w:val="22"/>
        </w:rPr>
        <w:t xml:space="preserve">Submittals may also be referred to as </w:t>
      </w:r>
      <w:r w:rsidRPr="00160CCB">
        <w:rPr>
          <w:b/>
          <w:bCs/>
          <w:szCs w:val="22"/>
        </w:rPr>
        <w:t>Shop Drawings</w:t>
      </w:r>
      <w:r w:rsidRPr="00160CCB">
        <w:rPr>
          <w:szCs w:val="22"/>
        </w:rPr>
        <w:t>.</w:t>
      </w:r>
    </w:p>
    <w:p w14:paraId="6513A6B4" w14:textId="77777777" w:rsidR="00A87D7F" w:rsidRPr="00160CCB" w:rsidRDefault="00A87D7F">
      <w:pPr>
        <w:pStyle w:val="ART"/>
        <w:numPr>
          <w:ilvl w:val="1"/>
          <w:numId w:val="2"/>
        </w:numPr>
        <w:rPr>
          <w:szCs w:val="22"/>
        </w:rPr>
      </w:pPr>
      <w:r w:rsidRPr="00160CCB">
        <w:rPr>
          <w:szCs w:val="22"/>
        </w:rPr>
        <w:t>MANUFACTURER’S LITERATURE AND SHOP DRAWINGS</w:t>
      </w:r>
    </w:p>
    <w:p w14:paraId="7303A394" w14:textId="0E6D0384" w:rsidR="00A87D7F" w:rsidRPr="00160CCB" w:rsidRDefault="00A87D7F">
      <w:pPr>
        <w:pStyle w:val="PR1"/>
        <w:numPr>
          <w:ilvl w:val="0"/>
          <w:numId w:val="4"/>
        </w:numPr>
        <w:tabs>
          <w:tab w:val="clear" w:pos="864"/>
        </w:tabs>
        <w:ind w:left="900"/>
        <w:rPr>
          <w:szCs w:val="22"/>
        </w:rPr>
      </w:pPr>
      <w:r w:rsidRPr="00160CCB">
        <w:rPr>
          <w:szCs w:val="22"/>
        </w:rPr>
        <w:t>Submit one</w:t>
      </w:r>
      <w:r w:rsidR="00B97889" w:rsidRPr="00160CCB">
        <w:rPr>
          <w:szCs w:val="22"/>
        </w:rPr>
        <w:t xml:space="preserve"> (1)</w:t>
      </w:r>
      <w:r w:rsidRPr="00160CCB">
        <w:rPr>
          <w:szCs w:val="22"/>
        </w:rPr>
        <w:t xml:space="preserve"> copy to the </w:t>
      </w:r>
      <w:r w:rsidR="00B97889" w:rsidRPr="00160CCB">
        <w:rPr>
          <w:szCs w:val="22"/>
        </w:rPr>
        <w:t>COR</w:t>
      </w:r>
      <w:r w:rsidRPr="00160CCB">
        <w:rPr>
          <w:szCs w:val="22"/>
        </w:rPr>
        <w:t xml:space="preserve"> for approval on the items required herein.</w:t>
      </w:r>
      <w:r w:rsidR="00DF5736" w:rsidRPr="00160CCB">
        <w:rPr>
          <w:szCs w:val="22"/>
        </w:rPr>
        <w:t xml:space="preserve"> </w:t>
      </w:r>
      <w:r w:rsidRPr="00160CCB">
        <w:rPr>
          <w:szCs w:val="22"/>
        </w:rPr>
        <w:t>Submittal specifications are to be submitted in the following format:</w:t>
      </w:r>
    </w:p>
    <w:p w14:paraId="1B55B53B" w14:textId="77777777" w:rsidR="00A87D7F" w:rsidRPr="00160CCB" w:rsidRDefault="00A87D7F">
      <w:pPr>
        <w:pStyle w:val="PR2"/>
        <w:numPr>
          <w:ilvl w:val="1"/>
          <w:numId w:val="10"/>
        </w:numPr>
        <w:tabs>
          <w:tab w:val="clear" w:pos="1296"/>
          <w:tab w:val="clear" w:pos="1440"/>
        </w:tabs>
        <w:ind w:left="1440" w:hanging="540"/>
        <w:rPr>
          <w:szCs w:val="22"/>
        </w:rPr>
      </w:pPr>
      <w:r w:rsidRPr="00160CCB">
        <w:rPr>
          <w:szCs w:val="22"/>
        </w:rPr>
        <w:t xml:space="preserve">The specifications and salient qualities of the item specified in the contract. </w:t>
      </w:r>
    </w:p>
    <w:p w14:paraId="2B55012B" w14:textId="77777777" w:rsidR="00A87D7F" w:rsidRPr="00160CCB" w:rsidRDefault="00A87D7F">
      <w:pPr>
        <w:pStyle w:val="PR2"/>
        <w:numPr>
          <w:ilvl w:val="1"/>
          <w:numId w:val="10"/>
        </w:numPr>
        <w:tabs>
          <w:tab w:val="clear" w:pos="1296"/>
          <w:tab w:val="clear" w:pos="1440"/>
        </w:tabs>
        <w:ind w:left="1440" w:hanging="540"/>
        <w:rPr>
          <w:szCs w:val="22"/>
        </w:rPr>
      </w:pPr>
      <w:r w:rsidRPr="00160CCB">
        <w:rPr>
          <w:szCs w:val="22"/>
        </w:rPr>
        <w:t xml:space="preserve">The specifications and salient qualities of the submittal item. </w:t>
      </w:r>
    </w:p>
    <w:p w14:paraId="5A223EB5" w14:textId="77777777" w:rsidR="00A87D7F" w:rsidRPr="00160CCB" w:rsidRDefault="00A87D7F">
      <w:pPr>
        <w:pStyle w:val="PR2"/>
        <w:numPr>
          <w:ilvl w:val="1"/>
          <w:numId w:val="10"/>
        </w:numPr>
        <w:tabs>
          <w:tab w:val="clear" w:pos="1296"/>
          <w:tab w:val="clear" w:pos="1440"/>
        </w:tabs>
        <w:ind w:left="1440" w:hanging="540"/>
        <w:rPr>
          <w:szCs w:val="22"/>
        </w:rPr>
      </w:pPr>
      <w:r w:rsidRPr="00160CCB">
        <w:rPr>
          <w:szCs w:val="22"/>
        </w:rPr>
        <w:t xml:space="preserve">A listing of the differences and a comparison between the two, including but not limited to the structural qualities, operational qualities, any modifications necessary to accomplish installation of unit, and guarantee and warranty. </w:t>
      </w:r>
    </w:p>
    <w:p w14:paraId="6B8C44D7" w14:textId="77777777" w:rsidR="00A87D7F" w:rsidRPr="00160CCB" w:rsidRDefault="00A87D7F">
      <w:pPr>
        <w:pStyle w:val="PR2"/>
        <w:numPr>
          <w:ilvl w:val="1"/>
          <w:numId w:val="10"/>
        </w:numPr>
        <w:tabs>
          <w:tab w:val="clear" w:pos="1296"/>
          <w:tab w:val="clear" w:pos="1440"/>
        </w:tabs>
        <w:ind w:left="1440" w:hanging="540"/>
        <w:rPr>
          <w:szCs w:val="22"/>
        </w:rPr>
      </w:pPr>
      <w:r w:rsidRPr="00160CCB">
        <w:rPr>
          <w:szCs w:val="22"/>
        </w:rPr>
        <w:t xml:space="preserve">A cost comparison between the specified and submitted item(s) with the cost reduction benefit to the Government or adequate justification for a cost increase to the Government. </w:t>
      </w:r>
    </w:p>
    <w:p w14:paraId="4AB4ABEE" w14:textId="77777777" w:rsidR="00A87D7F" w:rsidRPr="00160CCB" w:rsidRDefault="00A87D7F">
      <w:pPr>
        <w:pStyle w:val="PR2"/>
        <w:numPr>
          <w:ilvl w:val="1"/>
          <w:numId w:val="10"/>
        </w:numPr>
        <w:tabs>
          <w:tab w:val="clear" w:pos="1296"/>
          <w:tab w:val="clear" w:pos="1440"/>
        </w:tabs>
        <w:ind w:left="1440" w:hanging="540"/>
        <w:rPr>
          <w:szCs w:val="22"/>
        </w:rPr>
      </w:pPr>
      <w:r w:rsidRPr="00160CCB">
        <w:rPr>
          <w:szCs w:val="22"/>
        </w:rPr>
        <w:t>Shop drawings of submitted item(s) including wiring or layout diagrams.</w:t>
      </w:r>
    </w:p>
    <w:p w14:paraId="7E28EA35" w14:textId="6BA915BA" w:rsidR="00A87D7F" w:rsidRPr="00160CCB" w:rsidRDefault="00A87D7F">
      <w:pPr>
        <w:pStyle w:val="PR1"/>
        <w:numPr>
          <w:ilvl w:val="0"/>
          <w:numId w:val="4"/>
        </w:numPr>
        <w:rPr>
          <w:szCs w:val="22"/>
        </w:rPr>
      </w:pPr>
      <w:r w:rsidRPr="00160CCB">
        <w:rPr>
          <w:szCs w:val="22"/>
        </w:rPr>
        <w:t>If there are any modifications necessary to facilitate installation, a set of drawings showing installation of specified item and a set showing how the submittal item will be installed</w:t>
      </w:r>
      <w:r w:rsidR="00DF5736" w:rsidRPr="00160CCB">
        <w:rPr>
          <w:szCs w:val="22"/>
        </w:rPr>
        <w:t xml:space="preserve"> shall be submitted to the COR</w:t>
      </w:r>
      <w:r w:rsidRPr="00160CCB">
        <w:rPr>
          <w:szCs w:val="22"/>
        </w:rPr>
        <w:t>.</w:t>
      </w:r>
    </w:p>
    <w:p w14:paraId="56B1F856" w14:textId="29C90D4A" w:rsidR="00DF5736" w:rsidRPr="00160CCB" w:rsidRDefault="00DF5736">
      <w:pPr>
        <w:pStyle w:val="PR1"/>
        <w:numPr>
          <w:ilvl w:val="0"/>
          <w:numId w:val="4"/>
        </w:numPr>
        <w:rPr>
          <w:szCs w:val="22"/>
        </w:rPr>
      </w:pPr>
      <w:r w:rsidRPr="00160CCB">
        <w:rPr>
          <w:szCs w:val="22"/>
        </w:rPr>
        <w:t>If the specified item is to be accessible, the submittal items need to meet current Americans with Disabilities Act Accessibility Guidelines (ADAAG) or Forest Service Accessibility Guidelines and show to be installed for accessibility on submitted drawings, not just state it is available as accessible.</w:t>
      </w:r>
    </w:p>
    <w:p w14:paraId="0B2B4522" w14:textId="072CA491" w:rsidR="00A87D7F" w:rsidRPr="00160CCB" w:rsidRDefault="00A87D7F">
      <w:pPr>
        <w:pStyle w:val="PR1"/>
        <w:numPr>
          <w:ilvl w:val="0"/>
          <w:numId w:val="4"/>
        </w:numPr>
        <w:rPr>
          <w:szCs w:val="22"/>
        </w:rPr>
      </w:pPr>
      <w:r w:rsidRPr="00160CCB">
        <w:rPr>
          <w:szCs w:val="22"/>
        </w:rPr>
        <w:t>Submittals will be waived if Contractor furnishes exact item used for design when manufacturer's model, size, etc. are shown in the contract.</w:t>
      </w:r>
    </w:p>
    <w:p w14:paraId="3CF2D8B6" w14:textId="01F2791A" w:rsidR="00A87D7F" w:rsidRPr="00160CCB" w:rsidRDefault="00A87D7F">
      <w:pPr>
        <w:pStyle w:val="PR1"/>
        <w:numPr>
          <w:ilvl w:val="0"/>
          <w:numId w:val="4"/>
        </w:numPr>
        <w:rPr>
          <w:szCs w:val="22"/>
        </w:rPr>
      </w:pPr>
      <w:r w:rsidRPr="00160CCB">
        <w:rPr>
          <w:szCs w:val="22"/>
        </w:rPr>
        <w:t xml:space="preserve">Submittals are required </w:t>
      </w:r>
      <w:proofErr w:type="gramStart"/>
      <w:r w:rsidRPr="00160CCB">
        <w:rPr>
          <w:szCs w:val="22"/>
        </w:rPr>
        <w:t>per</w:t>
      </w:r>
      <w:proofErr w:type="gramEnd"/>
      <w:r w:rsidRPr="00160CCB">
        <w:rPr>
          <w:szCs w:val="22"/>
        </w:rPr>
        <w:t xml:space="preserve"> the following sections:</w:t>
      </w:r>
    </w:p>
    <w:p w14:paraId="5EC96C07" w14:textId="348A396F" w:rsidR="00DF5736" w:rsidRPr="00160CCB" w:rsidRDefault="00DF5736">
      <w:pPr>
        <w:pStyle w:val="PR2"/>
        <w:numPr>
          <w:ilvl w:val="0"/>
          <w:numId w:val="98"/>
        </w:numPr>
        <w:tabs>
          <w:tab w:val="clear" w:pos="1296"/>
          <w:tab w:val="clear" w:pos="1440"/>
        </w:tabs>
        <w:ind w:left="1440"/>
        <w:rPr>
          <w:szCs w:val="22"/>
        </w:rPr>
      </w:pPr>
      <w:r w:rsidRPr="00160CCB">
        <w:rPr>
          <w:szCs w:val="22"/>
        </w:rPr>
        <w:t>017</w:t>
      </w:r>
      <w:r w:rsidR="000D2660" w:rsidRPr="00160CCB">
        <w:rPr>
          <w:szCs w:val="22"/>
        </w:rPr>
        <w:t>823</w:t>
      </w:r>
      <w:r w:rsidRPr="00160CCB">
        <w:rPr>
          <w:szCs w:val="22"/>
        </w:rPr>
        <w:t xml:space="preserve"> – Operations and Maintenance Data</w:t>
      </w:r>
    </w:p>
    <w:p w14:paraId="29D6B04F" w14:textId="2EC3FDD9" w:rsidR="008A28F4" w:rsidRPr="00160CCB" w:rsidRDefault="00DF5736">
      <w:pPr>
        <w:pStyle w:val="PR2"/>
        <w:numPr>
          <w:ilvl w:val="1"/>
          <w:numId w:val="1"/>
        </w:numPr>
        <w:tabs>
          <w:tab w:val="clear" w:pos="1296"/>
          <w:tab w:val="clear" w:pos="1440"/>
        </w:tabs>
        <w:spacing w:after="240"/>
        <w:ind w:left="1980" w:hanging="534"/>
        <w:rPr>
          <w:szCs w:val="22"/>
        </w:rPr>
      </w:pPr>
      <w:r w:rsidRPr="00160CCB">
        <w:rPr>
          <w:szCs w:val="22"/>
        </w:rPr>
        <w:t>Manuals (2)</w:t>
      </w:r>
    </w:p>
    <w:p w14:paraId="09BF64E2" w14:textId="2559FB81" w:rsidR="001B520B" w:rsidRPr="00160CCB" w:rsidRDefault="001B520B">
      <w:pPr>
        <w:pStyle w:val="PR2"/>
        <w:numPr>
          <w:ilvl w:val="0"/>
          <w:numId w:val="98"/>
        </w:numPr>
        <w:tabs>
          <w:tab w:val="clear" w:pos="1296"/>
          <w:tab w:val="clear" w:pos="1440"/>
        </w:tabs>
        <w:ind w:left="1440"/>
        <w:rPr>
          <w:szCs w:val="22"/>
        </w:rPr>
      </w:pPr>
      <w:r w:rsidRPr="00160CCB">
        <w:rPr>
          <w:szCs w:val="22"/>
        </w:rPr>
        <w:t>061100 – Wood Framing</w:t>
      </w:r>
    </w:p>
    <w:p w14:paraId="3FD5FFC6" w14:textId="1DEBB7E4" w:rsidR="001B520B" w:rsidRDefault="001B520B">
      <w:pPr>
        <w:pStyle w:val="PR2"/>
        <w:numPr>
          <w:ilvl w:val="0"/>
          <w:numId w:val="125"/>
        </w:numPr>
        <w:tabs>
          <w:tab w:val="clear" w:pos="1296"/>
          <w:tab w:val="clear" w:pos="1440"/>
        </w:tabs>
        <w:ind w:hanging="504"/>
        <w:rPr>
          <w:szCs w:val="22"/>
        </w:rPr>
      </w:pPr>
      <w:r w:rsidRPr="00160CCB">
        <w:rPr>
          <w:szCs w:val="22"/>
        </w:rPr>
        <w:t>Product Data</w:t>
      </w:r>
    </w:p>
    <w:p w14:paraId="2BB3EBA7" w14:textId="415098DF" w:rsidR="007549E7" w:rsidRPr="00160CCB" w:rsidRDefault="007549E7">
      <w:pPr>
        <w:pStyle w:val="PR2"/>
        <w:numPr>
          <w:ilvl w:val="0"/>
          <w:numId w:val="125"/>
        </w:numPr>
        <w:tabs>
          <w:tab w:val="clear" w:pos="1296"/>
          <w:tab w:val="clear" w:pos="1440"/>
        </w:tabs>
        <w:spacing w:after="240"/>
        <w:ind w:hanging="504"/>
        <w:rPr>
          <w:szCs w:val="22"/>
        </w:rPr>
      </w:pPr>
      <w:r>
        <w:rPr>
          <w:szCs w:val="22"/>
        </w:rPr>
        <w:t>Color Samples/Finish (if applicable)</w:t>
      </w:r>
    </w:p>
    <w:p w14:paraId="155E816E" w14:textId="509F48F9" w:rsidR="00A87D7F" w:rsidRPr="00160CCB" w:rsidRDefault="00A87D7F">
      <w:pPr>
        <w:pStyle w:val="PR2"/>
        <w:numPr>
          <w:ilvl w:val="0"/>
          <w:numId w:val="98"/>
        </w:numPr>
        <w:tabs>
          <w:tab w:val="clear" w:pos="1296"/>
          <w:tab w:val="clear" w:pos="1440"/>
        </w:tabs>
        <w:ind w:left="1440"/>
        <w:rPr>
          <w:szCs w:val="22"/>
        </w:rPr>
      </w:pPr>
      <w:r w:rsidRPr="00160CCB">
        <w:rPr>
          <w:szCs w:val="22"/>
        </w:rPr>
        <w:t>061600 – Sheathing</w:t>
      </w:r>
    </w:p>
    <w:p w14:paraId="0FB78278" w14:textId="26C1D37F" w:rsidR="00A87D7F" w:rsidRPr="00160CCB" w:rsidRDefault="00A87D7F">
      <w:pPr>
        <w:pStyle w:val="PR3"/>
        <w:numPr>
          <w:ilvl w:val="0"/>
          <w:numId w:val="120"/>
        </w:numPr>
        <w:tabs>
          <w:tab w:val="clear" w:pos="2016"/>
        </w:tabs>
        <w:spacing w:after="240"/>
        <w:ind w:hanging="504"/>
        <w:rPr>
          <w:szCs w:val="22"/>
        </w:rPr>
      </w:pPr>
      <w:r w:rsidRPr="00160CCB">
        <w:rPr>
          <w:szCs w:val="22"/>
        </w:rPr>
        <w:t>Product Data</w:t>
      </w:r>
    </w:p>
    <w:p w14:paraId="1448C0AB" w14:textId="1BEDBD25" w:rsidR="00B40079" w:rsidRPr="00160CCB" w:rsidRDefault="005E2791">
      <w:pPr>
        <w:pStyle w:val="PR2"/>
        <w:numPr>
          <w:ilvl w:val="0"/>
          <w:numId w:val="98"/>
        </w:numPr>
        <w:tabs>
          <w:tab w:val="clear" w:pos="1296"/>
          <w:tab w:val="clear" w:pos="1440"/>
        </w:tabs>
        <w:ind w:left="1440"/>
        <w:rPr>
          <w:rFonts w:eastAsiaTheme="minorEastAsia"/>
          <w:color w:val="000000" w:themeColor="text1"/>
          <w:szCs w:val="22"/>
        </w:rPr>
      </w:pPr>
      <w:r>
        <w:t>07530</w:t>
      </w:r>
      <w:r w:rsidR="00676186">
        <w:t>0</w:t>
      </w:r>
      <w:r>
        <w:t>– Single-Ply Membrane</w:t>
      </w:r>
      <w:r w:rsidRPr="00160CCB">
        <w:rPr>
          <w:szCs w:val="22"/>
        </w:rPr>
        <w:t xml:space="preserve"> </w:t>
      </w:r>
    </w:p>
    <w:p w14:paraId="610E2BB4" w14:textId="77777777" w:rsidR="005E2791" w:rsidRPr="005E2791" w:rsidRDefault="00B40079">
      <w:pPr>
        <w:pStyle w:val="PR3"/>
        <w:numPr>
          <w:ilvl w:val="0"/>
          <w:numId w:val="121"/>
        </w:numPr>
        <w:tabs>
          <w:tab w:val="clear" w:pos="2016"/>
        </w:tabs>
        <w:ind w:hanging="504"/>
        <w:rPr>
          <w:rFonts w:eastAsiaTheme="minorEastAsia"/>
          <w:color w:val="000000" w:themeColor="text1"/>
          <w:szCs w:val="22"/>
        </w:rPr>
      </w:pPr>
      <w:r w:rsidRPr="00160CCB">
        <w:rPr>
          <w:szCs w:val="22"/>
        </w:rPr>
        <w:lastRenderedPageBreak/>
        <w:t>Product Data</w:t>
      </w:r>
      <w:r w:rsidR="005E2791">
        <w:rPr>
          <w:szCs w:val="22"/>
        </w:rPr>
        <w:t>-</w:t>
      </w:r>
      <w:r w:rsidR="005E2791" w:rsidRPr="005E2791">
        <w:t xml:space="preserve"> </w:t>
      </w:r>
    </w:p>
    <w:p w14:paraId="477525DE" w14:textId="29489879" w:rsidR="00B40079" w:rsidRPr="005E2791" w:rsidRDefault="005E2791">
      <w:pPr>
        <w:pStyle w:val="PR3"/>
        <w:numPr>
          <w:ilvl w:val="1"/>
          <w:numId w:val="121"/>
        </w:numPr>
        <w:tabs>
          <w:tab w:val="clear" w:pos="2016"/>
        </w:tabs>
        <w:rPr>
          <w:rFonts w:eastAsiaTheme="minorEastAsia"/>
          <w:color w:val="000000" w:themeColor="text1"/>
          <w:szCs w:val="22"/>
        </w:rPr>
      </w:pPr>
      <w:r>
        <w:t>Thermoplastic Polyolefin (TPO) Membrane</w:t>
      </w:r>
    </w:p>
    <w:p w14:paraId="0245013B" w14:textId="36CFDADF" w:rsidR="005E2791" w:rsidRPr="005E2791" w:rsidRDefault="005E2791">
      <w:pPr>
        <w:pStyle w:val="PR3"/>
        <w:numPr>
          <w:ilvl w:val="1"/>
          <w:numId w:val="121"/>
        </w:numPr>
        <w:tabs>
          <w:tab w:val="clear" w:pos="2016"/>
        </w:tabs>
        <w:rPr>
          <w:rFonts w:eastAsiaTheme="minorEastAsia"/>
          <w:color w:val="000000" w:themeColor="text1"/>
          <w:szCs w:val="22"/>
        </w:rPr>
      </w:pPr>
      <w:r>
        <w:rPr>
          <w:rFonts w:eastAsiaTheme="minorEastAsia"/>
          <w:color w:val="000000" w:themeColor="text1"/>
          <w:szCs w:val="22"/>
        </w:rPr>
        <w:t xml:space="preserve">Accessories, </w:t>
      </w:r>
      <w:r>
        <w:t>Flashing, Boots, Adhesives, Sheathing, Cover Board, Insulation, Termination ends</w:t>
      </w:r>
    </w:p>
    <w:p w14:paraId="79B5E7BB" w14:textId="27587318" w:rsidR="005E2791" w:rsidRPr="005E2791" w:rsidRDefault="005E2791">
      <w:pPr>
        <w:pStyle w:val="PR3"/>
        <w:numPr>
          <w:ilvl w:val="1"/>
          <w:numId w:val="121"/>
        </w:numPr>
        <w:tabs>
          <w:tab w:val="clear" w:pos="2016"/>
        </w:tabs>
        <w:rPr>
          <w:rFonts w:eastAsiaTheme="minorEastAsia"/>
          <w:color w:val="000000" w:themeColor="text1"/>
          <w:szCs w:val="22"/>
        </w:rPr>
      </w:pPr>
      <w:r>
        <w:t>Walkway Pads</w:t>
      </w:r>
    </w:p>
    <w:p w14:paraId="18744CD9" w14:textId="77777777" w:rsidR="00B40079" w:rsidRPr="00160CCB" w:rsidRDefault="00B40079">
      <w:pPr>
        <w:pStyle w:val="PR3"/>
        <w:numPr>
          <w:ilvl w:val="0"/>
          <w:numId w:val="121"/>
        </w:numPr>
        <w:tabs>
          <w:tab w:val="clear" w:pos="2016"/>
        </w:tabs>
        <w:ind w:hanging="504"/>
        <w:rPr>
          <w:rFonts w:eastAsiaTheme="minorEastAsia"/>
          <w:color w:val="000000" w:themeColor="text1"/>
          <w:szCs w:val="22"/>
        </w:rPr>
      </w:pPr>
      <w:proofErr w:type="gramStart"/>
      <w:r w:rsidRPr="00160CCB">
        <w:rPr>
          <w:szCs w:val="22"/>
        </w:rPr>
        <w:t>Underlayment</w:t>
      </w:r>
      <w:proofErr w:type="gramEnd"/>
      <w:r w:rsidRPr="00160CCB">
        <w:rPr>
          <w:szCs w:val="22"/>
        </w:rPr>
        <w:t xml:space="preserve"> Product Data</w:t>
      </w:r>
    </w:p>
    <w:p w14:paraId="3F05C5BA" w14:textId="1BDC0330" w:rsidR="00EF2C6C" w:rsidRPr="00160CCB" w:rsidRDefault="00EF2C6C">
      <w:pPr>
        <w:pStyle w:val="PR3"/>
        <w:numPr>
          <w:ilvl w:val="0"/>
          <w:numId w:val="121"/>
        </w:numPr>
        <w:tabs>
          <w:tab w:val="clear" w:pos="2016"/>
        </w:tabs>
        <w:ind w:hanging="504"/>
        <w:rPr>
          <w:rFonts w:eastAsiaTheme="minorEastAsia"/>
          <w:color w:val="000000" w:themeColor="text1"/>
          <w:szCs w:val="22"/>
        </w:rPr>
      </w:pPr>
      <w:r w:rsidRPr="00160CCB">
        <w:rPr>
          <w:szCs w:val="22"/>
        </w:rPr>
        <w:t>Sheathing Product Data</w:t>
      </w:r>
    </w:p>
    <w:p w14:paraId="262D2BAF" w14:textId="364537A4" w:rsidR="00B40079" w:rsidRPr="00160CCB" w:rsidRDefault="00B40079">
      <w:pPr>
        <w:pStyle w:val="PR3"/>
        <w:numPr>
          <w:ilvl w:val="0"/>
          <w:numId w:val="121"/>
        </w:numPr>
        <w:tabs>
          <w:tab w:val="clear" w:pos="2016"/>
        </w:tabs>
        <w:ind w:hanging="504"/>
        <w:rPr>
          <w:rFonts w:eastAsiaTheme="minorEastAsia"/>
          <w:color w:val="000000" w:themeColor="text1"/>
          <w:szCs w:val="22"/>
        </w:rPr>
      </w:pPr>
      <w:r w:rsidRPr="00160CCB">
        <w:rPr>
          <w:szCs w:val="22"/>
        </w:rPr>
        <w:t>Warranty information and documentation</w:t>
      </w:r>
    </w:p>
    <w:p w14:paraId="5F745D6B" w14:textId="74F77D73" w:rsidR="00470874" w:rsidRPr="00AD7D98" w:rsidRDefault="00470874">
      <w:pPr>
        <w:pStyle w:val="PR3"/>
        <w:numPr>
          <w:ilvl w:val="0"/>
          <w:numId w:val="121"/>
        </w:numPr>
        <w:tabs>
          <w:tab w:val="clear" w:pos="2016"/>
        </w:tabs>
        <w:spacing w:after="240"/>
        <w:ind w:hanging="504"/>
        <w:rPr>
          <w:rFonts w:eastAsiaTheme="minorEastAsia"/>
          <w:color w:val="000000" w:themeColor="text1"/>
          <w:szCs w:val="22"/>
        </w:rPr>
      </w:pPr>
      <w:r w:rsidRPr="00AD7D98">
        <w:rPr>
          <w:szCs w:val="22"/>
        </w:rPr>
        <w:t>ICC-ES evaluation report</w:t>
      </w:r>
      <w:r w:rsidR="0085319A" w:rsidRPr="00AD7D98">
        <w:rPr>
          <w:szCs w:val="22"/>
        </w:rPr>
        <w:t>(s)</w:t>
      </w:r>
    </w:p>
    <w:p w14:paraId="73EE501E" w14:textId="3587204E" w:rsidR="00B40079" w:rsidRPr="00160CCB" w:rsidRDefault="000250D7">
      <w:pPr>
        <w:pStyle w:val="PR2"/>
        <w:numPr>
          <w:ilvl w:val="0"/>
          <w:numId w:val="98"/>
        </w:numPr>
        <w:tabs>
          <w:tab w:val="clear" w:pos="1296"/>
          <w:tab w:val="clear" w:pos="1440"/>
        </w:tabs>
        <w:ind w:left="1440"/>
        <w:rPr>
          <w:rFonts w:eastAsiaTheme="minorEastAsia"/>
          <w:color w:val="000000" w:themeColor="text1"/>
          <w:szCs w:val="22"/>
        </w:rPr>
      </w:pPr>
      <w:r w:rsidRPr="00160CCB">
        <w:rPr>
          <w:rFonts w:eastAsiaTheme="minorEastAsia"/>
          <w:color w:val="000000" w:themeColor="text1"/>
          <w:szCs w:val="22"/>
        </w:rPr>
        <w:t>073116 – Metal Shingles</w:t>
      </w:r>
      <w:r w:rsidR="00486936" w:rsidRPr="00160CCB">
        <w:rPr>
          <w:rFonts w:eastAsiaTheme="minorEastAsia"/>
          <w:color w:val="000000" w:themeColor="text1"/>
          <w:szCs w:val="22"/>
        </w:rPr>
        <w:t xml:space="preserve"> </w:t>
      </w:r>
    </w:p>
    <w:p w14:paraId="41F8516B" w14:textId="77777777" w:rsidR="000250D7" w:rsidRPr="00160CCB" w:rsidRDefault="000250D7">
      <w:pPr>
        <w:pStyle w:val="PR3"/>
        <w:numPr>
          <w:ilvl w:val="0"/>
          <w:numId w:val="122"/>
        </w:numPr>
        <w:tabs>
          <w:tab w:val="clear" w:pos="2016"/>
        </w:tabs>
        <w:ind w:hanging="504"/>
        <w:rPr>
          <w:rFonts w:eastAsiaTheme="minorEastAsia"/>
          <w:color w:val="000000" w:themeColor="text1"/>
          <w:szCs w:val="22"/>
        </w:rPr>
      </w:pPr>
      <w:r w:rsidRPr="00160CCB">
        <w:rPr>
          <w:szCs w:val="22"/>
        </w:rPr>
        <w:t>Product</w:t>
      </w:r>
      <w:r w:rsidRPr="00160CCB">
        <w:rPr>
          <w:rFonts w:eastAsiaTheme="minorEastAsia"/>
          <w:color w:val="000000" w:themeColor="text1"/>
          <w:szCs w:val="22"/>
        </w:rPr>
        <w:t xml:space="preserve"> Data</w:t>
      </w:r>
    </w:p>
    <w:p w14:paraId="055ED334" w14:textId="77777777" w:rsidR="000250D7" w:rsidRPr="00160CCB" w:rsidRDefault="000250D7">
      <w:pPr>
        <w:pStyle w:val="PR3"/>
        <w:numPr>
          <w:ilvl w:val="0"/>
          <w:numId w:val="122"/>
        </w:numPr>
        <w:tabs>
          <w:tab w:val="clear" w:pos="2016"/>
        </w:tabs>
        <w:ind w:hanging="504"/>
        <w:rPr>
          <w:rFonts w:eastAsiaTheme="minorEastAsia"/>
          <w:color w:val="000000" w:themeColor="text1"/>
          <w:szCs w:val="22"/>
        </w:rPr>
      </w:pPr>
      <w:r w:rsidRPr="00160CCB">
        <w:rPr>
          <w:rFonts w:eastAsiaTheme="minorEastAsia"/>
          <w:color w:val="000000" w:themeColor="text1"/>
          <w:szCs w:val="22"/>
        </w:rPr>
        <w:t>Color Samples</w:t>
      </w:r>
    </w:p>
    <w:p w14:paraId="54DB3901" w14:textId="77777777" w:rsidR="000250D7" w:rsidRPr="00160CCB" w:rsidRDefault="000250D7">
      <w:pPr>
        <w:pStyle w:val="PR3"/>
        <w:numPr>
          <w:ilvl w:val="0"/>
          <w:numId w:val="122"/>
        </w:numPr>
        <w:tabs>
          <w:tab w:val="clear" w:pos="2016"/>
        </w:tabs>
        <w:ind w:hanging="504"/>
        <w:rPr>
          <w:rFonts w:eastAsiaTheme="minorEastAsia"/>
          <w:color w:val="000000" w:themeColor="text1"/>
          <w:szCs w:val="22"/>
        </w:rPr>
      </w:pPr>
      <w:proofErr w:type="gramStart"/>
      <w:r w:rsidRPr="00160CCB">
        <w:rPr>
          <w:rFonts w:eastAsiaTheme="minorEastAsia"/>
          <w:color w:val="000000" w:themeColor="text1"/>
          <w:szCs w:val="22"/>
        </w:rPr>
        <w:t>Underlayment</w:t>
      </w:r>
      <w:proofErr w:type="gramEnd"/>
      <w:r w:rsidRPr="00160CCB">
        <w:rPr>
          <w:rFonts w:eastAsiaTheme="minorEastAsia"/>
          <w:color w:val="000000" w:themeColor="text1"/>
          <w:szCs w:val="22"/>
        </w:rPr>
        <w:t xml:space="preserve"> Product Data</w:t>
      </w:r>
    </w:p>
    <w:p w14:paraId="70E0AA0C" w14:textId="02819C9E" w:rsidR="00EF2C6C" w:rsidRPr="00160CCB" w:rsidRDefault="00EF2C6C">
      <w:pPr>
        <w:pStyle w:val="PR3"/>
        <w:numPr>
          <w:ilvl w:val="0"/>
          <w:numId w:val="122"/>
        </w:numPr>
        <w:tabs>
          <w:tab w:val="clear" w:pos="2016"/>
        </w:tabs>
        <w:ind w:hanging="504"/>
        <w:rPr>
          <w:rFonts w:eastAsiaTheme="minorEastAsia"/>
          <w:color w:val="000000" w:themeColor="text1"/>
          <w:szCs w:val="22"/>
        </w:rPr>
      </w:pPr>
      <w:r w:rsidRPr="00160CCB">
        <w:rPr>
          <w:rFonts w:eastAsiaTheme="minorEastAsia"/>
          <w:color w:val="000000" w:themeColor="text1"/>
          <w:szCs w:val="22"/>
        </w:rPr>
        <w:t>Sheathing Product Data</w:t>
      </w:r>
    </w:p>
    <w:p w14:paraId="5C391CB6" w14:textId="1E8E518C" w:rsidR="000250D7" w:rsidRPr="00160CCB" w:rsidRDefault="000250D7">
      <w:pPr>
        <w:pStyle w:val="PR3"/>
        <w:numPr>
          <w:ilvl w:val="0"/>
          <w:numId w:val="122"/>
        </w:numPr>
        <w:tabs>
          <w:tab w:val="clear" w:pos="2016"/>
        </w:tabs>
        <w:ind w:hanging="504"/>
        <w:rPr>
          <w:rFonts w:eastAsiaTheme="minorEastAsia"/>
          <w:color w:val="000000" w:themeColor="text1"/>
          <w:szCs w:val="22"/>
        </w:rPr>
      </w:pPr>
      <w:r w:rsidRPr="00160CCB">
        <w:rPr>
          <w:rFonts w:eastAsiaTheme="minorEastAsia"/>
          <w:color w:val="000000" w:themeColor="text1"/>
          <w:szCs w:val="22"/>
        </w:rPr>
        <w:t>Warranty information and documentation</w:t>
      </w:r>
    </w:p>
    <w:p w14:paraId="00CFF71A" w14:textId="46249A4A" w:rsidR="00470874" w:rsidRPr="00AD7D98" w:rsidRDefault="00470874">
      <w:pPr>
        <w:pStyle w:val="PR3"/>
        <w:numPr>
          <w:ilvl w:val="0"/>
          <w:numId w:val="122"/>
        </w:numPr>
        <w:tabs>
          <w:tab w:val="clear" w:pos="2016"/>
        </w:tabs>
        <w:spacing w:after="240"/>
        <w:ind w:hanging="504"/>
        <w:rPr>
          <w:rFonts w:eastAsiaTheme="minorEastAsia"/>
          <w:color w:val="000000" w:themeColor="text1"/>
          <w:szCs w:val="22"/>
        </w:rPr>
      </w:pPr>
      <w:r w:rsidRPr="00AD7D98">
        <w:rPr>
          <w:rFonts w:eastAsiaTheme="minorEastAsia"/>
          <w:color w:val="000000" w:themeColor="text1"/>
          <w:szCs w:val="22"/>
        </w:rPr>
        <w:t>ICC-ES evaluation report</w:t>
      </w:r>
      <w:r w:rsidR="0085319A" w:rsidRPr="00AD7D98">
        <w:rPr>
          <w:rFonts w:eastAsiaTheme="minorEastAsia"/>
          <w:color w:val="000000" w:themeColor="text1"/>
          <w:szCs w:val="22"/>
        </w:rPr>
        <w:t>(s)</w:t>
      </w:r>
    </w:p>
    <w:p w14:paraId="7546CB88" w14:textId="77777777" w:rsidR="006305A3" w:rsidRPr="00160CCB" w:rsidRDefault="006305A3">
      <w:pPr>
        <w:pStyle w:val="PR2"/>
        <w:numPr>
          <w:ilvl w:val="0"/>
          <w:numId w:val="98"/>
        </w:numPr>
        <w:tabs>
          <w:tab w:val="clear" w:pos="1296"/>
          <w:tab w:val="clear" w:pos="1440"/>
        </w:tabs>
        <w:ind w:left="1440"/>
        <w:rPr>
          <w:szCs w:val="22"/>
        </w:rPr>
      </w:pPr>
      <w:r w:rsidRPr="00160CCB">
        <w:rPr>
          <w:szCs w:val="22"/>
        </w:rPr>
        <w:t>077200 – Roof Accessories</w:t>
      </w:r>
    </w:p>
    <w:p w14:paraId="37FB227C" w14:textId="17D632EB" w:rsidR="006305A3" w:rsidRPr="00160CCB" w:rsidRDefault="006305A3">
      <w:pPr>
        <w:pStyle w:val="PR3"/>
        <w:numPr>
          <w:ilvl w:val="0"/>
          <w:numId w:val="123"/>
        </w:numPr>
        <w:tabs>
          <w:tab w:val="clear" w:pos="2016"/>
        </w:tabs>
        <w:spacing w:after="240"/>
        <w:ind w:hanging="504"/>
        <w:rPr>
          <w:szCs w:val="22"/>
        </w:rPr>
      </w:pPr>
      <w:r w:rsidRPr="00160CCB">
        <w:rPr>
          <w:szCs w:val="22"/>
        </w:rPr>
        <w:t>Product Data</w:t>
      </w:r>
    </w:p>
    <w:p w14:paraId="73EABB57" w14:textId="7AF6925C" w:rsidR="006305A3" w:rsidRPr="00160CCB" w:rsidRDefault="006305A3">
      <w:pPr>
        <w:pStyle w:val="PR2"/>
        <w:numPr>
          <w:ilvl w:val="0"/>
          <w:numId w:val="98"/>
        </w:numPr>
        <w:tabs>
          <w:tab w:val="clear" w:pos="1296"/>
          <w:tab w:val="clear" w:pos="1440"/>
        </w:tabs>
        <w:ind w:left="1440"/>
        <w:rPr>
          <w:szCs w:val="22"/>
        </w:rPr>
      </w:pPr>
      <w:r w:rsidRPr="00160CCB">
        <w:rPr>
          <w:szCs w:val="22"/>
        </w:rPr>
        <w:t>079200 – Joint Sealants</w:t>
      </w:r>
    </w:p>
    <w:p w14:paraId="0F21E16F" w14:textId="30609265" w:rsidR="006305A3" w:rsidRPr="00160CCB" w:rsidRDefault="006305A3">
      <w:pPr>
        <w:pStyle w:val="PR3"/>
        <w:numPr>
          <w:ilvl w:val="0"/>
          <w:numId w:val="124"/>
        </w:numPr>
        <w:tabs>
          <w:tab w:val="clear" w:pos="2016"/>
        </w:tabs>
        <w:ind w:hanging="504"/>
        <w:rPr>
          <w:szCs w:val="22"/>
        </w:rPr>
      </w:pPr>
      <w:r w:rsidRPr="00160CCB">
        <w:rPr>
          <w:szCs w:val="22"/>
        </w:rPr>
        <w:t>Product Data</w:t>
      </w:r>
    </w:p>
    <w:p w14:paraId="21D2174C" w14:textId="317C7661" w:rsidR="006305A3" w:rsidRPr="00160CCB" w:rsidRDefault="006305A3">
      <w:pPr>
        <w:pStyle w:val="PR3"/>
        <w:numPr>
          <w:ilvl w:val="0"/>
          <w:numId w:val="124"/>
        </w:numPr>
        <w:tabs>
          <w:tab w:val="clear" w:pos="2016"/>
        </w:tabs>
        <w:ind w:hanging="504"/>
        <w:rPr>
          <w:szCs w:val="22"/>
        </w:rPr>
      </w:pPr>
      <w:r w:rsidRPr="00160CCB">
        <w:rPr>
          <w:szCs w:val="22"/>
        </w:rPr>
        <w:t>Color Samples</w:t>
      </w:r>
    </w:p>
    <w:p w14:paraId="1859FCB9" w14:textId="7BAC95ED" w:rsidR="008472C6" w:rsidRPr="00160CCB" w:rsidRDefault="008472C6" w:rsidP="008472C6">
      <w:pPr>
        <w:pStyle w:val="PRT"/>
        <w:numPr>
          <w:ilvl w:val="0"/>
          <w:numId w:val="0"/>
        </w:numPr>
        <w:rPr>
          <w:szCs w:val="22"/>
        </w:rPr>
      </w:pPr>
      <w:r w:rsidRPr="00160CCB">
        <w:rPr>
          <w:szCs w:val="22"/>
        </w:rPr>
        <w:t>PART 2 – PRODUCTS (Not Used)</w:t>
      </w:r>
    </w:p>
    <w:p w14:paraId="4EBE5109" w14:textId="2D5105D8" w:rsidR="008472C6" w:rsidRPr="00160CCB" w:rsidRDefault="008472C6" w:rsidP="008472C6">
      <w:pPr>
        <w:pStyle w:val="PRT"/>
        <w:numPr>
          <w:ilvl w:val="0"/>
          <w:numId w:val="0"/>
        </w:numPr>
        <w:rPr>
          <w:szCs w:val="22"/>
        </w:rPr>
      </w:pPr>
      <w:r w:rsidRPr="00160CCB">
        <w:rPr>
          <w:szCs w:val="22"/>
        </w:rPr>
        <w:t>PART 3 - EXECUTION (Not Used)</w:t>
      </w:r>
    </w:p>
    <w:p w14:paraId="6BD907B2" w14:textId="36394950" w:rsidR="00A87D7F" w:rsidRPr="00160CCB" w:rsidRDefault="00A87D7F">
      <w:pPr>
        <w:pStyle w:val="EOS"/>
        <w:rPr>
          <w:szCs w:val="22"/>
        </w:rPr>
      </w:pPr>
      <w:r w:rsidRPr="00160CCB">
        <w:rPr>
          <w:szCs w:val="22"/>
        </w:rPr>
        <w:t>END OF SECTION 013000</w:t>
      </w:r>
    </w:p>
    <w:p w14:paraId="5997CC1D" w14:textId="77777777" w:rsidR="00A87D7F" w:rsidRPr="00160CCB" w:rsidRDefault="00A87D7F" w:rsidP="00A87D7F">
      <w:pPr>
        <w:pStyle w:val="Heading1"/>
        <w:rPr>
          <w:rFonts w:ascii="Times New Roman" w:hAnsi="Times New Roman" w:cs="Times New Roman"/>
          <w:sz w:val="22"/>
          <w:szCs w:val="22"/>
        </w:rPr>
        <w:sectPr w:rsidR="00A87D7F" w:rsidRPr="00160CCB" w:rsidSect="00A87D7F">
          <w:footerReference w:type="default" r:id="rId17"/>
          <w:pgSz w:w="12240" w:h="15840"/>
          <w:pgMar w:top="1440" w:right="1440" w:bottom="1440" w:left="1440" w:header="720" w:footer="720" w:gutter="0"/>
          <w:pgNumType w:start="1"/>
          <w:cols w:space="720"/>
          <w:docGrid w:linePitch="360"/>
        </w:sectPr>
      </w:pPr>
    </w:p>
    <w:p w14:paraId="28A199AC" w14:textId="51BABB2F" w:rsidR="00A87D7F" w:rsidRPr="00160CCB" w:rsidRDefault="00A87D7F" w:rsidP="009A662C">
      <w:pPr>
        <w:pStyle w:val="SCT"/>
        <w:spacing w:before="0"/>
        <w:rPr>
          <w:szCs w:val="22"/>
        </w:rPr>
      </w:pPr>
      <w:bookmarkStart w:id="96" w:name="_Toc31361513"/>
      <w:bookmarkStart w:id="97" w:name="_Toc33624921"/>
      <w:bookmarkStart w:id="98" w:name="_Toc33683758"/>
      <w:bookmarkStart w:id="99" w:name="_Toc33710188"/>
      <w:bookmarkStart w:id="100" w:name="_Toc43921619"/>
      <w:bookmarkStart w:id="101" w:name="_Toc43922828"/>
      <w:bookmarkStart w:id="102" w:name="_Toc70940931"/>
      <w:bookmarkStart w:id="103" w:name="_Toc70942346"/>
      <w:bookmarkStart w:id="104" w:name="_Toc70942562"/>
      <w:bookmarkStart w:id="105" w:name="_Toc70946327"/>
      <w:bookmarkStart w:id="106" w:name="_Toc120090709"/>
      <w:bookmarkStart w:id="107" w:name="_Toc120090756"/>
      <w:bookmarkStart w:id="108" w:name="_Toc120097132"/>
      <w:bookmarkStart w:id="109" w:name="_Toc120097149"/>
      <w:bookmarkStart w:id="110" w:name="_Toc120597934"/>
      <w:bookmarkStart w:id="111" w:name="_Toc120711187"/>
      <w:bookmarkStart w:id="112" w:name="_Toc120711205"/>
      <w:bookmarkStart w:id="113" w:name="_Toc120711223"/>
      <w:bookmarkStart w:id="114" w:name="_Toc184634653"/>
      <w:bookmarkStart w:id="115" w:name="_Toc185253694"/>
      <w:bookmarkStart w:id="116" w:name="_Toc185316107"/>
      <w:bookmarkStart w:id="117" w:name="_Toc198040194"/>
      <w:bookmarkStart w:id="118" w:name="_Toc198040271"/>
      <w:bookmarkStart w:id="119" w:name="_Toc198878367"/>
      <w:bookmarkStart w:id="120" w:name="_Toc199230740"/>
      <w:bookmarkStart w:id="121" w:name="_Toc199828737"/>
      <w:bookmarkStart w:id="122" w:name="_Toc200613776"/>
      <w:bookmarkStart w:id="123" w:name="_Toc200709055"/>
      <w:bookmarkStart w:id="124" w:name="_Toc201064090"/>
      <w:bookmarkStart w:id="125" w:name="_Toc203036006"/>
      <w:bookmarkStart w:id="126" w:name="_Toc203036570"/>
      <w:bookmarkStart w:id="127" w:name="_Toc203043328"/>
      <w:r w:rsidRPr="00160CCB">
        <w:rPr>
          <w:szCs w:val="22"/>
        </w:rPr>
        <w:lastRenderedPageBreak/>
        <w:t xml:space="preserve">SECTION </w:t>
      </w:r>
      <w:r w:rsidRPr="00160CCB">
        <w:rPr>
          <w:rStyle w:val="NUM"/>
          <w:szCs w:val="22"/>
        </w:rPr>
        <w:t>016000</w:t>
      </w:r>
      <w:r w:rsidRPr="00160CCB">
        <w:rPr>
          <w:szCs w:val="22"/>
        </w:rPr>
        <w:t xml:space="preserve"> - </w:t>
      </w:r>
      <w:r w:rsidRPr="00160CCB">
        <w:rPr>
          <w:rStyle w:val="NAM"/>
          <w:szCs w:val="22"/>
        </w:rPr>
        <w:t>PRODUCT REQUIREMENTS</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14:paraId="598CA59B" w14:textId="77777777" w:rsidR="00A87D7F" w:rsidRPr="00160CCB" w:rsidRDefault="00A87D7F" w:rsidP="00A87D7F">
      <w:pPr>
        <w:pStyle w:val="PRT"/>
        <w:numPr>
          <w:ilvl w:val="0"/>
          <w:numId w:val="0"/>
        </w:numPr>
        <w:rPr>
          <w:szCs w:val="22"/>
        </w:rPr>
      </w:pPr>
      <w:r w:rsidRPr="00160CCB">
        <w:rPr>
          <w:szCs w:val="22"/>
        </w:rPr>
        <w:t>PART 1 - GENERAL</w:t>
      </w:r>
    </w:p>
    <w:p w14:paraId="7BD3328D" w14:textId="77777777" w:rsidR="00A87D7F" w:rsidRPr="00160CCB" w:rsidRDefault="00A87D7F">
      <w:pPr>
        <w:pStyle w:val="ART"/>
        <w:numPr>
          <w:ilvl w:val="1"/>
          <w:numId w:val="9"/>
        </w:numPr>
        <w:rPr>
          <w:szCs w:val="22"/>
        </w:rPr>
      </w:pPr>
      <w:r w:rsidRPr="00160CCB">
        <w:rPr>
          <w:szCs w:val="22"/>
        </w:rPr>
        <w:t>SECTION REQUIREMENTS</w:t>
      </w:r>
    </w:p>
    <w:p w14:paraId="5A780037" w14:textId="77777777" w:rsidR="00A87D7F" w:rsidRPr="00160CCB" w:rsidRDefault="00A87D7F">
      <w:pPr>
        <w:pStyle w:val="PR1"/>
        <w:numPr>
          <w:ilvl w:val="0"/>
          <w:numId w:val="99"/>
        </w:numPr>
        <w:tabs>
          <w:tab w:val="clear" w:pos="864"/>
        </w:tabs>
        <w:ind w:left="900"/>
        <w:rPr>
          <w:szCs w:val="22"/>
        </w:rPr>
      </w:pPr>
      <w:r w:rsidRPr="00160CCB">
        <w:rPr>
          <w:szCs w:val="22"/>
        </w:rPr>
        <w:t>The term "product" includes the terms "material," "equipment," "system," and terms of similar intent.</w:t>
      </w:r>
    </w:p>
    <w:p w14:paraId="2704AD13" w14:textId="77777777" w:rsidR="00A87D7F" w:rsidRPr="00160CCB" w:rsidRDefault="00A87D7F">
      <w:pPr>
        <w:pStyle w:val="PR1"/>
        <w:numPr>
          <w:ilvl w:val="0"/>
          <w:numId w:val="99"/>
        </w:numPr>
        <w:tabs>
          <w:tab w:val="clear" w:pos="864"/>
        </w:tabs>
        <w:ind w:left="900"/>
        <w:rPr>
          <w:szCs w:val="22"/>
        </w:rPr>
      </w:pPr>
      <w:r w:rsidRPr="00160CCB">
        <w:rPr>
          <w:szCs w:val="22"/>
        </w:rPr>
        <w:t>Comparable Product Requests: Submit request for consideration of each comparable product. Identify product or fabrication or installation method to be replaced.</w:t>
      </w:r>
    </w:p>
    <w:p w14:paraId="082FE64F" w14:textId="77777777" w:rsidR="00A87D7F" w:rsidRPr="00160CCB" w:rsidRDefault="00A87D7F">
      <w:pPr>
        <w:pStyle w:val="PR2"/>
        <w:numPr>
          <w:ilvl w:val="1"/>
          <w:numId w:val="4"/>
        </w:numPr>
        <w:tabs>
          <w:tab w:val="clear" w:pos="1296"/>
          <w:tab w:val="clear" w:pos="1440"/>
        </w:tabs>
        <w:ind w:left="1440" w:hanging="540"/>
        <w:rPr>
          <w:szCs w:val="22"/>
        </w:rPr>
      </w:pPr>
      <w:r w:rsidRPr="00160CCB">
        <w:rPr>
          <w:szCs w:val="22"/>
        </w:rPr>
        <w:t>Show compliance with requirements for comparable product requests.</w:t>
      </w:r>
    </w:p>
    <w:p w14:paraId="341B97EB" w14:textId="77777777" w:rsidR="00A87D7F" w:rsidRPr="00160CCB" w:rsidRDefault="00371B68">
      <w:pPr>
        <w:pStyle w:val="PR2"/>
        <w:numPr>
          <w:ilvl w:val="1"/>
          <w:numId w:val="4"/>
        </w:numPr>
        <w:tabs>
          <w:tab w:val="clear" w:pos="1296"/>
          <w:tab w:val="clear" w:pos="1440"/>
        </w:tabs>
        <w:ind w:left="1440" w:hanging="540"/>
        <w:rPr>
          <w:szCs w:val="22"/>
        </w:rPr>
      </w:pPr>
      <w:r w:rsidRPr="00160CCB">
        <w:rPr>
          <w:szCs w:val="22"/>
        </w:rPr>
        <w:t>COR</w:t>
      </w:r>
      <w:r w:rsidR="00A87D7F" w:rsidRPr="00160CCB">
        <w:rPr>
          <w:szCs w:val="22"/>
        </w:rPr>
        <w:t xml:space="preserve"> will review the proposed product and notify Contractor of its acceptance or rejection.</w:t>
      </w:r>
    </w:p>
    <w:p w14:paraId="390B7398" w14:textId="77777777" w:rsidR="00A87D7F" w:rsidRPr="00160CCB" w:rsidRDefault="00A87D7F">
      <w:pPr>
        <w:pStyle w:val="PR1"/>
        <w:numPr>
          <w:ilvl w:val="0"/>
          <w:numId w:val="99"/>
        </w:numPr>
        <w:tabs>
          <w:tab w:val="clear" w:pos="864"/>
        </w:tabs>
        <w:ind w:left="900"/>
        <w:rPr>
          <w:szCs w:val="22"/>
        </w:rPr>
      </w:pPr>
      <w:r w:rsidRPr="00160CCB">
        <w:rPr>
          <w:szCs w:val="22"/>
        </w:rPr>
        <w:t>Basis-of-Design Product Specification Submittal: Show compliance with requirements.</w:t>
      </w:r>
    </w:p>
    <w:p w14:paraId="59F0E116" w14:textId="77777777" w:rsidR="00A87D7F" w:rsidRPr="00160CCB" w:rsidRDefault="00A87D7F">
      <w:pPr>
        <w:pStyle w:val="PR1"/>
        <w:numPr>
          <w:ilvl w:val="0"/>
          <w:numId w:val="99"/>
        </w:numPr>
        <w:tabs>
          <w:tab w:val="clear" w:pos="864"/>
        </w:tabs>
        <w:ind w:left="900"/>
        <w:rPr>
          <w:szCs w:val="22"/>
        </w:rPr>
      </w:pPr>
      <w:r w:rsidRPr="00160CCB">
        <w:rPr>
          <w:szCs w:val="22"/>
        </w:rPr>
        <w:t>Deliver, store, and handle products using means and methods that will prevent damage, deterioration, and loss, including theft. Comply with manufacturer's written instructions.</w:t>
      </w:r>
    </w:p>
    <w:p w14:paraId="0EA5965D" w14:textId="70768798" w:rsidR="00A87D7F" w:rsidRPr="00160CCB" w:rsidRDefault="00A87D7F">
      <w:pPr>
        <w:pStyle w:val="PR2"/>
        <w:numPr>
          <w:ilvl w:val="1"/>
          <w:numId w:val="99"/>
        </w:numPr>
        <w:tabs>
          <w:tab w:val="clear" w:pos="1296"/>
          <w:tab w:val="clear" w:pos="1440"/>
        </w:tabs>
        <w:ind w:left="1440" w:hanging="540"/>
        <w:rPr>
          <w:szCs w:val="22"/>
        </w:rPr>
      </w:pPr>
      <w:r w:rsidRPr="00160CCB">
        <w:rPr>
          <w:szCs w:val="22"/>
        </w:rPr>
        <w:t xml:space="preserve">Schedule delivery to minimize long-term storage at Project </w:t>
      </w:r>
      <w:r w:rsidR="008F2C17" w:rsidRPr="00160CCB">
        <w:rPr>
          <w:szCs w:val="22"/>
        </w:rPr>
        <w:t>s</w:t>
      </w:r>
      <w:r w:rsidRPr="00160CCB">
        <w:rPr>
          <w:szCs w:val="22"/>
        </w:rPr>
        <w:t>ite and to prevent overcrowding of construction spaces.</w:t>
      </w:r>
    </w:p>
    <w:p w14:paraId="3794EC3D" w14:textId="77777777" w:rsidR="00A87D7F" w:rsidRPr="00160CCB" w:rsidRDefault="00A87D7F">
      <w:pPr>
        <w:pStyle w:val="PR2"/>
        <w:numPr>
          <w:ilvl w:val="1"/>
          <w:numId w:val="99"/>
        </w:numPr>
        <w:tabs>
          <w:tab w:val="clear" w:pos="1296"/>
          <w:tab w:val="clear" w:pos="1440"/>
        </w:tabs>
        <w:ind w:left="1440" w:hanging="540"/>
        <w:rPr>
          <w:szCs w:val="22"/>
        </w:rPr>
      </w:pPr>
      <w:r w:rsidRPr="00160CCB">
        <w:rPr>
          <w:szCs w:val="22"/>
        </w:rPr>
        <w:t>Deliver products to Project site in manufacturer's original sealed container or packaging, complete with labels and instructions for handling, storing, unpacking, protecting, and installing.</w:t>
      </w:r>
    </w:p>
    <w:p w14:paraId="24785F64" w14:textId="77777777" w:rsidR="00A87D7F" w:rsidRPr="00160CCB" w:rsidRDefault="00A87D7F">
      <w:pPr>
        <w:pStyle w:val="PR2"/>
        <w:numPr>
          <w:ilvl w:val="1"/>
          <w:numId w:val="99"/>
        </w:numPr>
        <w:tabs>
          <w:tab w:val="clear" w:pos="1296"/>
          <w:tab w:val="clear" w:pos="1440"/>
        </w:tabs>
        <w:ind w:left="1440" w:hanging="540"/>
        <w:rPr>
          <w:szCs w:val="22"/>
        </w:rPr>
      </w:pPr>
      <w:r w:rsidRPr="00160CCB">
        <w:rPr>
          <w:szCs w:val="22"/>
        </w:rPr>
        <w:t>Inspect products on delivery to ensure compliance with the Contract Documents and to ensure that products are undamaged and properly protected.</w:t>
      </w:r>
    </w:p>
    <w:p w14:paraId="3F8B584F" w14:textId="77777777" w:rsidR="00A87D7F" w:rsidRPr="00160CCB" w:rsidRDefault="00A87D7F">
      <w:pPr>
        <w:pStyle w:val="PR2"/>
        <w:numPr>
          <w:ilvl w:val="1"/>
          <w:numId w:val="99"/>
        </w:numPr>
        <w:tabs>
          <w:tab w:val="clear" w:pos="1296"/>
          <w:tab w:val="clear" w:pos="1440"/>
        </w:tabs>
        <w:ind w:left="1440" w:hanging="540"/>
        <w:rPr>
          <w:szCs w:val="22"/>
        </w:rPr>
      </w:pPr>
      <w:r w:rsidRPr="00160CCB">
        <w:rPr>
          <w:szCs w:val="22"/>
        </w:rPr>
        <w:t>Store materials in a manner that will not endanger Project structure.</w:t>
      </w:r>
    </w:p>
    <w:p w14:paraId="19F50352" w14:textId="77777777" w:rsidR="00A87D7F" w:rsidRPr="00160CCB" w:rsidRDefault="00A87D7F">
      <w:pPr>
        <w:pStyle w:val="PR2"/>
        <w:numPr>
          <w:ilvl w:val="1"/>
          <w:numId w:val="99"/>
        </w:numPr>
        <w:tabs>
          <w:tab w:val="clear" w:pos="1296"/>
          <w:tab w:val="clear" w:pos="1440"/>
        </w:tabs>
        <w:ind w:left="1440" w:hanging="540"/>
        <w:rPr>
          <w:szCs w:val="22"/>
        </w:rPr>
      </w:pPr>
      <w:r w:rsidRPr="00160CCB">
        <w:rPr>
          <w:szCs w:val="22"/>
        </w:rPr>
        <w:t>Store products that are subject to damage by the elements, under cover in a weathertight enclosure above ground, with ventilation adequate to prevent condensation.</w:t>
      </w:r>
    </w:p>
    <w:p w14:paraId="5FC9A338" w14:textId="2EF20C7A" w:rsidR="00A87D7F" w:rsidRPr="00160CCB" w:rsidRDefault="00A87D7F">
      <w:pPr>
        <w:pStyle w:val="PR1"/>
        <w:numPr>
          <w:ilvl w:val="0"/>
          <w:numId w:val="99"/>
        </w:numPr>
        <w:tabs>
          <w:tab w:val="clear" w:pos="864"/>
        </w:tabs>
        <w:ind w:left="900"/>
        <w:rPr>
          <w:szCs w:val="22"/>
        </w:rPr>
      </w:pPr>
      <w:r w:rsidRPr="00160CCB">
        <w:rPr>
          <w:szCs w:val="22"/>
        </w:rPr>
        <w:t xml:space="preserve">Warranties specified in other Sections shall be in addition to, and run concurrent with, other warranties required by the Contract Documents. </w:t>
      </w:r>
      <w:r w:rsidR="008F2C17" w:rsidRPr="00160CCB">
        <w:rPr>
          <w:szCs w:val="22"/>
        </w:rPr>
        <w:t>Manufacturers’</w:t>
      </w:r>
      <w:r w:rsidRPr="00160CCB">
        <w:rPr>
          <w:szCs w:val="22"/>
        </w:rPr>
        <w:t xml:space="preserve"> disclaimers and limitations on product warranties do not relieve Contractor of obligations under requirements of the Contract Documents.</w:t>
      </w:r>
    </w:p>
    <w:p w14:paraId="7F2BF6CE" w14:textId="77777777" w:rsidR="00A87D7F" w:rsidRPr="00160CCB" w:rsidRDefault="00A87D7F" w:rsidP="00A87D7F">
      <w:pPr>
        <w:pStyle w:val="PRT"/>
        <w:numPr>
          <w:ilvl w:val="0"/>
          <w:numId w:val="0"/>
        </w:numPr>
        <w:rPr>
          <w:szCs w:val="22"/>
        </w:rPr>
      </w:pPr>
      <w:r w:rsidRPr="00160CCB">
        <w:rPr>
          <w:szCs w:val="22"/>
        </w:rPr>
        <w:t>PART 2 - PRODUCTS</w:t>
      </w:r>
    </w:p>
    <w:p w14:paraId="717AF2EF" w14:textId="77777777" w:rsidR="005879FA" w:rsidRPr="00160CCB" w:rsidRDefault="005879FA">
      <w:pPr>
        <w:pStyle w:val="ListParagraph"/>
        <w:keepNext/>
        <w:numPr>
          <w:ilvl w:val="0"/>
          <w:numId w:val="39"/>
        </w:numPr>
        <w:tabs>
          <w:tab w:val="left" w:pos="864"/>
        </w:tabs>
        <w:suppressAutoHyphens/>
        <w:spacing w:before="480" w:after="0" w:line="240" w:lineRule="auto"/>
        <w:contextualSpacing w:val="0"/>
        <w:jc w:val="both"/>
        <w:outlineLvl w:val="1"/>
        <w:rPr>
          <w:rFonts w:ascii="Times New Roman" w:eastAsia="Times New Roman" w:hAnsi="Times New Roman" w:cs="Times New Roman"/>
          <w:vanish/>
        </w:rPr>
      </w:pPr>
    </w:p>
    <w:p w14:paraId="27E4E326" w14:textId="77777777" w:rsidR="005879FA" w:rsidRPr="00160CCB" w:rsidRDefault="005879FA">
      <w:pPr>
        <w:pStyle w:val="ListParagraph"/>
        <w:keepNext/>
        <w:numPr>
          <w:ilvl w:val="0"/>
          <w:numId w:val="39"/>
        </w:numPr>
        <w:tabs>
          <w:tab w:val="left" w:pos="864"/>
        </w:tabs>
        <w:suppressAutoHyphens/>
        <w:spacing w:before="480" w:after="0" w:line="240" w:lineRule="auto"/>
        <w:contextualSpacing w:val="0"/>
        <w:jc w:val="both"/>
        <w:outlineLvl w:val="1"/>
        <w:rPr>
          <w:rFonts w:ascii="Times New Roman" w:eastAsia="Times New Roman" w:hAnsi="Times New Roman" w:cs="Times New Roman"/>
          <w:vanish/>
        </w:rPr>
      </w:pPr>
    </w:p>
    <w:p w14:paraId="1AEB91A9" w14:textId="2D4EB954" w:rsidR="00A87D7F" w:rsidRPr="00160CCB" w:rsidRDefault="00A87D7F">
      <w:pPr>
        <w:pStyle w:val="ART"/>
        <w:numPr>
          <w:ilvl w:val="1"/>
          <w:numId w:val="39"/>
        </w:numPr>
        <w:rPr>
          <w:szCs w:val="22"/>
        </w:rPr>
      </w:pPr>
      <w:r w:rsidRPr="00160CCB">
        <w:rPr>
          <w:szCs w:val="22"/>
        </w:rPr>
        <w:tab/>
        <w:t>PRODUCT SELECTION PROCEDURES</w:t>
      </w:r>
    </w:p>
    <w:p w14:paraId="0B349D5D" w14:textId="77777777" w:rsidR="00A87D7F" w:rsidRPr="00160CCB" w:rsidRDefault="00A87D7F">
      <w:pPr>
        <w:pStyle w:val="PR1"/>
        <w:numPr>
          <w:ilvl w:val="0"/>
          <w:numId w:val="11"/>
        </w:numPr>
        <w:tabs>
          <w:tab w:val="clear" w:pos="864"/>
        </w:tabs>
        <w:ind w:left="900"/>
        <w:rPr>
          <w:szCs w:val="22"/>
        </w:rPr>
      </w:pPr>
      <w:r w:rsidRPr="00160CCB">
        <w:rPr>
          <w:szCs w:val="22"/>
        </w:rPr>
        <w:t>Provide products that comply with the Contract Documents, are undamaged, and, unless otherwise indicated, are new at the time of installation.</w:t>
      </w:r>
    </w:p>
    <w:p w14:paraId="2B22A1D0" w14:textId="77777777" w:rsidR="00A87D7F" w:rsidRPr="00160CCB" w:rsidRDefault="00A87D7F">
      <w:pPr>
        <w:pStyle w:val="PR2"/>
        <w:numPr>
          <w:ilvl w:val="1"/>
          <w:numId w:val="11"/>
        </w:numPr>
        <w:tabs>
          <w:tab w:val="clear" w:pos="1296"/>
          <w:tab w:val="clear" w:pos="1440"/>
        </w:tabs>
        <w:ind w:left="1440" w:hanging="540"/>
        <w:rPr>
          <w:szCs w:val="22"/>
        </w:rPr>
      </w:pPr>
      <w:r w:rsidRPr="00160CCB">
        <w:rPr>
          <w:szCs w:val="22"/>
        </w:rPr>
        <w:t>Provide products complete with accessories, trim, finish, and other devices and components needed for a complete installation and the intended use and effect.</w:t>
      </w:r>
    </w:p>
    <w:p w14:paraId="0D2719F5" w14:textId="77777777" w:rsidR="00A87D7F" w:rsidRPr="00160CCB" w:rsidRDefault="00A87D7F">
      <w:pPr>
        <w:pStyle w:val="PR2"/>
        <w:numPr>
          <w:ilvl w:val="1"/>
          <w:numId w:val="11"/>
        </w:numPr>
        <w:tabs>
          <w:tab w:val="clear" w:pos="1296"/>
          <w:tab w:val="clear" w:pos="1440"/>
        </w:tabs>
        <w:ind w:left="1440" w:hanging="540"/>
        <w:rPr>
          <w:szCs w:val="22"/>
        </w:rPr>
      </w:pPr>
      <w:r w:rsidRPr="00160CCB">
        <w:rPr>
          <w:szCs w:val="22"/>
        </w:rPr>
        <w:t>Descriptive, performance, and reference standard requirements in the Specifications establish salient characteristics of products.</w:t>
      </w:r>
    </w:p>
    <w:p w14:paraId="1AFC087C" w14:textId="77777777" w:rsidR="00A87D7F" w:rsidRPr="00160CCB" w:rsidRDefault="00A87D7F">
      <w:pPr>
        <w:pStyle w:val="PR1"/>
        <w:numPr>
          <w:ilvl w:val="0"/>
          <w:numId w:val="11"/>
        </w:numPr>
        <w:tabs>
          <w:tab w:val="clear" w:pos="864"/>
        </w:tabs>
        <w:ind w:left="900"/>
        <w:rPr>
          <w:szCs w:val="22"/>
        </w:rPr>
      </w:pPr>
      <w:r w:rsidRPr="00160CCB">
        <w:rPr>
          <w:szCs w:val="22"/>
        </w:rPr>
        <w:t xml:space="preserve">Where Specifications include the phrase "as selected by COR from manufacturer's full range" or similar phrase, select a product that complies with requirements. COR will select color, gloss, </w:t>
      </w:r>
      <w:r w:rsidRPr="00160CCB">
        <w:rPr>
          <w:szCs w:val="22"/>
        </w:rPr>
        <w:lastRenderedPageBreak/>
        <w:t>pattern, density, or texture from manufacturer's product line that includes both standard and premium items.</w:t>
      </w:r>
    </w:p>
    <w:p w14:paraId="6A24E7BF" w14:textId="723E3FB8" w:rsidR="00A87D7F" w:rsidRPr="00160CCB" w:rsidRDefault="00A87D7F">
      <w:pPr>
        <w:pStyle w:val="ART"/>
        <w:numPr>
          <w:ilvl w:val="1"/>
          <w:numId w:val="39"/>
        </w:numPr>
        <w:rPr>
          <w:szCs w:val="22"/>
        </w:rPr>
      </w:pPr>
      <w:r w:rsidRPr="00160CCB">
        <w:rPr>
          <w:szCs w:val="22"/>
        </w:rPr>
        <w:t>COMPARABLE PRODUCTS</w:t>
      </w:r>
    </w:p>
    <w:p w14:paraId="139C809B" w14:textId="77777777" w:rsidR="00A87D7F" w:rsidRPr="00160CCB" w:rsidRDefault="00A87D7F">
      <w:pPr>
        <w:pStyle w:val="PR1"/>
        <w:numPr>
          <w:ilvl w:val="0"/>
          <w:numId w:val="12"/>
        </w:numPr>
        <w:tabs>
          <w:tab w:val="clear" w:pos="864"/>
        </w:tabs>
        <w:ind w:left="900"/>
        <w:rPr>
          <w:szCs w:val="22"/>
        </w:rPr>
      </w:pPr>
      <w:r w:rsidRPr="00160CCB">
        <w:rPr>
          <w:szCs w:val="22"/>
        </w:rPr>
        <w:t xml:space="preserve">COR will consider Contractor's request for comparable </w:t>
      </w:r>
      <w:proofErr w:type="gramStart"/>
      <w:r w:rsidRPr="00160CCB">
        <w:rPr>
          <w:szCs w:val="22"/>
        </w:rPr>
        <w:t>product</w:t>
      </w:r>
      <w:proofErr w:type="gramEnd"/>
      <w:r w:rsidRPr="00160CCB">
        <w:rPr>
          <w:szCs w:val="22"/>
        </w:rPr>
        <w:t xml:space="preserve"> when the following conditions are satisfied:</w:t>
      </w:r>
    </w:p>
    <w:p w14:paraId="07CE869F" w14:textId="77777777" w:rsidR="00A87D7F" w:rsidRPr="00160CCB" w:rsidRDefault="00A87D7F">
      <w:pPr>
        <w:pStyle w:val="PR2"/>
        <w:numPr>
          <w:ilvl w:val="1"/>
          <w:numId w:val="11"/>
        </w:numPr>
        <w:tabs>
          <w:tab w:val="clear" w:pos="1296"/>
          <w:tab w:val="clear" w:pos="1440"/>
        </w:tabs>
        <w:ind w:left="1440" w:hanging="540"/>
        <w:rPr>
          <w:szCs w:val="22"/>
        </w:rPr>
      </w:pPr>
      <w:r w:rsidRPr="00160CCB">
        <w:rPr>
          <w:szCs w:val="22"/>
        </w:rPr>
        <w:t>Evidence that the proposed product does not require revisions to the Contract Documents, that it is consistent with the Contract Documents and will produce the indicated results, and that it is compatible with other portions of the Work.</w:t>
      </w:r>
    </w:p>
    <w:p w14:paraId="3530E46F" w14:textId="77777777" w:rsidR="00A87D7F" w:rsidRPr="00160CCB" w:rsidRDefault="00A87D7F">
      <w:pPr>
        <w:pStyle w:val="PR2"/>
        <w:numPr>
          <w:ilvl w:val="1"/>
          <w:numId w:val="11"/>
        </w:numPr>
        <w:tabs>
          <w:tab w:val="clear" w:pos="1296"/>
          <w:tab w:val="clear" w:pos="1440"/>
        </w:tabs>
        <w:ind w:left="1440" w:hanging="540"/>
        <w:rPr>
          <w:szCs w:val="22"/>
        </w:rPr>
      </w:pPr>
      <w:r w:rsidRPr="00160CCB">
        <w:rPr>
          <w:szCs w:val="22"/>
        </w:rPr>
        <w:t>Detailed comparison of significant qualities of proposed product with those named in the Specifications.</w:t>
      </w:r>
    </w:p>
    <w:p w14:paraId="24CF3238" w14:textId="77777777" w:rsidR="00A87D7F" w:rsidRPr="00160CCB" w:rsidRDefault="00A87D7F">
      <w:pPr>
        <w:pStyle w:val="PR2"/>
        <w:numPr>
          <w:ilvl w:val="1"/>
          <w:numId w:val="11"/>
        </w:numPr>
        <w:tabs>
          <w:tab w:val="clear" w:pos="1296"/>
          <w:tab w:val="clear" w:pos="1440"/>
        </w:tabs>
        <w:ind w:left="1440" w:hanging="540"/>
        <w:rPr>
          <w:szCs w:val="22"/>
        </w:rPr>
      </w:pPr>
      <w:r w:rsidRPr="00160CCB">
        <w:rPr>
          <w:szCs w:val="22"/>
        </w:rPr>
        <w:t>List of similar installations for completed projects, if requested.</w:t>
      </w:r>
    </w:p>
    <w:p w14:paraId="79184978" w14:textId="77777777" w:rsidR="00A87D7F" w:rsidRPr="00160CCB" w:rsidRDefault="00A87D7F">
      <w:pPr>
        <w:pStyle w:val="PR2"/>
        <w:numPr>
          <w:ilvl w:val="1"/>
          <w:numId w:val="11"/>
        </w:numPr>
        <w:tabs>
          <w:tab w:val="clear" w:pos="1296"/>
          <w:tab w:val="clear" w:pos="1440"/>
        </w:tabs>
        <w:ind w:left="1440" w:hanging="540"/>
        <w:rPr>
          <w:szCs w:val="22"/>
        </w:rPr>
      </w:pPr>
      <w:r w:rsidRPr="00160CCB">
        <w:rPr>
          <w:szCs w:val="22"/>
        </w:rPr>
        <w:t>Samples, if requested.</w:t>
      </w:r>
    </w:p>
    <w:p w14:paraId="3FFF2C29" w14:textId="77777777" w:rsidR="00A87D7F" w:rsidRPr="00160CCB" w:rsidRDefault="00A87D7F" w:rsidP="00A87D7F">
      <w:pPr>
        <w:pStyle w:val="PRT"/>
        <w:numPr>
          <w:ilvl w:val="0"/>
          <w:numId w:val="0"/>
        </w:numPr>
        <w:rPr>
          <w:szCs w:val="22"/>
        </w:rPr>
      </w:pPr>
      <w:r w:rsidRPr="00160CCB">
        <w:rPr>
          <w:szCs w:val="22"/>
        </w:rPr>
        <w:t>PART 3 - EXECUTION (Not Used)</w:t>
      </w:r>
    </w:p>
    <w:p w14:paraId="7F8E2F43" w14:textId="77777777" w:rsidR="00A87D7F" w:rsidRPr="00160CCB" w:rsidRDefault="00A87D7F">
      <w:pPr>
        <w:pStyle w:val="EOS"/>
        <w:rPr>
          <w:szCs w:val="22"/>
        </w:rPr>
      </w:pPr>
      <w:r w:rsidRPr="00160CCB">
        <w:rPr>
          <w:szCs w:val="22"/>
        </w:rPr>
        <w:t>END OF SECTION 016000</w:t>
      </w:r>
    </w:p>
    <w:p w14:paraId="110FFD37" w14:textId="77777777" w:rsidR="00A87D7F" w:rsidRPr="00160CCB" w:rsidRDefault="00A87D7F" w:rsidP="00A87D7F">
      <w:pPr>
        <w:pStyle w:val="Heading1"/>
        <w:rPr>
          <w:rFonts w:ascii="Times New Roman" w:hAnsi="Times New Roman" w:cs="Times New Roman"/>
          <w:sz w:val="22"/>
          <w:szCs w:val="22"/>
        </w:rPr>
        <w:sectPr w:rsidR="00A87D7F" w:rsidRPr="00160CCB" w:rsidSect="00A87D7F">
          <w:headerReference w:type="default" r:id="rId18"/>
          <w:footerReference w:type="default" r:id="rId19"/>
          <w:pgSz w:w="12240" w:h="15840"/>
          <w:pgMar w:top="1440" w:right="1440" w:bottom="1440" w:left="1440" w:header="720" w:footer="720" w:gutter="0"/>
          <w:pgNumType w:start="1"/>
          <w:cols w:space="720"/>
          <w:docGrid w:linePitch="360"/>
        </w:sectPr>
      </w:pPr>
    </w:p>
    <w:p w14:paraId="659B5355" w14:textId="77777777" w:rsidR="00A87D7F" w:rsidRPr="00160CCB" w:rsidRDefault="00A87D7F" w:rsidP="009A662C">
      <w:pPr>
        <w:pStyle w:val="SCT"/>
        <w:spacing w:before="0"/>
        <w:rPr>
          <w:szCs w:val="22"/>
        </w:rPr>
      </w:pPr>
      <w:bookmarkStart w:id="128" w:name="_Toc31361515"/>
      <w:bookmarkStart w:id="129" w:name="_Toc33624923"/>
      <w:bookmarkStart w:id="130" w:name="_Toc33683760"/>
      <w:bookmarkStart w:id="131" w:name="_Toc33710190"/>
      <w:bookmarkStart w:id="132" w:name="_Toc43921621"/>
      <w:bookmarkStart w:id="133" w:name="_Toc43922830"/>
      <w:bookmarkStart w:id="134" w:name="_Toc70940933"/>
      <w:bookmarkStart w:id="135" w:name="_Toc70942348"/>
      <w:bookmarkStart w:id="136" w:name="_Toc70942564"/>
      <w:bookmarkStart w:id="137" w:name="_Toc70946329"/>
      <w:bookmarkStart w:id="138" w:name="_Toc120090711"/>
      <w:bookmarkStart w:id="139" w:name="_Toc120090758"/>
      <w:bookmarkStart w:id="140" w:name="_Toc120097134"/>
      <w:bookmarkStart w:id="141" w:name="_Toc120097151"/>
      <w:bookmarkStart w:id="142" w:name="_Toc120597936"/>
      <w:bookmarkStart w:id="143" w:name="_Toc120711189"/>
      <w:bookmarkStart w:id="144" w:name="_Toc120711207"/>
      <w:bookmarkStart w:id="145" w:name="_Toc120711225"/>
      <w:bookmarkStart w:id="146" w:name="_Toc184634655"/>
      <w:bookmarkStart w:id="147" w:name="_Toc185253696"/>
      <w:bookmarkStart w:id="148" w:name="_Toc185316109"/>
      <w:bookmarkStart w:id="149" w:name="_Toc198040196"/>
      <w:bookmarkStart w:id="150" w:name="_Toc198040273"/>
      <w:bookmarkStart w:id="151" w:name="_Toc198878369"/>
      <w:bookmarkStart w:id="152" w:name="_Toc199230742"/>
      <w:bookmarkStart w:id="153" w:name="_Toc199828739"/>
      <w:bookmarkStart w:id="154" w:name="_Toc200613778"/>
      <w:bookmarkStart w:id="155" w:name="_Toc200709057"/>
      <w:bookmarkStart w:id="156" w:name="_Toc201064091"/>
      <w:bookmarkStart w:id="157" w:name="_Toc203036007"/>
      <w:bookmarkStart w:id="158" w:name="_Toc203036571"/>
      <w:bookmarkStart w:id="159" w:name="_Toc203043329"/>
      <w:r w:rsidRPr="00160CCB">
        <w:rPr>
          <w:szCs w:val="22"/>
        </w:rPr>
        <w:lastRenderedPageBreak/>
        <w:t xml:space="preserve">SECTION </w:t>
      </w:r>
      <w:r w:rsidRPr="00160CCB">
        <w:rPr>
          <w:rStyle w:val="NUM"/>
          <w:szCs w:val="22"/>
        </w:rPr>
        <w:t>017000</w:t>
      </w:r>
      <w:r w:rsidRPr="00160CCB">
        <w:rPr>
          <w:szCs w:val="22"/>
        </w:rPr>
        <w:t xml:space="preserve"> - </w:t>
      </w:r>
      <w:r w:rsidRPr="00160CCB">
        <w:rPr>
          <w:rStyle w:val="NAM"/>
          <w:szCs w:val="22"/>
        </w:rPr>
        <w:t>EXECUTION REQUIREMENTS</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14:paraId="01BDF43C" w14:textId="77777777" w:rsidR="00A87D7F" w:rsidRPr="00160CCB" w:rsidRDefault="00A87D7F" w:rsidP="00A87D7F">
      <w:pPr>
        <w:pStyle w:val="PRT"/>
        <w:numPr>
          <w:ilvl w:val="0"/>
          <w:numId w:val="0"/>
        </w:numPr>
        <w:rPr>
          <w:szCs w:val="22"/>
        </w:rPr>
      </w:pPr>
      <w:r w:rsidRPr="00160CCB">
        <w:rPr>
          <w:szCs w:val="22"/>
        </w:rPr>
        <w:t>PART 1 - GENERAL</w:t>
      </w:r>
    </w:p>
    <w:p w14:paraId="3FAF4077" w14:textId="77777777" w:rsidR="00A87D7F" w:rsidRPr="00160CCB" w:rsidRDefault="00A87D7F">
      <w:pPr>
        <w:pStyle w:val="ART"/>
        <w:numPr>
          <w:ilvl w:val="1"/>
          <w:numId w:val="13"/>
        </w:numPr>
        <w:rPr>
          <w:szCs w:val="22"/>
        </w:rPr>
      </w:pPr>
      <w:r w:rsidRPr="00160CCB">
        <w:rPr>
          <w:szCs w:val="22"/>
        </w:rPr>
        <w:t>EXECUTION REQUIREMENTS</w:t>
      </w:r>
    </w:p>
    <w:p w14:paraId="688BFEE1" w14:textId="77777777" w:rsidR="00A87D7F" w:rsidRPr="00160CCB" w:rsidRDefault="00A87D7F">
      <w:pPr>
        <w:pStyle w:val="PR1"/>
        <w:numPr>
          <w:ilvl w:val="0"/>
          <w:numId w:val="14"/>
        </w:numPr>
        <w:tabs>
          <w:tab w:val="clear" w:pos="864"/>
        </w:tabs>
        <w:ind w:left="900"/>
        <w:rPr>
          <w:szCs w:val="22"/>
        </w:rPr>
      </w:pPr>
      <w:r w:rsidRPr="00160CCB">
        <w:rPr>
          <w:szCs w:val="22"/>
        </w:rPr>
        <w:t>Cutting and Patching:</w:t>
      </w:r>
    </w:p>
    <w:p w14:paraId="5B6EAD05" w14:textId="77777777" w:rsidR="00A87D7F" w:rsidRPr="00160CCB" w:rsidRDefault="00A87D7F">
      <w:pPr>
        <w:pStyle w:val="PR2"/>
        <w:numPr>
          <w:ilvl w:val="1"/>
          <w:numId w:val="14"/>
        </w:numPr>
        <w:tabs>
          <w:tab w:val="clear" w:pos="1296"/>
          <w:tab w:val="clear" w:pos="1440"/>
        </w:tabs>
        <w:ind w:left="1440" w:hanging="540"/>
        <w:rPr>
          <w:szCs w:val="22"/>
        </w:rPr>
      </w:pPr>
      <w:r w:rsidRPr="00160CCB">
        <w:rPr>
          <w:szCs w:val="22"/>
        </w:rPr>
        <w:t>Structural Elements: When cutting and patch</w:t>
      </w:r>
      <w:r w:rsidR="00371B68" w:rsidRPr="00160CCB">
        <w:rPr>
          <w:szCs w:val="22"/>
        </w:rPr>
        <w:t>ing structural elements, notify COR</w:t>
      </w:r>
      <w:r w:rsidRPr="00160CCB">
        <w:rPr>
          <w:szCs w:val="22"/>
        </w:rPr>
        <w:t xml:space="preserve"> of locations and details of cutting and await directions from </w:t>
      </w:r>
      <w:r w:rsidR="00371B68" w:rsidRPr="00160CCB">
        <w:rPr>
          <w:szCs w:val="22"/>
        </w:rPr>
        <w:t>COR</w:t>
      </w:r>
      <w:r w:rsidRPr="00160CCB">
        <w:rPr>
          <w:szCs w:val="22"/>
        </w:rPr>
        <w:t xml:space="preserve"> before proceeding. Shore, brace, and support structural elements during cutting and patching.</w:t>
      </w:r>
    </w:p>
    <w:p w14:paraId="3B6655B7" w14:textId="77777777" w:rsidR="00A87D7F" w:rsidRPr="00160CCB" w:rsidRDefault="00A87D7F">
      <w:pPr>
        <w:pStyle w:val="PR2"/>
        <w:numPr>
          <w:ilvl w:val="1"/>
          <w:numId w:val="14"/>
        </w:numPr>
        <w:tabs>
          <w:tab w:val="clear" w:pos="1296"/>
          <w:tab w:val="clear" w:pos="1440"/>
        </w:tabs>
        <w:ind w:left="1440" w:hanging="540"/>
        <w:rPr>
          <w:szCs w:val="22"/>
        </w:rPr>
      </w:pPr>
      <w:r w:rsidRPr="00160CCB">
        <w:rPr>
          <w:szCs w:val="22"/>
        </w:rPr>
        <w:t>Operational Elements: Do not cut and patch operating elements and related components in a manner that results in reducing their capacity to perform as intended or that results in increased maintenance or decreased operational life or safety.</w:t>
      </w:r>
    </w:p>
    <w:p w14:paraId="0F4173AE" w14:textId="77777777" w:rsidR="00A87D7F" w:rsidRPr="00160CCB" w:rsidRDefault="00A87D7F">
      <w:pPr>
        <w:pStyle w:val="PR2"/>
        <w:numPr>
          <w:ilvl w:val="1"/>
          <w:numId w:val="14"/>
        </w:numPr>
        <w:tabs>
          <w:tab w:val="clear" w:pos="1296"/>
          <w:tab w:val="clear" w:pos="1440"/>
        </w:tabs>
        <w:ind w:left="1440" w:hanging="540"/>
        <w:rPr>
          <w:szCs w:val="22"/>
        </w:rPr>
      </w:pPr>
      <w:r w:rsidRPr="00160CCB">
        <w:rPr>
          <w:szCs w:val="22"/>
        </w:rPr>
        <w:t xml:space="preserve">Visual Elements: Do not cut and patch construction in a manner that results in visual evidence of cutting and patching. Do not cut and patch exposed construction in a manner that would, in </w:t>
      </w:r>
      <w:r w:rsidR="00371B68" w:rsidRPr="00160CCB">
        <w:rPr>
          <w:szCs w:val="22"/>
        </w:rPr>
        <w:t>COR</w:t>
      </w:r>
      <w:r w:rsidRPr="00160CCB">
        <w:rPr>
          <w:szCs w:val="22"/>
        </w:rPr>
        <w:t>'s opinion, reduce the building's aesthetic qualities.</w:t>
      </w:r>
    </w:p>
    <w:p w14:paraId="3AB222CA" w14:textId="77777777" w:rsidR="00A87D7F" w:rsidRPr="00160CCB" w:rsidRDefault="00A87D7F">
      <w:pPr>
        <w:pStyle w:val="PR1"/>
        <w:numPr>
          <w:ilvl w:val="0"/>
          <w:numId w:val="14"/>
        </w:numPr>
        <w:tabs>
          <w:tab w:val="clear" w:pos="864"/>
        </w:tabs>
        <w:ind w:left="900"/>
        <w:rPr>
          <w:szCs w:val="22"/>
        </w:rPr>
      </w:pPr>
      <w:r w:rsidRPr="00160CCB">
        <w:rPr>
          <w:szCs w:val="22"/>
        </w:rPr>
        <w:t>Manufacturer's Installation Instructions: Obtain and maintain on-site manufacturer's written recommendations and instructions for installation of products and equipment.</w:t>
      </w:r>
    </w:p>
    <w:p w14:paraId="2EA07D3C" w14:textId="6E7212DD" w:rsidR="00A316A1" w:rsidRPr="00BC76B0" w:rsidRDefault="00A87D7F" w:rsidP="00BC76B0">
      <w:pPr>
        <w:pStyle w:val="PRT"/>
        <w:numPr>
          <w:ilvl w:val="0"/>
          <w:numId w:val="0"/>
        </w:numPr>
        <w:rPr>
          <w:szCs w:val="22"/>
        </w:rPr>
      </w:pPr>
      <w:r w:rsidRPr="00160CCB">
        <w:rPr>
          <w:szCs w:val="22"/>
        </w:rPr>
        <w:t>PART 2 - PRODUCTS</w:t>
      </w:r>
    </w:p>
    <w:p w14:paraId="768CF78B" w14:textId="080BC76B" w:rsidR="00A87D7F" w:rsidRPr="00160CCB" w:rsidRDefault="00A87D7F" w:rsidP="00BC76B0">
      <w:pPr>
        <w:pStyle w:val="ART"/>
        <w:numPr>
          <w:ilvl w:val="1"/>
          <w:numId w:val="155"/>
        </w:numPr>
        <w:rPr>
          <w:szCs w:val="22"/>
        </w:rPr>
      </w:pPr>
      <w:r w:rsidRPr="00160CCB">
        <w:rPr>
          <w:szCs w:val="22"/>
        </w:rPr>
        <w:t>MATERIALS</w:t>
      </w:r>
    </w:p>
    <w:p w14:paraId="7C561C1F" w14:textId="77777777" w:rsidR="00A87D7F" w:rsidRPr="00160CCB" w:rsidRDefault="00A87D7F">
      <w:pPr>
        <w:pStyle w:val="PR1"/>
        <w:numPr>
          <w:ilvl w:val="0"/>
          <w:numId w:val="15"/>
        </w:numPr>
        <w:tabs>
          <w:tab w:val="clear" w:pos="864"/>
        </w:tabs>
        <w:ind w:left="900"/>
        <w:rPr>
          <w:szCs w:val="22"/>
        </w:rPr>
      </w:pPr>
      <w:r w:rsidRPr="00160CCB">
        <w:rPr>
          <w:szCs w:val="22"/>
        </w:rPr>
        <w:t xml:space="preserve">In-Place Materials: Use materials for patching identical to in-place materials. For exposed surfaces, use materials that visually </w:t>
      </w:r>
      <w:proofErr w:type="gramStart"/>
      <w:r w:rsidRPr="00160CCB">
        <w:rPr>
          <w:szCs w:val="22"/>
        </w:rPr>
        <w:t>match in-place adjacent surfaces to the fullest extent</w:t>
      </w:r>
      <w:proofErr w:type="gramEnd"/>
      <w:r w:rsidRPr="00160CCB">
        <w:rPr>
          <w:szCs w:val="22"/>
        </w:rPr>
        <w:t xml:space="preserve"> possible.</w:t>
      </w:r>
    </w:p>
    <w:p w14:paraId="4039D2AF" w14:textId="77777777" w:rsidR="00A87D7F" w:rsidRPr="00160CCB" w:rsidRDefault="00A87D7F">
      <w:pPr>
        <w:pStyle w:val="PR1"/>
        <w:numPr>
          <w:ilvl w:val="0"/>
          <w:numId w:val="15"/>
        </w:numPr>
        <w:tabs>
          <w:tab w:val="clear" w:pos="864"/>
        </w:tabs>
        <w:ind w:left="900"/>
        <w:rPr>
          <w:szCs w:val="22"/>
        </w:rPr>
      </w:pPr>
      <w:r w:rsidRPr="00160CCB">
        <w:rPr>
          <w:szCs w:val="22"/>
        </w:rPr>
        <w:t>Cleaning Agents: Use cleaning materials and agents recommended by manufacturer or fabricator of the surface to be cleaned. Do not use cleaning agents that are potentially hazardous to health or property or that might damage finished surfaces.</w:t>
      </w:r>
    </w:p>
    <w:p w14:paraId="00D0F5F4" w14:textId="77777777" w:rsidR="00A87D7F" w:rsidRPr="00160CCB" w:rsidRDefault="00A87D7F">
      <w:pPr>
        <w:pStyle w:val="PR2"/>
        <w:numPr>
          <w:ilvl w:val="1"/>
          <w:numId w:val="15"/>
        </w:numPr>
        <w:tabs>
          <w:tab w:val="clear" w:pos="1296"/>
          <w:tab w:val="clear" w:pos="1440"/>
        </w:tabs>
        <w:ind w:left="1440" w:hanging="540"/>
        <w:rPr>
          <w:szCs w:val="22"/>
        </w:rPr>
      </w:pPr>
      <w:r w:rsidRPr="00160CCB">
        <w:rPr>
          <w:szCs w:val="22"/>
        </w:rPr>
        <w:t xml:space="preserve">Use cleaning products that comply with Green Seal's GS-37, or if GS-37 is not applicable, use products that comply with the California Code of </w:t>
      </w:r>
      <w:proofErr w:type="gramStart"/>
      <w:r w:rsidRPr="00160CCB">
        <w:rPr>
          <w:szCs w:val="22"/>
        </w:rPr>
        <w:t>Regulations</w:t>
      </w:r>
      <w:proofErr w:type="gramEnd"/>
      <w:r w:rsidRPr="00160CCB">
        <w:rPr>
          <w:szCs w:val="22"/>
        </w:rPr>
        <w:t xml:space="preserve"> maximum allowable VOC levels.</w:t>
      </w:r>
    </w:p>
    <w:p w14:paraId="74FE1938" w14:textId="0E4A71C0" w:rsidR="00A87D7F" w:rsidRPr="00160CCB" w:rsidRDefault="00A87D7F" w:rsidP="00BC76B0">
      <w:pPr>
        <w:pStyle w:val="ART"/>
        <w:numPr>
          <w:ilvl w:val="1"/>
          <w:numId w:val="155"/>
        </w:numPr>
        <w:rPr>
          <w:szCs w:val="22"/>
        </w:rPr>
      </w:pPr>
      <w:r w:rsidRPr="00160CCB">
        <w:rPr>
          <w:szCs w:val="22"/>
        </w:rPr>
        <w:t>OPERATION AND MAINTENANCE DOCUMENTATION</w:t>
      </w:r>
    </w:p>
    <w:p w14:paraId="14390337" w14:textId="77777777" w:rsidR="00A87D7F" w:rsidRPr="00160CCB" w:rsidRDefault="00A87D7F">
      <w:pPr>
        <w:pStyle w:val="PR1"/>
        <w:numPr>
          <w:ilvl w:val="0"/>
          <w:numId w:val="16"/>
        </w:numPr>
        <w:rPr>
          <w:szCs w:val="22"/>
        </w:rPr>
      </w:pPr>
      <w:r w:rsidRPr="00160CCB">
        <w:rPr>
          <w:szCs w:val="22"/>
        </w:rPr>
        <w:t xml:space="preserve">Directory: Prepare a single, comprehensive directory of </w:t>
      </w:r>
      <w:proofErr w:type="gramStart"/>
      <w:r w:rsidRPr="00160CCB">
        <w:rPr>
          <w:szCs w:val="22"/>
        </w:rPr>
        <w:t>emergency</w:t>
      </w:r>
      <w:proofErr w:type="gramEnd"/>
      <w:r w:rsidRPr="00160CCB">
        <w:rPr>
          <w:szCs w:val="22"/>
        </w:rPr>
        <w:t xml:space="preserve">, </w:t>
      </w:r>
      <w:proofErr w:type="gramStart"/>
      <w:r w:rsidRPr="00160CCB">
        <w:rPr>
          <w:szCs w:val="22"/>
        </w:rPr>
        <w:t>operation</w:t>
      </w:r>
      <w:proofErr w:type="gramEnd"/>
      <w:r w:rsidRPr="00160CCB">
        <w:rPr>
          <w:szCs w:val="22"/>
        </w:rPr>
        <w:t>, and maintenance data and materials, listing items and their location to facilitate ready access to desired information.</w:t>
      </w:r>
    </w:p>
    <w:p w14:paraId="63073614" w14:textId="77777777" w:rsidR="00A87D7F" w:rsidRPr="00160CCB" w:rsidRDefault="00A87D7F">
      <w:pPr>
        <w:pStyle w:val="PR1"/>
        <w:numPr>
          <w:ilvl w:val="0"/>
          <w:numId w:val="16"/>
        </w:numPr>
        <w:rPr>
          <w:szCs w:val="22"/>
        </w:rPr>
      </w:pPr>
      <w:r w:rsidRPr="00160CCB">
        <w:rPr>
          <w:szCs w:val="22"/>
        </w:rPr>
        <w:t>Organization: Unless otherwise indicated, organize manual into separate sections for each system and subsystem, and separate sections for each piece of equipment not part of a system.</w:t>
      </w:r>
    </w:p>
    <w:p w14:paraId="16C4D2BB" w14:textId="77777777" w:rsidR="00A87D7F" w:rsidRPr="00160CCB" w:rsidRDefault="00A87D7F">
      <w:pPr>
        <w:pStyle w:val="PR1"/>
        <w:numPr>
          <w:ilvl w:val="0"/>
          <w:numId w:val="16"/>
        </w:numPr>
        <w:rPr>
          <w:szCs w:val="22"/>
        </w:rPr>
      </w:pPr>
      <w:r w:rsidRPr="00160CCB">
        <w:rPr>
          <w:szCs w:val="22"/>
        </w:rPr>
        <w:t>Organize data into three-ring binders with identification on front and spine of each binder, and envelopes for folded drawings. Include the following:</w:t>
      </w:r>
    </w:p>
    <w:p w14:paraId="4FE8E38D" w14:textId="77777777" w:rsidR="00A87D7F" w:rsidRPr="00160CCB" w:rsidRDefault="00A87D7F">
      <w:pPr>
        <w:pStyle w:val="PR2"/>
        <w:numPr>
          <w:ilvl w:val="1"/>
          <w:numId w:val="16"/>
        </w:numPr>
        <w:tabs>
          <w:tab w:val="clear" w:pos="1296"/>
          <w:tab w:val="clear" w:pos="1440"/>
        </w:tabs>
        <w:ind w:left="1440"/>
        <w:rPr>
          <w:szCs w:val="22"/>
        </w:rPr>
      </w:pPr>
      <w:r w:rsidRPr="00160CCB">
        <w:rPr>
          <w:szCs w:val="22"/>
        </w:rPr>
        <w:t>Manufacturer's operation and maintenance documentation.</w:t>
      </w:r>
    </w:p>
    <w:p w14:paraId="15E1DD10" w14:textId="77777777" w:rsidR="00A87D7F" w:rsidRPr="00160CCB" w:rsidRDefault="00A87D7F">
      <w:pPr>
        <w:pStyle w:val="PR2"/>
        <w:numPr>
          <w:ilvl w:val="1"/>
          <w:numId w:val="16"/>
        </w:numPr>
        <w:tabs>
          <w:tab w:val="clear" w:pos="1296"/>
          <w:tab w:val="clear" w:pos="1440"/>
        </w:tabs>
        <w:ind w:left="1440"/>
        <w:rPr>
          <w:szCs w:val="22"/>
        </w:rPr>
      </w:pPr>
      <w:r w:rsidRPr="00160CCB">
        <w:rPr>
          <w:szCs w:val="22"/>
        </w:rPr>
        <w:t>Maintenance and service schedules.</w:t>
      </w:r>
    </w:p>
    <w:p w14:paraId="30C5C346" w14:textId="77777777" w:rsidR="00A87D7F" w:rsidRPr="00160CCB" w:rsidRDefault="00A87D7F">
      <w:pPr>
        <w:pStyle w:val="PR2"/>
        <w:numPr>
          <w:ilvl w:val="1"/>
          <w:numId w:val="16"/>
        </w:numPr>
        <w:tabs>
          <w:tab w:val="clear" w:pos="1296"/>
          <w:tab w:val="clear" w:pos="1440"/>
        </w:tabs>
        <w:ind w:left="1440"/>
        <w:rPr>
          <w:szCs w:val="22"/>
        </w:rPr>
      </w:pPr>
      <w:r w:rsidRPr="00160CCB">
        <w:rPr>
          <w:szCs w:val="22"/>
        </w:rPr>
        <w:t>Spare parts list and local sources of maintenance materials.</w:t>
      </w:r>
    </w:p>
    <w:p w14:paraId="2B0C808A" w14:textId="77777777" w:rsidR="00A87D7F" w:rsidRPr="00160CCB" w:rsidRDefault="00A87D7F">
      <w:pPr>
        <w:pStyle w:val="PR2"/>
        <w:numPr>
          <w:ilvl w:val="1"/>
          <w:numId w:val="16"/>
        </w:numPr>
        <w:tabs>
          <w:tab w:val="clear" w:pos="1296"/>
          <w:tab w:val="clear" w:pos="1440"/>
        </w:tabs>
        <w:ind w:left="1440"/>
        <w:rPr>
          <w:szCs w:val="22"/>
        </w:rPr>
      </w:pPr>
      <w:r w:rsidRPr="00160CCB">
        <w:rPr>
          <w:szCs w:val="22"/>
        </w:rPr>
        <w:lastRenderedPageBreak/>
        <w:t>Copies of warranties. Include procedures to follow and required notifications for warranty claims</w:t>
      </w:r>
    </w:p>
    <w:p w14:paraId="1D4E78A3" w14:textId="339E777E" w:rsidR="00A316A1" w:rsidRPr="00BC76B0" w:rsidRDefault="00A87D7F" w:rsidP="00BC76B0">
      <w:pPr>
        <w:pStyle w:val="PRT"/>
        <w:numPr>
          <w:ilvl w:val="0"/>
          <w:numId w:val="0"/>
        </w:numPr>
        <w:rPr>
          <w:szCs w:val="22"/>
        </w:rPr>
      </w:pPr>
      <w:r w:rsidRPr="00160CCB">
        <w:rPr>
          <w:szCs w:val="22"/>
        </w:rPr>
        <w:t>PART 3 - EXECUTION</w:t>
      </w:r>
    </w:p>
    <w:p w14:paraId="21CB1171" w14:textId="6DC4793B" w:rsidR="00A87D7F" w:rsidRPr="00160CCB" w:rsidRDefault="00BC76B0" w:rsidP="00BC76B0">
      <w:pPr>
        <w:pStyle w:val="ART"/>
        <w:ind w:left="0" w:firstLine="0"/>
        <w:rPr>
          <w:szCs w:val="22"/>
        </w:rPr>
      </w:pPr>
      <w:r>
        <w:rPr>
          <w:szCs w:val="22"/>
        </w:rPr>
        <w:t>3.1</w:t>
      </w:r>
      <w:r w:rsidR="00A87D7F" w:rsidRPr="00160CCB">
        <w:rPr>
          <w:szCs w:val="22"/>
        </w:rPr>
        <w:tab/>
        <w:t>EXAMINATION AND PREPARATION</w:t>
      </w:r>
    </w:p>
    <w:p w14:paraId="66645A75" w14:textId="77777777" w:rsidR="00A87D7F" w:rsidRPr="00160CCB" w:rsidRDefault="00A87D7F">
      <w:pPr>
        <w:pStyle w:val="PR1"/>
        <w:numPr>
          <w:ilvl w:val="0"/>
          <w:numId w:val="17"/>
        </w:numPr>
        <w:tabs>
          <w:tab w:val="clear" w:pos="864"/>
        </w:tabs>
        <w:ind w:left="900"/>
        <w:rPr>
          <w:szCs w:val="22"/>
        </w:rPr>
      </w:pPr>
      <w:r w:rsidRPr="00160CCB">
        <w:rPr>
          <w:szCs w:val="22"/>
        </w:rPr>
        <w:t>Existing Conditions: The existence and location of underground and other utilities and construction indicated as existing are not guaranteed. Before beginning sitework, investigate and verify the existence and location of mechanical and electrical systems, and other construction affecting the Work.</w:t>
      </w:r>
    </w:p>
    <w:p w14:paraId="4F104FEE" w14:textId="49C64C40" w:rsidR="00A87D7F" w:rsidRPr="00160CCB" w:rsidRDefault="00A87D7F">
      <w:pPr>
        <w:pStyle w:val="PR1"/>
        <w:numPr>
          <w:ilvl w:val="0"/>
          <w:numId w:val="17"/>
        </w:numPr>
        <w:tabs>
          <w:tab w:val="clear" w:pos="864"/>
        </w:tabs>
        <w:ind w:left="900"/>
        <w:rPr>
          <w:szCs w:val="22"/>
        </w:rPr>
      </w:pPr>
      <w:r w:rsidRPr="00160CCB">
        <w:rPr>
          <w:szCs w:val="22"/>
        </w:rPr>
        <w:t>Before proceeding with each component of the Work, examine substrates, areas, and conditions, with Installer or Applicator present where indicated, for compliance with requirements for installation tolerances and other conditions affecting performance.</w:t>
      </w:r>
      <w:r w:rsidR="00EF79E2" w:rsidRPr="00160CCB">
        <w:rPr>
          <w:szCs w:val="22"/>
        </w:rPr>
        <w:t xml:space="preserve"> Notify COR</w:t>
      </w:r>
      <w:r w:rsidR="00A047F7" w:rsidRPr="00160CCB">
        <w:rPr>
          <w:szCs w:val="22"/>
        </w:rPr>
        <w:t xml:space="preserve"> if unsuitable conditions are found prior to new installation. </w:t>
      </w:r>
    </w:p>
    <w:p w14:paraId="418C276D" w14:textId="77777777" w:rsidR="00A87D7F" w:rsidRPr="00160CCB" w:rsidRDefault="00A87D7F">
      <w:pPr>
        <w:pStyle w:val="PR2"/>
        <w:numPr>
          <w:ilvl w:val="1"/>
          <w:numId w:val="17"/>
        </w:numPr>
        <w:tabs>
          <w:tab w:val="clear" w:pos="1296"/>
          <w:tab w:val="clear" w:pos="1440"/>
        </w:tabs>
        <w:ind w:left="1440" w:hanging="540"/>
        <w:rPr>
          <w:szCs w:val="22"/>
        </w:rPr>
      </w:pPr>
      <w:r w:rsidRPr="00160CCB">
        <w:rPr>
          <w:szCs w:val="22"/>
        </w:rPr>
        <w:t>Verify compatibility with and suitability of substrates.</w:t>
      </w:r>
    </w:p>
    <w:p w14:paraId="32590A13" w14:textId="77777777" w:rsidR="00A87D7F" w:rsidRPr="00160CCB" w:rsidRDefault="00A87D7F">
      <w:pPr>
        <w:pStyle w:val="PR2"/>
        <w:numPr>
          <w:ilvl w:val="1"/>
          <w:numId w:val="17"/>
        </w:numPr>
        <w:tabs>
          <w:tab w:val="clear" w:pos="1296"/>
          <w:tab w:val="clear" w:pos="1440"/>
        </w:tabs>
        <w:ind w:left="1440" w:hanging="540"/>
        <w:rPr>
          <w:szCs w:val="22"/>
        </w:rPr>
      </w:pPr>
      <w:r w:rsidRPr="00160CCB">
        <w:rPr>
          <w:szCs w:val="22"/>
        </w:rPr>
        <w:t>Examine roughing-in for mechanical and electrical systems.</w:t>
      </w:r>
    </w:p>
    <w:p w14:paraId="6503A369" w14:textId="77777777" w:rsidR="00A87D7F" w:rsidRPr="00160CCB" w:rsidRDefault="00A87D7F">
      <w:pPr>
        <w:pStyle w:val="PR2"/>
        <w:numPr>
          <w:ilvl w:val="1"/>
          <w:numId w:val="17"/>
        </w:numPr>
        <w:tabs>
          <w:tab w:val="clear" w:pos="1296"/>
          <w:tab w:val="clear" w:pos="1440"/>
        </w:tabs>
        <w:ind w:left="1440" w:hanging="540"/>
        <w:rPr>
          <w:szCs w:val="22"/>
        </w:rPr>
      </w:pPr>
      <w:r w:rsidRPr="00160CCB">
        <w:rPr>
          <w:szCs w:val="22"/>
        </w:rPr>
        <w:t>Examine walls, floors, and roofs for suitable conditions.</w:t>
      </w:r>
    </w:p>
    <w:p w14:paraId="01E99BBF" w14:textId="77777777" w:rsidR="00A87D7F" w:rsidRPr="00160CCB" w:rsidRDefault="00A87D7F">
      <w:pPr>
        <w:pStyle w:val="PR1"/>
        <w:numPr>
          <w:ilvl w:val="0"/>
          <w:numId w:val="17"/>
        </w:numPr>
        <w:tabs>
          <w:tab w:val="clear" w:pos="864"/>
        </w:tabs>
        <w:ind w:left="900"/>
        <w:rPr>
          <w:szCs w:val="22"/>
        </w:rPr>
      </w:pPr>
      <w:r w:rsidRPr="00160CCB">
        <w:rPr>
          <w:szCs w:val="22"/>
        </w:rPr>
        <w:t>Proceed with installation only after unsatisfactory conditions have been corrected.</w:t>
      </w:r>
    </w:p>
    <w:p w14:paraId="48CCE65E" w14:textId="77777777" w:rsidR="00A87D7F" w:rsidRPr="00160CCB" w:rsidRDefault="00A87D7F">
      <w:pPr>
        <w:pStyle w:val="PR1"/>
        <w:numPr>
          <w:ilvl w:val="0"/>
          <w:numId w:val="17"/>
        </w:numPr>
        <w:tabs>
          <w:tab w:val="clear" w:pos="864"/>
        </w:tabs>
        <w:ind w:left="900"/>
        <w:rPr>
          <w:szCs w:val="22"/>
        </w:rPr>
      </w:pPr>
      <w:r w:rsidRPr="00160CCB">
        <w:rPr>
          <w:szCs w:val="22"/>
        </w:rPr>
        <w:t>Surface and Substrate Preparation: Comply with manufacturer's written recommendations for preparation of substrates to receive subsequent work.</w:t>
      </w:r>
    </w:p>
    <w:p w14:paraId="355E2E62" w14:textId="1945ECFB" w:rsidR="00A87D7F" w:rsidRPr="00160CCB" w:rsidRDefault="00A87D7F" w:rsidP="00BC76B0">
      <w:pPr>
        <w:pStyle w:val="ART"/>
        <w:numPr>
          <w:ilvl w:val="1"/>
          <w:numId w:val="155"/>
        </w:numPr>
        <w:rPr>
          <w:szCs w:val="22"/>
        </w:rPr>
      </w:pPr>
      <w:r w:rsidRPr="00160CCB">
        <w:rPr>
          <w:szCs w:val="22"/>
        </w:rPr>
        <w:t>INSTALLATION</w:t>
      </w:r>
    </w:p>
    <w:p w14:paraId="4D96C257" w14:textId="77777777" w:rsidR="00A87D7F" w:rsidRPr="00160CCB" w:rsidRDefault="00A87D7F">
      <w:pPr>
        <w:pStyle w:val="PR1"/>
        <w:numPr>
          <w:ilvl w:val="0"/>
          <w:numId w:val="18"/>
        </w:numPr>
        <w:tabs>
          <w:tab w:val="clear" w:pos="864"/>
        </w:tabs>
        <w:ind w:left="900"/>
        <w:rPr>
          <w:szCs w:val="22"/>
        </w:rPr>
      </w:pPr>
      <w:r w:rsidRPr="00160CCB">
        <w:rPr>
          <w:szCs w:val="22"/>
        </w:rPr>
        <w:t>Comply with manufacturer's written instructions and recommendations.</w:t>
      </w:r>
    </w:p>
    <w:p w14:paraId="370058CD" w14:textId="77777777" w:rsidR="00A87D7F" w:rsidRPr="00160CCB" w:rsidRDefault="00A87D7F">
      <w:pPr>
        <w:pStyle w:val="PR1"/>
        <w:numPr>
          <w:ilvl w:val="0"/>
          <w:numId w:val="18"/>
        </w:numPr>
        <w:tabs>
          <w:tab w:val="clear" w:pos="864"/>
        </w:tabs>
        <w:ind w:left="900"/>
        <w:rPr>
          <w:szCs w:val="22"/>
        </w:rPr>
      </w:pPr>
      <w:r w:rsidRPr="00160CCB">
        <w:rPr>
          <w:szCs w:val="22"/>
        </w:rPr>
        <w:t xml:space="preserve">Conduct construction operations so no part of the Work is subjected to damaging operations or loading </w:t>
      </w:r>
      <w:proofErr w:type="gramStart"/>
      <w:r w:rsidRPr="00160CCB">
        <w:rPr>
          <w:szCs w:val="22"/>
        </w:rPr>
        <w:t>in excess of</w:t>
      </w:r>
      <w:proofErr w:type="gramEnd"/>
      <w:r w:rsidRPr="00160CCB">
        <w:rPr>
          <w:szCs w:val="22"/>
        </w:rPr>
        <w:t xml:space="preserve"> that expected during normal conditions of occupancy.</w:t>
      </w:r>
    </w:p>
    <w:p w14:paraId="286675C5" w14:textId="77777777" w:rsidR="00A87D7F" w:rsidRPr="00160CCB" w:rsidRDefault="00A87D7F">
      <w:pPr>
        <w:pStyle w:val="PR1"/>
        <w:numPr>
          <w:ilvl w:val="0"/>
          <w:numId w:val="18"/>
        </w:numPr>
        <w:tabs>
          <w:tab w:val="clear" w:pos="864"/>
        </w:tabs>
        <w:ind w:left="900"/>
        <w:rPr>
          <w:szCs w:val="22"/>
        </w:rPr>
      </w:pPr>
      <w:r w:rsidRPr="00160CCB">
        <w:rPr>
          <w:szCs w:val="22"/>
        </w:rPr>
        <w:t>Attachment: Provide blocking and attachment plates and anchors and fasteners of adequate size and number to securely anchor each component in place. Where size and type of attachments are not indicated, verify size and type required for load conditions.</w:t>
      </w:r>
    </w:p>
    <w:p w14:paraId="62217CE0" w14:textId="77777777" w:rsidR="00A87D7F" w:rsidRPr="00160CCB" w:rsidRDefault="00A87D7F">
      <w:pPr>
        <w:pStyle w:val="PR2"/>
        <w:numPr>
          <w:ilvl w:val="1"/>
          <w:numId w:val="17"/>
        </w:numPr>
        <w:tabs>
          <w:tab w:val="clear" w:pos="1296"/>
          <w:tab w:val="clear" w:pos="1440"/>
        </w:tabs>
        <w:ind w:left="1440" w:hanging="540"/>
        <w:rPr>
          <w:szCs w:val="22"/>
        </w:rPr>
      </w:pPr>
      <w:r w:rsidRPr="00160CCB">
        <w:rPr>
          <w:szCs w:val="22"/>
        </w:rPr>
        <w:t xml:space="preserve">Mounting Heights: Where mounting heights are not indicated, mount components at heights directed by </w:t>
      </w:r>
      <w:r w:rsidR="00371B68" w:rsidRPr="00160CCB">
        <w:rPr>
          <w:szCs w:val="22"/>
        </w:rPr>
        <w:t>COR</w:t>
      </w:r>
      <w:r w:rsidRPr="00160CCB">
        <w:rPr>
          <w:szCs w:val="22"/>
        </w:rPr>
        <w:t>.</w:t>
      </w:r>
    </w:p>
    <w:p w14:paraId="53BED2C9" w14:textId="77777777" w:rsidR="00A87D7F" w:rsidRPr="00160CCB" w:rsidRDefault="00A87D7F">
      <w:pPr>
        <w:pStyle w:val="PR1"/>
        <w:numPr>
          <w:ilvl w:val="0"/>
          <w:numId w:val="18"/>
        </w:numPr>
        <w:tabs>
          <w:tab w:val="clear" w:pos="864"/>
        </w:tabs>
        <w:ind w:left="900"/>
        <w:rPr>
          <w:szCs w:val="22"/>
        </w:rPr>
      </w:pPr>
      <w:r w:rsidRPr="00160CCB">
        <w:rPr>
          <w:szCs w:val="22"/>
        </w:rPr>
        <w:t>Joints: Make joints of uniform width. Where joint locations in exposed work are not indicated, arrange joints for the best visual effect. Fit exposed connections together to form hairline joints.</w:t>
      </w:r>
    </w:p>
    <w:p w14:paraId="3FE9E632" w14:textId="77777777" w:rsidR="00A87D7F" w:rsidRPr="00160CCB" w:rsidRDefault="00A87D7F">
      <w:pPr>
        <w:pStyle w:val="PR1"/>
        <w:numPr>
          <w:ilvl w:val="0"/>
          <w:numId w:val="18"/>
        </w:numPr>
        <w:tabs>
          <w:tab w:val="clear" w:pos="864"/>
        </w:tabs>
        <w:ind w:left="900"/>
        <w:rPr>
          <w:szCs w:val="22"/>
        </w:rPr>
      </w:pPr>
      <w:r w:rsidRPr="00160CCB">
        <w:rPr>
          <w:szCs w:val="22"/>
        </w:rPr>
        <w:t>Use products, cleaners, and installation materials that are not considered hazardous.</w:t>
      </w:r>
    </w:p>
    <w:p w14:paraId="66245E65" w14:textId="0E145892" w:rsidR="00A87D7F" w:rsidRPr="00160CCB" w:rsidRDefault="00A87D7F" w:rsidP="00BC76B0">
      <w:pPr>
        <w:pStyle w:val="ART"/>
        <w:numPr>
          <w:ilvl w:val="1"/>
          <w:numId w:val="155"/>
        </w:numPr>
        <w:rPr>
          <w:szCs w:val="22"/>
        </w:rPr>
      </w:pPr>
      <w:r w:rsidRPr="00160CCB">
        <w:rPr>
          <w:szCs w:val="22"/>
        </w:rPr>
        <w:t>CUTTING AND PATCHING</w:t>
      </w:r>
    </w:p>
    <w:p w14:paraId="19DA477C" w14:textId="77777777" w:rsidR="00A87D7F" w:rsidRPr="00160CCB" w:rsidRDefault="00A87D7F">
      <w:pPr>
        <w:pStyle w:val="PR1"/>
        <w:numPr>
          <w:ilvl w:val="0"/>
          <w:numId w:val="19"/>
        </w:numPr>
        <w:tabs>
          <w:tab w:val="clear" w:pos="864"/>
        </w:tabs>
        <w:ind w:left="900"/>
        <w:rPr>
          <w:szCs w:val="22"/>
        </w:rPr>
      </w:pPr>
      <w:r w:rsidRPr="00160CCB">
        <w:rPr>
          <w:szCs w:val="22"/>
        </w:rPr>
        <w:t xml:space="preserve">Provide temporary support </w:t>
      </w:r>
      <w:proofErr w:type="gramStart"/>
      <w:r w:rsidRPr="00160CCB">
        <w:rPr>
          <w:szCs w:val="22"/>
        </w:rPr>
        <w:t>of</w:t>
      </w:r>
      <w:proofErr w:type="gramEnd"/>
      <w:r w:rsidRPr="00160CCB">
        <w:rPr>
          <w:szCs w:val="22"/>
        </w:rPr>
        <w:t xml:space="preserve"> work to be cut.</w:t>
      </w:r>
    </w:p>
    <w:p w14:paraId="4E937D21" w14:textId="77777777" w:rsidR="00A87D7F" w:rsidRPr="00160CCB" w:rsidRDefault="00A87D7F">
      <w:pPr>
        <w:pStyle w:val="PR1"/>
        <w:numPr>
          <w:ilvl w:val="0"/>
          <w:numId w:val="19"/>
        </w:numPr>
        <w:tabs>
          <w:tab w:val="clear" w:pos="864"/>
        </w:tabs>
        <w:ind w:left="900"/>
        <w:rPr>
          <w:szCs w:val="22"/>
        </w:rPr>
      </w:pPr>
      <w:r w:rsidRPr="00160CCB">
        <w:rPr>
          <w:szCs w:val="22"/>
        </w:rPr>
        <w:lastRenderedPageBreak/>
        <w:t>Protection: Protect in-place construction during cutting and patching to prevent damage. Provide</w:t>
      </w:r>
      <w:r w:rsidRPr="00154931">
        <w:t xml:space="preserve"> </w:t>
      </w:r>
      <w:r w:rsidRPr="00160CCB">
        <w:rPr>
          <w:szCs w:val="22"/>
        </w:rPr>
        <w:t>protection from adverse weather conditions for portions of Project that might be exposed during cutting and patching operations.</w:t>
      </w:r>
    </w:p>
    <w:p w14:paraId="2DA93647" w14:textId="77777777" w:rsidR="00A87D7F" w:rsidRPr="00160CCB" w:rsidRDefault="00A87D7F">
      <w:pPr>
        <w:pStyle w:val="PR1"/>
        <w:numPr>
          <w:ilvl w:val="0"/>
          <w:numId w:val="19"/>
        </w:numPr>
        <w:tabs>
          <w:tab w:val="clear" w:pos="864"/>
        </w:tabs>
        <w:ind w:left="900"/>
        <w:rPr>
          <w:szCs w:val="22"/>
        </w:rPr>
      </w:pPr>
      <w:r w:rsidRPr="00160CCB">
        <w:rPr>
          <w:szCs w:val="22"/>
        </w:rPr>
        <w:t>Where existing services/systems are required to be removed, relocated, or abandoned, bypass such services/systems before cutting to minimize interruption to occupied areas.</w:t>
      </w:r>
    </w:p>
    <w:p w14:paraId="103F270B" w14:textId="77777777" w:rsidR="00A87D7F" w:rsidRPr="00160CCB" w:rsidRDefault="00A87D7F">
      <w:pPr>
        <w:pStyle w:val="PR1"/>
        <w:numPr>
          <w:ilvl w:val="0"/>
          <w:numId w:val="19"/>
        </w:numPr>
        <w:tabs>
          <w:tab w:val="clear" w:pos="864"/>
        </w:tabs>
        <w:ind w:left="900"/>
        <w:rPr>
          <w:szCs w:val="22"/>
        </w:rPr>
      </w:pPr>
      <w:r w:rsidRPr="00160CCB">
        <w:rPr>
          <w:szCs w:val="22"/>
        </w:rPr>
        <w:t>Cutting: Cut in-place construction using methods least likely to damage elements retained or adjoining construction.</w:t>
      </w:r>
    </w:p>
    <w:p w14:paraId="3FFB8ECC" w14:textId="77777777" w:rsidR="00A87D7F" w:rsidRPr="00160CCB" w:rsidRDefault="00A87D7F">
      <w:pPr>
        <w:pStyle w:val="PR2"/>
        <w:numPr>
          <w:ilvl w:val="1"/>
          <w:numId w:val="19"/>
        </w:numPr>
        <w:tabs>
          <w:tab w:val="clear" w:pos="1296"/>
          <w:tab w:val="clear" w:pos="1440"/>
        </w:tabs>
        <w:ind w:left="1440" w:hanging="540"/>
        <w:rPr>
          <w:szCs w:val="22"/>
        </w:rPr>
      </w:pPr>
      <w:r w:rsidRPr="00160CCB">
        <w:rPr>
          <w:szCs w:val="22"/>
        </w:rPr>
        <w:t>Cut holes and slots neatly to minimum size required, and with minimum disturbance of adjacent surfaces. Temporarily cover openings when not in use.</w:t>
      </w:r>
    </w:p>
    <w:p w14:paraId="029BF432" w14:textId="77777777" w:rsidR="00A87D7F" w:rsidRPr="00160CCB" w:rsidRDefault="00A87D7F">
      <w:pPr>
        <w:pStyle w:val="PR1"/>
        <w:numPr>
          <w:ilvl w:val="0"/>
          <w:numId w:val="19"/>
        </w:numPr>
        <w:tabs>
          <w:tab w:val="clear" w:pos="864"/>
        </w:tabs>
        <w:ind w:left="900"/>
        <w:rPr>
          <w:szCs w:val="22"/>
        </w:rPr>
      </w:pPr>
      <w:r w:rsidRPr="00160CCB">
        <w:rPr>
          <w:szCs w:val="22"/>
        </w:rPr>
        <w:t>Patch with durable seams that are as invisible as possible. Provide materials and comply with installation requirements specified in other Sections.</w:t>
      </w:r>
    </w:p>
    <w:p w14:paraId="01A72150" w14:textId="77777777" w:rsidR="00A87D7F" w:rsidRPr="00160CCB" w:rsidRDefault="00A87D7F">
      <w:pPr>
        <w:pStyle w:val="PR2"/>
        <w:numPr>
          <w:ilvl w:val="1"/>
          <w:numId w:val="19"/>
        </w:numPr>
        <w:tabs>
          <w:tab w:val="clear" w:pos="1296"/>
          <w:tab w:val="clear" w:pos="1440"/>
        </w:tabs>
        <w:ind w:left="1440" w:hanging="540"/>
        <w:rPr>
          <w:szCs w:val="22"/>
        </w:rPr>
      </w:pPr>
      <w:r w:rsidRPr="00160CCB">
        <w:rPr>
          <w:szCs w:val="22"/>
        </w:rPr>
        <w:t>Restore exposed finishes of patched areas and extend finish restoration into adjoining construction in a manner that will minimize evidence of patching and refinishing.</w:t>
      </w:r>
    </w:p>
    <w:p w14:paraId="4551F9EE" w14:textId="77777777" w:rsidR="00A87D7F" w:rsidRPr="00160CCB" w:rsidRDefault="00A87D7F">
      <w:pPr>
        <w:pStyle w:val="PR2"/>
        <w:numPr>
          <w:ilvl w:val="1"/>
          <w:numId w:val="19"/>
        </w:numPr>
        <w:tabs>
          <w:tab w:val="clear" w:pos="1296"/>
          <w:tab w:val="clear" w:pos="1440"/>
        </w:tabs>
        <w:ind w:left="1440" w:hanging="540"/>
        <w:rPr>
          <w:szCs w:val="22"/>
        </w:rPr>
      </w:pPr>
      <w:r w:rsidRPr="00160CCB">
        <w:rPr>
          <w:szCs w:val="22"/>
        </w:rPr>
        <w:t>Where walls or partitions that are removed extend one finished area into another, patch and repair floor and wall surfaces in the new space. Provide an even surface of uniform finish, color, texture, and appearance.</w:t>
      </w:r>
    </w:p>
    <w:p w14:paraId="26E92C82" w14:textId="77777777" w:rsidR="00A87D7F" w:rsidRPr="00160CCB" w:rsidRDefault="00A87D7F">
      <w:pPr>
        <w:pStyle w:val="PR2"/>
        <w:numPr>
          <w:ilvl w:val="1"/>
          <w:numId w:val="19"/>
        </w:numPr>
        <w:tabs>
          <w:tab w:val="clear" w:pos="1296"/>
          <w:tab w:val="clear" w:pos="1440"/>
        </w:tabs>
        <w:ind w:left="1440" w:hanging="540"/>
        <w:rPr>
          <w:szCs w:val="22"/>
        </w:rPr>
      </w:pPr>
      <w:r w:rsidRPr="00160CCB">
        <w:rPr>
          <w:szCs w:val="22"/>
        </w:rPr>
        <w:t>Where patching occurs in a painted surface, prepare substrate and apply primer and intermediate paint coats appropriate for substrate over the patch, and apply final paint coat over entire unbroken surface containing the patch. Provide additional coats until patch blends with adjacent surfaces.</w:t>
      </w:r>
    </w:p>
    <w:p w14:paraId="4FBB598B" w14:textId="46F2A8EA" w:rsidR="00A87D7F" w:rsidRPr="00160CCB" w:rsidRDefault="00A87D7F" w:rsidP="00BC76B0">
      <w:pPr>
        <w:pStyle w:val="ART"/>
        <w:numPr>
          <w:ilvl w:val="1"/>
          <w:numId w:val="155"/>
        </w:numPr>
        <w:tabs>
          <w:tab w:val="clear" w:pos="864"/>
        </w:tabs>
        <w:rPr>
          <w:szCs w:val="22"/>
        </w:rPr>
      </w:pPr>
      <w:r w:rsidRPr="00160CCB">
        <w:rPr>
          <w:szCs w:val="22"/>
        </w:rPr>
        <w:t>CLEANING</w:t>
      </w:r>
    </w:p>
    <w:p w14:paraId="529ABC4E" w14:textId="77777777" w:rsidR="00A87D7F" w:rsidRPr="00160CCB" w:rsidRDefault="00A87D7F">
      <w:pPr>
        <w:pStyle w:val="PR1"/>
        <w:numPr>
          <w:ilvl w:val="0"/>
          <w:numId w:val="20"/>
        </w:numPr>
        <w:tabs>
          <w:tab w:val="clear" w:pos="864"/>
        </w:tabs>
        <w:ind w:left="900"/>
        <w:rPr>
          <w:szCs w:val="22"/>
        </w:rPr>
      </w:pPr>
      <w:r w:rsidRPr="00160CCB">
        <w:rPr>
          <w:szCs w:val="22"/>
        </w:rPr>
        <w:t>Clean Project site and work areas daily, including common areas. Dispose of materials lawfully.</w:t>
      </w:r>
    </w:p>
    <w:p w14:paraId="0E856ED2" w14:textId="77777777" w:rsidR="00A87D7F" w:rsidRPr="00160CCB" w:rsidRDefault="00A87D7F">
      <w:pPr>
        <w:pStyle w:val="PR2"/>
        <w:numPr>
          <w:ilvl w:val="0"/>
          <w:numId w:val="41"/>
        </w:numPr>
        <w:tabs>
          <w:tab w:val="clear" w:pos="1296"/>
          <w:tab w:val="clear" w:pos="1440"/>
        </w:tabs>
        <w:ind w:left="1440" w:hanging="540"/>
        <w:rPr>
          <w:szCs w:val="22"/>
        </w:rPr>
      </w:pPr>
      <w:r w:rsidRPr="00160CCB">
        <w:rPr>
          <w:szCs w:val="22"/>
        </w:rPr>
        <w:t>Remove liquid spills promptly.</w:t>
      </w:r>
    </w:p>
    <w:p w14:paraId="49752D6D" w14:textId="77777777" w:rsidR="00A87D7F" w:rsidRPr="00160CCB" w:rsidRDefault="00A87D7F">
      <w:pPr>
        <w:pStyle w:val="PR2"/>
        <w:numPr>
          <w:ilvl w:val="0"/>
          <w:numId w:val="41"/>
        </w:numPr>
        <w:tabs>
          <w:tab w:val="clear" w:pos="1296"/>
          <w:tab w:val="clear" w:pos="1440"/>
        </w:tabs>
        <w:ind w:left="1440" w:hanging="540"/>
        <w:rPr>
          <w:szCs w:val="22"/>
        </w:rPr>
      </w:pPr>
      <w:r w:rsidRPr="00160CCB">
        <w:rPr>
          <w:szCs w:val="22"/>
        </w:rPr>
        <w:t>Where dust would impair proper execution of the Work, broom-clean or vacuum the entire work area, as appropriate.</w:t>
      </w:r>
    </w:p>
    <w:p w14:paraId="09EC9CB1" w14:textId="77777777" w:rsidR="00A87D7F" w:rsidRPr="00160CCB" w:rsidRDefault="00A87D7F">
      <w:pPr>
        <w:pStyle w:val="PR2"/>
        <w:numPr>
          <w:ilvl w:val="0"/>
          <w:numId w:val="41"/>
        </w:numPr>
        <w:tabs>
          <w:tab w:val="clear" w:pos="1296"/>
          <w:tab w:val="clear" w:pos="1440"/>
        </w:tabs>
        <w:ind w:left="1440" w:hanging="540"/>
        <w:rPr>
          <w:szCs w:val="22"/>
        </w:rPr>
      </w:pPr>
      <w:r w:rsidRPr="00160CCB">
        <w:rPr>
          <w:szCs w:val="22"/>
        </w:rPr>
        <w:t>Remove debris from concealed spaces before enclosing the space.</w:t>
      </w:r>
    </w:p>
    <w:p w14:paraId="0F083C15" w14:textId="77777777" w:rsidR="00536A88" w:rsidRPr="00160CCB" w:rsidRDefault="00536A88">
      <w:pPr>
        <w:pStyle w:val="PR2"/>
        <w:numPr>
          <w:ilvl w:val="0"/>
          <w:numId w:val="41"/>
        </w:numPr>
        <w:tabs>
          <w:tab w:val="clear" w:pos="1296"/>
          <w:tab w:val="clear" w:pos="1440"/>
        </w:tabs>
        <w:ind w:left="1440" w:hanging="540"/>
        <w:rPr>
          <w:szCs w:val="22"/>
        </w:rPr>
      </w:pPr>
      <w:r w:rsidRPr="00160CCB">
        <w:rPr>
          <w:szCs w:val="22"/>
        </w:rPr>
        <w:t>Remove all nails, fasteners and construction waste at end of each day.</w:t>
      </w:r>
    </w:p>
    <w:p w14:paraId="0D8353FC" w14:textId="77777777" w:rsidR="00A87D7F" w:rsidRPr="00160CCB" w:rsidRDefault="00A87D7F">
      <w:pPr>
        <w:pStyle w:val="PR1"/>
        <w:numPr>
          <w:ilvl w:val="0"/>
          <w:numId w:val="20"/>
        </w:numPr>
        <w:tabs>
          <w:tab w:val="clear" w:pos="864"/>
        </w:tabs>
        <w:ind w:left="900"/>
        <w:rPr>
          <w:szCs w:val="22"/>
        </w:rPr>
      </w:pPr>
      <w:r w:rsidRPr="00160CCB">
        <w:rPr>
          <w:szCs w:val="22"/>
        </w:rPr>
        <w:t>Complete the following cleaning operations before requesting inspection for certification of Substantial Completion:</w:t>
      </w:r>
    </w:p>
    <w:p w14:paraId="0E640210" w14:textId="77777777" w:rsidR="00A87D7F" w:rsidRPr="00160CCB" w:rsidRDefault="00A87D7F">
      <w:pPr>
        <w:pStyle w:val="PR2"/>
        <w:numPr>
          <w:ilvl w:val="0"/>
          <w:numId w:val="42"/>
        </w:numPr>
        <w:tabs>
          <w:tab w:val="clear" w:pos="1296"/>
          <w:tab w:val="clear" w:pos="1440"/>
        </w:tabs>
        <w:ind w:left="1440" w:hanging="540"/>
        <w:rPr>
          <w:szCs w:val="22"/>
        </w:rPr>
      </w:pPr>
      <w:r w:rsidRPr="00160CCB">
        <w:rPr>
          <w:szCs w:val="22"/>
        </w:rPr>
        <w:t>Clean Project site, yard, and grounds, in areas disturbed by construction activities. Sweep paved areas; remove stains, spills, and foreign deposits. Rake grounds that are neither planted nor paved to a smooth, even-textured surface.</w:t>
      </w:r>
    </w:p>
    <w:p w14:paraId="03148E3E" w14:textId="77777777" w:rsidR="00A87D7F" w:rsidRPr="00160CCB" w:rsidRDefault="00A87D7F">
      <w:pPr>
        <w:pStyle w:val="PR2"/>
        <w:numPr>
          <w:ilvl w:val="0"/>
          <w:numId w:val="42"/>
        </w:numPr>
        <w:tabs>
          <w:tab w:val="clear" w:pos="1296"/>
          <w:tab w:val="clear" w:pos="1440"/>
        </w:tabs>
        <w:ind w:left="1440" w:hanging="540"/>
        <w:rPr>
          <w:szCs w:val="22"/>
        </w:rPr>
      </w:pPr>
      <w:r w:rsidRPr="00160CCB">
        <w:rPr>
          <w:szCs w:val="22"/>
        </w:rPr>
        <w:t>Sweep paved areas broom clean. Remove spills, stains, and other foreign deposits.</w:t>
      </w:r>
    </w:p>
    <w:p w14:paraId="48FCC98D" w14:textId="77777777" w:rsidR="00A87D7F" w:rsidRPr="00160CCB" w:rsidRDefault="00A87D7F">
      <w:pPr>
        <w:pStyle w:val="PR2"/>
        <w:numPr>
          <w:ilvl w:val="0"/>
          <w:numId w:val="42"/>
        </w:numPr>
        <w:tabs>
          <w:tab w:val="clear" w:pos="1296"/>
          <w:tab w:val="clear" w:pos="1440"/>
        </w:tabs>
        <w:ind w:left="1440" w:hanging="540"/>
        <w:rPr>
          <w:szCs w:val="22"/>
        </w:rPr>
      </w:pPr>
      <w:r w:rsidRPr="00160CCB">
        <w:rPr>
          <w:szCs w:val="22"/>
        </w:rPr>
        <w:t>Remove labels that are not permanent.</w:t>
      </w:r>
    </w:p>
    <w:p w14:paraId="0493F4DC" w14:textId="77777777" w:rsidR="00A87D7F" w:rsidRPr="00160CCB" w:rsidRDefault="00A87D7F">
      <w:pPr>
        <w:pStyle w:val="PR2"/>
        <w:numPr>
          <w:ilvl w:val="0"/>
          <w:numId w:val="42"/>
        </w:numPr>
        <w:tabs>
          <w:tab w:val="clear" w:pos="1296"/>
          <w:tab w:val="clear" w:pos="1440"/>
        </w:tabs>
        <w:ind w:left="1440" w:hanging="540"/>
        <w:rPr>
          <w:szCs w:val="22"/>
        </w:rPr>
      </w:pPr>
      <w:r w:rsidRPr="00160CCB">
        <w:rPr>
          <w:szCs w:val="22"/>
        </w:rPr>
        <w:t>Clean transparent materials, including mirrors. Remove excess glazing compounds.</w:t>
      </w:r>
    </w:p>
    <w:p w14:paraId="0331EECC" w14:textId="77777777" w:rsidR="00A87D7F" w:rsidRPr="00160CCB" w:rsidRDefault="00A87D7F">
      <w:pPr>
        <w:pStyle w:val="PR2"/>
        <w:numPr>
          <w:ilvl w:val="0"/>
          <w:numId w:val="42"/>
        </w:numPr>
        <w:tabs>
          <w:tab w:val="clear" w:pos="1296"/>
          <w:tab w:val="clear" w:pos="1440"/>
        </w:tabs>
        <w:ind w:left="1440" w:hanging="540"/>
        <w:rPr>
          <w:szCs w:val="22"/>
        </w:rPr>
      </w:pPr>
      <w:r w:rsidRPr="00160CCB">
        <w:rPr>
          <w:szCs w:val="22"/>
        </w:rPr>
        <w:t>Clean exposed finishes to a dust-free condition, free of stains, films, and foreign substances. Sweep concrete floors broom clean.</w:t>
      </w:r>
    </w:p>
    <w:p w14:paraId="7B1CE448" w14:textId="77777777" w:rsidR="00A87D7F" w:rsidRPr="00160CCB" w:rsidRDefault="00A87D7F">
      <w:pPr>
        <w:pStyle w:val="PR2"/>
        <w:numPr>
          <w:ilvl w:val="0"/>
          <w:numId w:val="42"/>
        </w:numPr>
        <w:tabs>
          <w:tab w:val="clear" w:pos="1296"/>
          <w:tab w:val="clear" w:pos="1440"/>
        </w:tabs>
        <w:ind w:left="1440" w:hanging="540"/>
        <w:rPr>
          <w:szCs w:val="22"/>
        </w:rPr>
      </w:pPr>
      <w:r w:rsidRPr="00160CCB">
        <w:rPr>
          <w:szCs w:val="22"/>
        </w:rPr>
        <w:t>Vacuum carpeted surfaces and wax resilient flooring.</w:t>
      </w:r>
    </w:p>
    <w:p w14:paraId="39690409" w14:textId="77777777" w:rsidR="00A87D7F" w:rsidRPr="00160CCB" w:rsidRDefault="00A87D7F">
      <w:pPr>
        <w:pStyle w:val="PR2"/>
        <w:numPr>
          <w:ilvl w:val="0"/>
          <w:numId w:val="42"/>
        </w:numPr>
        <w:tabs>
          <w:tab w:val="clear" w:pos="1296"/>
          <w:tab w:val="clear" w:pos="1440"/>
        </w:tabs>
        <w:ind w:left="1440" w:hanging="540"/>
        <w:rPr>
          <w:szCs w:val="22"/>
        </w:rPr>
      </w:pPr>
      <w:r w:rsidRPr="00160CCB">
        <w:rPr>
          <w:szCs w:val="22"/>
        </w:rPr>
        <w:t>Wipe surfaces of mechanical and electrical equipment. Remove excess lubrication and foreign substances. Clean plumbing fixtures. Clean light fixtures, lamps, globes, and reflectors.</w:t>
      </w:r>
    </w:p>
    <w:p w14:paraId="7F9BEA98" w14:textId="77777777" w:rsidR="00A87D7F" w:rsidRPr="00160CCB" w:rsidRDefault="00A87D7F">
      <w:pPr>
        <w:pStyle w:val="PR2"/>
        <w:numPr>
          <w:ilvl w:val="0"/>
          <w:numId w:val="42"/>
        </w:numPr>
        <w:tabs>
          <w:tab w:val="clear" w:pos="1296"/>
          <w:tab w:val="clear" w:pos="1440"/>
        </w:tabs>
        <w:ind w:left="1440" w:hanging="540"/>
        <w:rPr>
          <w:szCs w:val="22"/>
        </w:rPr>
      </w:pPr>
      <w:r w:rsidRPr="00160CCB">
        <w:rPr>
          <w:szCs w:val="22"/>
        </w:rPr>
        <w:t>Replace disposable air filters and clean permanent air filters. Clean exposed surfaces of diffusers, registers, and grills.</w:t>
      </w:r>
    </w:p>
    <w:p w14:paraId="5ACF5419" w14:textId="77777777" w:rsidR="00536A88" w:rsidRPr="00160CCB" w:rsidRDefault="00536A88">
      <w:pPr>
        <w:pStyle w:val="PR2"/>
        <w:numPr>
          <w:ilvl w:val="0"/>
          <w:numId w:val="42"/>
        </w:numPr>
        <w:tabs>
          <w:tab w:val="clear" w:pos="1296"/>
          <w:tab w:val="clear" w:pos="1440"/>
        </w:tabs>
        <w:ind w:left="1440" w:hanging="540"/>
        <w:rPr>
          <w:szCs w:val="22"/>
        </w:rPr>
      </w:pPr>
      <w:r w:rsidRPr="00160CCB">
        <w:rPr>
          <w:szCs w:val="22"/>
        </w:rPr>
        <w:t>Pick up all nails and fasteners using several passes with a magnetic roller sweeper.</w:t>
      </w:r>
    </w:p>
    <w:p w14:paraId="4B5AF8A5" w14:textId="213E1B27" w:rsidR="00A87D7F" w:rsidRPr="00160CCB" w:rsidRDefault="00A87D7F" w:rsidP="00BC76B0">
      <w:pPr>
        <w:pStyle w:val="ART"/>
        <w:numPr>
          <w:ilvl w:val="1"/>
          <w:numId w:val="155"/>
        </w:numPr>
        <w:rPr>
          <w:szCs w:val="22"/>
        </w:rPr>
      </w:pPr>
      <w:r w:rsidRPr="00160CCB">
        <w:rPr>
          <w:szCs w:val="22"/>
        </w:rPr>
        <w:lastRenderedPageBreak/>
        <w:t>OPERATION AND MAINTENANCE MANUAL PREPARATION</w:t>
      </w:r>
    </w:p>
    <w:p w14:paraId="5D57132A" w14:textId="77777777" w:rsidR="00A87D7F" w:rsidRPr="00160CCB" w:rsidRDefault="00A87D7F">
      <w:pPr>
        <w:pStyle w:val="PR1"/>
        <w:numPr>
          <w:ilvl w:val="0"/>
          <w:numId w:val="21"/>
        </w:numPr>
        <w:tabs>
          <w:tab w:val="clear" w:pos="864"/>
        </w:tabs>
        <w:ind w:left="900"/>
        <w:rPr>
          <w:szCs w:val="22"/>
        </w:rPr>
      </w:pPr>
      <w:r w:rsidRPr="00160CCB">
        <w:rPr>
          <w:szCs w:val="22"/>
        </w:rPr>
        <w:t>Operation and Maintenance Manuals: Assemble a complete set of operation and maintenance data indicating operation and maintenance of each system, subsystem, and piece of equipment not part of a system.</w:t>
      </w:r>
    </w:p>
    <w:p w14:paraId="070C207F" w14:textId="77777777" w:rsidR="00A87D7F" w:rsidRPr="00160CCB" w:rsidRDefault="00A87D7F">
      <w:pPr>
        <w:pStyle w:val="PR1"/>
        <w:numPr>
          <w:ilvl w:val="0"/>
          <w:numId w:val="21"/>
        </w:numPr>
        <w:tabs>
          <w:tab w:val="clear" w:pos="864"/>
        </w:tabs>
        <w:ind w:left="900"/>
        <w:rPr>
          <w:szCs w:val="22"/>
        </w:rPr>
      </w:pPr>
      <w:r w:rsidRPr="00160CCB">
        <w:rPr>
          <w:szCs w:val="22"/>
        </w:rPr>
        <w:t>Manufacturers' Data: Where manuals contain manufacturers' standard printed data, include only sheets pertinent to product or component installed. Mark each sheet to identify each product or component incorporated into the Work. If data include more than one item in a tabular format, identify each item using appropriate references from the Contract Documents. Identify data applicable to the Work and delete references to information not applicable.</w:t>
      </w:r>
    </w:p>
    <w:p w14:paraId="68438D62" w14:textId="77777777" w:rsidR="00A87D7F" w:rsidRPr="00160CCB" w:rsidRDefault="00A87D7F">
      <w:pPr>
        <w:pStyle w:val="PR2"/>
        <w:numPr>
          <w:ilvl w:val="0"/>
          <w:numId w:val="43"/>
        </w:numPr>
        <w:tabs>
          <w:tab w:val="clear" w:pos="1296"/>
          <w:tab w:val="clear" w:pos="1440"/>
        </w:tabs>
        <w:ind w:left="1440" w:hanging="540"/>
        <w:rPr>
          <w:szCs w:val="22"/>
        </w:rPr>
      </w:pPr>
      <w:r w:rsidRPr="00160CCB">
        <w:rPr>
          <w:szCs w:val="22"/>
        </w:rPr>
        <w:t>Prepare supplementary text if manufacturers' standard printed data are unavailable and where the information is necessary for proper operation and maintenance of equipment or systems.</w:t>
      </w:r>
    </w:p>
    <w:p w14:paraId="2F532752" w14:textId="68343085" w:rsidR="00DF542E" w:rsidRPr="000E6F8E" w:rsidRDefault="00DF542E" w:rsidP="000E6F8E">
      <w:pPr>
        <w:pStyle w:val="PRT"/>
        <w:numPr>
          <w:ilvl w:val="0"/>
          <w:numId w:val="0"/>
        </w:numPr>
        <w:rPr>
          <w:szCs w:val="22"/>
        </w:rPr>
      </w:pPr>
      <w:r w:rsidRPr="00160CCB">
        <w:rPr>
          <w:szCs w:val="22"/>
        </w:rPr>
        <w:t>PART 4 – MEASUREMENT AND PAYMENT</w:t>
      </w:r>
    </w:p>
    <w:p w14:paraId="293EBF4B" w14:textId="5E1B36FD" w:rsidR="00DF542E" w:rsidRPr="00160CCB" w:rsidRDefault="005B0A7C">
      <w:pPr>
        <w:pStyle w:val="PR1"/>
        <w:numPr>
          <w:ilvl w:val="0"/>
          <w:numId w:val="63"/>
        </w:numPr>
        <w:rPr>
          <w:szCs w:val="22"/>
        </w:rPr>
      </w:pPr>
      <w:r w:rsidRPr="00160CCB">
        <w:rPr>
          <w:szCs w:val="22"/>
        </w:rPr>
        <w:t xml:space="preserve">There will be no separate </w:t>
      </w:r>
      <w:proofErr w:type="gramStart"/>
      <w:r w:rsidRPr="00160CCB">
        <w:rPr>
          <w:szCs w:val="22"/>
        </w:rPr>
        <w:t>measurement</w:t>
      </w:r>
      <w:proofErr w:type="gramEnd"/>
      <w:r w:rsidRPr="00160CCB">
        <w:rPr>
          <w:szCs w:val="22"/>
        </w:rPr>
        <w:t xml:space="preserve"> or </w:t>
      </w:r>
      <w:proofErr w:type="gramStart"/>
      <w:r w:rsidRPr="00160CCB">
        <w:rPr>
          <w:szCs w:val="22"/>
        </w:rPr>
        <w:t>payment</w:t>
      </w:r>
      <w:proofErr w:type="gramEnd"/>
      <w:r w:rsidRPr="00160CCB">
        <w:rPr>
          <w:szCs w:val="22"/>
        </w:rPr>
        <w:t xml:space="preserve"> for work in this Section. Execution Requirements </w:t>
      </w:r>
      <w:proofErr w:type="gramStart"/>
      <w:r w:rsidRPr="00160CCB">
        <w:rPr>
          <w:szCs w:val="22"/>
        </w:rPr>
        <w:t>is</w:t>
      </w:r>
      <w:proofErr w:type="gramEnd"/>
      <w:r w:rsidRPr="00160CCB">
        <w:rPr>
          <w:szCs w:val="22"/>
        </w:rPr>
        <w:t xml:space="preserve"> considered incidental to other items of work shown in the Schedule of Items.</w:t>
      </w:r>
    </w:p>
    <w:p w14:paraId="5E77F3FF" w14:textId="77777777" w:rsidR="00A87D7F" w:rsidRPr="00160CCB" w:rsidRDefault="00A87D7F">
      <w:pPr>
        <w:pStyle w:val="EOS"/>
        <w:rPr>
          <w:szCs w:val="22"/>
        </w:rPr>
      </w:pPr>
      <w:r w:rsidRPr="00160CCB">
        <w:rPr>
          <w:szCs w:val="22"/>
        </w:rPr>
        <w:t>END OF SECTION 017000</w:t>
      </w:r>
    </w:p>
    <w:p w14:paraId="226B6D0B" w14:textId="77777777" w:rsidR="00887B84" w:rsidRPr="00160CCB" w:rsidRDefault="00887B84">
      <w:pPr>
        <w:rPr>
          <w:rFonts w:ascii="Times New Roman" w:hAnsi="Times New Roman" w:cs="Times New Roman"/>
        </w:rPr>
        <w:sectPr w:rsidR="00887B84" w:rsidRPr="00160CCB" w:rsidSect="00A87D7F">
          <w:headerReference w:type="default" r:id="rId20"/>
          <w:footerReference w:type="default" r:id="rId21"/>
          <w:pgSz w:w="12240" w:h="15840"/>
          <w:pgMar w:top="1440" w:right="1440" w:bottom="1440" w:left="1440" w:header="720" w:footer="720" w:gutter="0"/>
          <w:pgNumType w:start="1"/>
          <w:cols w:space="720"/>
          <w:docGrid w:linePitch="360"/>
        </w:sectPr>
      </w:pPr>
    </w:p>
    <w:p w14:paraId="48451199" w14:textId="19A15D1D" w:rsidR="00E72171" w:rsidRPr="00160CCB" w:rsidRDefault="00E72171" w:rsidP="009A662C">
      <w:pPr>
        <w:pStyle w:val="SCT"/>
        <w:spacing w:before="0"/>
        <w:rPr>
          <w:szCs w:val="22"/>
        </w:rPr>
      </w:pPr>
      <w:bookmarkStart w:id="160" w:name="_Toc120597937"/>
      <w:bookmarkStart w:id="161" w:name="_Toc120711190"/>
      <w:bookmarkStart w:id="162" w:name="_Toc120711208"/>
      <w:bookmarkStart w:id="163" w:name="_Toc120711226"/>
      <w:bookmarkStart w:id="164" w:name="_Toc184634656"/>
      <w:bookmarkStart w:id="165" w:name="_Toc185253697"/>
      <w:bookmarkStart w:id="166" w:name="_Toc185316110"/>
      <w:bookmarkStart w:id="167" w:name="_Toc198040197"/>
      <w:bookmarkStart w:id="168" w:name="_Toc198040274"/>
      <w:bookmarkStart w:id="169" w:name="_Toc198878370"/>
      <w:bookmarkStart w:id="170" w:name="_Toc199230743"/>
      <w:bookmarkStart w:id="171" w:name="_Toc199828740"/>
      <w:bookmarkStart w:id="172" w:name="_Toc200613779"/>
      <w:bookmarkStart w:id="173" w:name="_Toc200709058"/>
      <w:bookmarkStart w:id="174" w:name="_Toc201064092"/>
      <w:bookmarkStart w:id="175" w:name="_Toc203036008"/>
      <w:bookmarkStart w:id="176" w:name="_Toc203036572"/>
      <w:bookmarkStart w:id="177" w:name="_Toc203043330"/>
      <w:bookmarkStart w:id="178" w:name="_Toc31361516"/>
      <w:bookmarkStart w:id="179" w:name="_Toc33624924"/>
      <w:bookmarkStart w:id="180" w:name="_Toc33683761"/>
      <w:bookmarkStart w:id="181" w:name="_Toc33710191"/>
      <w:bookmarkStart w:id="182" w:name="_Toc43921622"/>
      <w:bookmarkStart w:id="183" w:name="_Toc43922831"/>
      <w:bookmarkStart w:id="184" w:name="_Toc70940934"/>
      <w:bookmarkStart w:id="185" w:name="_Toc70942349"/>
      <w:bookmarkStart w:id="186" w:name="_Toc70942565"/>
      <w:bookmarkStart w:id="187" w:name="_Toc70946330"/>
      <w:bookmarkStart w:id="188" w:name="_Toc120090712"/>
      <w:bookmarkStart w:id="189" w:name="_Toc120090759"/>
      <w:bookmarkStart w:id="190" w:name="_Toc120097135"/>
      <w:bookmarkStart w:id="191" w:name="_Toc120097152"/>
      <w:r w:rsidRPr="00160CCB">
        <w:rPr>
          <w:szCs w:val="22"/>
        </w:rPr>
        <w:lastRenderedPageBreak/>
        <w:t xml:space="preserve">SECTION </w:t>
      </w:r>
      <w:r w:rsidRPr="00160CCB">
        <w:rPr>
          <w:rStyle w:val="NUM"/>
          <w:szCs w:val="22"/>
        </w:rPr>
        <w:t>017100</w:t>
      </w:r>
      <w:r w:rsidRPr="00160CCB">
        <w:rPr>
          <w:szCs w:val="22"/>
        </w:rPr>
        <w:t xml:space="preserve"> - </w:t>
      </w:r>
      <w:r w:rsidRPr="00160CCB">
        <w:rPr>
          <w:rStyle w:val="NAM"/>
          <w:szCs w:val="22"/>
        </w:rPr>
        <w:t>CLEANING</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14:paraId="1CC0E630" w14:textId="77777777" w:rsidR="00E72171" w:rsidRPr="00160CCB" w:rsidRDefault="00E72171" w:rsidP="00E72171">
      <w:pPr>
        <w:pStyle w:val="PRT"/>
        <w:numPr>
          <w:ilvl w:val="0"/>
          <w:numId w:val="0"/>
        </w:numPr>
        <w:rPr>
          <w:szCs w:val="22"/>
        </w:rPr>
      </w:pPr>
      <w:r w:rsidRPr="00160CCB">
        <w:rPr>
          <w:szCs w:val="22"/>
        </w:rPr>
        <w:t>PART 1 - GENERAL</w:t>
      </w:r>
    </w:p>
    <w:p w14:paraId="2F4B7D7B" w14:textId="396C9B5C" w:rsidR="00E72171" w:rsidRPr="00160CCB" w:rsidRDefault="004E7855">
      <w:pPr>
        <w:pStyle w:val="ART"/>
        <w:numPr>
          <w:ilvl w:val="1"/>
          <w:numId w:val="22"/>
        </w:numPr>
        <w:rPr>
          <w:szCs w:val="22"/>
        </w:rPr>
      </w:pPr>
      <w:r w:rsidRPr="00160CCB">
        <w:rPr>
          <w:szCs w:val="22"/>
        </w:rPr>
        <w:t>DESCRIPTION</w:t>
      </w:r>
    </w:p>
    <w:p w14:paraId="7E199A71" w14:textId="68BE3987" w:rsidR="00E72171" w:rsidRPr="00160CCB" w:rsidRDefault="004E7855">
      <w:pPr>
        <w:pStyle w:val="PR1"/>
        <w:numPr>
          <w:ilvl w:val="0"/>
          <w:numId w:val="23"/>
        </w:numPr>
        <w:rPr>
          <w:szCs w:val="22"/>
        </w:rPr>
      </w:pPr>
      <w:r w:rsidRPr="00160CCB">
        <w:rPr>
          <w:szCs w:val="22"/>
        </w:rPr>
        <w:t>Throughout the construction period, maintain the construction site and facilities in an orderly and clean manner as described in this Section</w:t>
      </w:r>
      <w:r w:rsidR="00E72171" w:rsidRPr="00160CCB">
        <w:rPr>
          <w:szCs w:val="22"/>
        </w:rPr>
        <w:t xml:space="preserve">. </w:t>
      </w:r>
    </w:p>
    <w:p w14:paraId="0C2708C8" w14:textId="550DC20B" w:rsidR="004E7855" w:rsidRPr="00BC76B0" w:rsidRDefault="00E72171" w:rsidP="00BC76B0">
      <w:pPr>
        <w:pStyle w:val="PRT"/>
        <w:numPr>
          <w:ilvl w:val="0"/>
          <w:numId w:val="0"/>
        </w:numPr>
        <w:rPr>
          <w:szCs w:val="22"/>
        </w:rPr>
      </w:pPr>
      <w:r w:rsidRPr="00160CCB">
        <w:rPr>
          <w:szCs w:val="22"/>
        </w:rPr>
        <w:t>PART 2 - PRODUCTS</w:t>
      </w:r>
    </w:p>
    <w:p w14:paraId="5084DD3A" w14:textId="379D03CD" w:rsidR="00E72171" w:rsidRPr="00160CCB" w:rsidRDefault="00BC76B0" w:rsidP="00BC76B0">
      <w:pPr>
        <w:pStyle w:val="ART"/>
        <w:ind w:left="90" w:firstLine="0"/>
        <w:rPr>
          <w:szCs w:val="22"/>
        </w:rPr>
      </w:pPr>
      <w:r>
        <w:rPr>
          <w:szCs w:val="22"/>
        </w:rPr>
        <w:t>2.1</w:t>
      </w:r>
      <w:r w:rsidR="00E72171" w:rsidRPr="00160CCB">
        <w:rPr>
          <w:szCs w:val="22"/>
        </w:rPr>
        <w:tab/>
      </w:r>
      <w:r w:rsidR="004E7855" w:rsidRPr="00160CCB">
        <w:rPr>
          <w:szCs w:val="22"/>
        </w:rPr>
        <w:t>CLEANING MATERIALS AND EQUIPMENT</w:t>
      </w:r>
    </w:p>
    <w:p w14:paraId="0E62CCCA" w14:textId="63FD8057" w:rsidR="004E7855" w:rsidRPr="00160CCB" w:rsidRDefault="004E7855">
      <w:pPr>
        <w:pStyle w:val="PR1"/>
        <w:numPr>
          <w:ilvl w:val="0"/>
          <w:numId w:val="24"/>
        </w:numPr>
        <w:rPr>
          <w:szCs w:val="22"/>
        </w:rPr>
      </w:pPr>
      <w:r w:rsidRPr="00160CCB">
        <w:rPr>
          <w:szCs w:val="22"/>
        </w:rPr>
        <w:t>Provide required personnel, equipment and materials as needed to maintain the specified standard.</w:t>
      </w:r>
    </w:p>
    <w:p w14:paraId="0D64D4F5" w14:textId="13DCAD41" w:rsidR="004E7855" w:rsidRPr="00160CCB" w:rsidRDefault="00BC76B0" w:rsidP="00BC76B0">
      <w:pPr>
        <w:pStyle w:val="ART"/>
        <w:ind w:left="90" w:firstLine="0"/>
        <w:rPr>
          <w:szCs w:val="22"/>
        </w:rPr>
      </w:pPr>
      <w:r>
        <w:rPr>
          <w:szCs w:val="22"/>
        </w:rPr>
        <w:t>2.2</w:t>
      </w:r>
      <w:r w:rsidR="004E7855" w:rsidRPr="00160CCB">
        <w:rPr>
          <w:szCs w:val="22"/>
        </w:rPr>
        <w:tab/>
        <w:t>COMPATIBILITY</w:t>
      </w:r>
    </w:p>
    <w:p w14:paraId="7115E685" w14:textId="73AB458B" w:rsidR="004E7855" w:rsidRPr="00160CCB" w:rsidRDefault="004E7855">
      <w:pPr>
        <w:pStyle w:val="PR1"/>
        <w:numPr>
          <w:ilvl w:val="0"/>
          <w:numId w:val="45"/>
        </w:numPr>
        <w:rPr>
          <w:szCs w:val="22"/>
        </w:rPr>
      </w:pPr>
      <w:r w:rsidRPr="00160CCB">
        <w:rPr>
          <w:szCs w:val="22"/>
        </w:rPr>
        <w:t>Use only the cleaning materials and equipment, which are compatible with the surface being cleaned, as recommended by the manufacturer of the cleaning material.</w:t>
      </w:r>
    </w:p>
    <w:p w14:paraId="1C7C5D1C" w14:textId="3FB472FE" w:rsidR="00E72171" w:rsidRPr="00160CCB" w:rsidRDefault="00E72171" w:rsidP="00E72171">
      <w:pPr>
        <w:pStyle w:val="PRT"/>
        <w:numPr>
          <w:ilvl w:val="0"/>
          <w:numId w:val="0"/>
        </w:numPr>
        <w:rPr>
          <w:szCs w:val="22"/>
        </w:rPr>
      </w:pPr>
      <w:r w:rsidRPr="00160CCB">
        <w:rPr>
          <w:szCs w:val="22"/>
        </w:rPr>
        <w:t>PART 3 - EXECUTION</w:t>
      </w:r>
    </w:p>
    <w:p w14:paraId="6A0CC98B" w14:textId="04357015" w:rsidR="00E72171" w:rsidRPr="00160CCB" w:rsidRDefault="004E7855" w:rsidP="00BC76B0">
      <w:pPr>
        <w:pStyle w:val="ART"/>
        <w:numPr>
          <w:ilvl w:val="1"/>
          <w:numId w:val="156"/>
        </w:numPr>
        <w:rPr>
          <w:szCs w:val="22"/>
        </w:rPr>
      </w:pPr>
      <w:r w:rsidRPr="00160CCB">
        <w:rPr>
          <w:szCs w:val="22"/>
        </w:rPr>
        <w:t>PROGRESS CLEANING</w:t>
      </w:r>
    </w:p>
    <w:p w14:paraId="079CD98D" w14:textId="355E140D" w:rsidR="00E72171" w:rsidRPr="00160CCB" w:rsidRDefault="006632F3">
      <w:pPr>
        <w:pStyle w:val="PR1"/>
        <w:numPr>
          <w:ilvl w:val="0"/>
          <w:numId w:val="25"/>
        </w:numPr>
        <w:rPr>
          <w:szCs w:val="22"/>
        </w:rPr>
      </w:pPr>
      <w:r w:rsidRPr="00160CCB">
        <w:rPr>
          <w:szCs w:val="22"/>
        </w:rPr>
        <w:t>Retain stored items in an orderly arrangement allowing maximum access, not impeding traffic or drainage, and providing required protection of materials.</w:t>
      </w:r>
    </w:p>
    <w:p w14:paraId="2752B9F6" w14:textId="530CF955" w:rsidR="00E72171" w:rsidRPr="00160CCB" w:rsidRDefault="006632F3">
      <w:pPr>
        <w:pStyle w:val="PR1"/>
        <w:numPr>
          <w:ilvl w:val="0"/>
          <w:numId w:val="25"/>
        </w:numPr>
        <w:rPr>
          <w:szCs w:val="22"/>
        </w:rPr>
      </w:pPr>
      <w:r w:rsidRPr="00160CCB">
        <w:rPr>
          <w:szCs w:val="22"/>
        </w:rPr>
        <w:t>Do not allow accumulation or scrap, debris, waste material and other items not required for construction of this work.</w:t>
      </w:r>
    </w:p>
    <w:p w14:paraId="2BB4CDA3" w14:textId="57680A8A" w:rsidR="00E72171" w:rsidRPr="00160CCB" w:rsidRDefault="006632F3">
      <w:pPr>
        <w:pStyle w:val="PR1"/>
        <w:numPr>
          <w:ilvl w:val="0"/>
          <w:numId w:val="25"/>
        </w:numPr>
        <w:rPr>
          <w:szCs w:val="22"/>
        </w:rPr>
      </w:pPr>
      <w:r w:rsidRPr="00160CCB">
        <w:rPr>
          <w:szCs w:val="22"/>
        </w:rPr>
        <w:t>At least twice each month, and more often</w:t>
      </w:r>
      <w:r w:rsidR="007D35D1" w:rsidRPr="00160CCB">
        <w:rPr>
          <w:szCs w:val="22"/>
        </w:rPr>
        <w:t>,</w:t>
      </w:r>
      <w:r w:rsidRPr="00160CCB">
        <w:rPr>
          <w:szCs w:val="22"/>
        </w:rPr>
        <w:t xml:space="preserve"> if necessary, completely remove all scrap, debris and waste material from the job site.</w:t>
      </w:r>
    </w:p>
    <w:p w14:paraId="5241B3B1" w14:textId="4F0EB73C" w:rsidR="00E72171" w:rsidRPr="00160CCB" w:rsidRDefault="006632F3">
      <w:pPr>
        <w:pStyle w:val="PR1"/>
        <w:numPr>
          <w:ilvl w:val="0"/>
          <w:numId w:val="25"/>
        </w:numPr>
        <w:rPr>
          <w:szCs w:val="22"/>
        </w:rPr>
      </w:pPr>
      <w:r w:rsidRPr="00160CCB">
        <w:rPr>
          <w:szCs w:val="22"/>
        </w:rPr>
        <w:t>Provide adequate storage for all items awaiting removal from the job site, observing requirements for fire protection and protection of the ecology.</w:t>
      </w:r>
    </w:p>
    <w:p w14:paraId="70B79C2F" w14:textId="68D861F1" w:rsidR="006632F3" w:rsidRPr="00160CCB" w:rsidRDefault="006632F3" w:rsidP="00BC76B0">
      <w:pPr>
        <w:pStyle w:val="ART"/>
        <w:numPr>
          <w:ilvl w:val="1"/>
          <w:numId w:val="156"/>
        </w:numPr>
        <w:rPr>
          <w:szCs w:val="22"/>
        </w:rPr>
      </w:pPr>
      <w:r w:rsidRPr="00160CCB">
        <w:rPr>
          <w:szCs w:val="22"/>
        </w:rPr>
        <w:t>SITE</w:t>
      </w:r>
    </w:p>
    <w:p w14:paraId="4EEFA66B" w14:textId="4B2EE2C3" w:rsidR="006632F3" w:rsidRPr="00160CCB" w:rsidRDefault="006632F3">
      <w:pPr>
        <w:pStyle w:val="PR1"/>
        <w:numPr>
          <w:ilvl w:val="0"/>
          <w:numId w:val="46"/>
        </w:numPr>
        <w:rPr>
          <w:szCs w:val="22"/>
        </w:rPr>
      </w:pPr>
      <w:r w:rsidRPr="00160CCB">
        <w:rPr>
          <w:szCs w:val="22"/>
        </w:rPr>
        <w:t>Daily, and more often</w:t>
      </w:r>
      <w:r w:rsidR="00D063ED" w:rsidRPr="00160CCB">
        <w:rPr>
          <w:szCs w:val="22"/>
        </w:rPr>
        <w:t>,</w:t>
      </w:r>
      <w:r w:rsidRPr="00160CCB">
        <w:rPr>
          <w:szCs w:val="22"/>
        </w:rPr>
        <w:t xml:space="preserve"> if necessary, inspect the site and pick up all scrap, debris and waste material.  Remove such items to the place designated for their storage.</w:t>
      </w:r>
    </w:p>
    <w:p w14:paraId="651AE371" w14:textId="4B052DAA" w:rsidR="006632F3" w:rsidRPr="00160CCB" w:rsidRDefault="006632F3">
      <w:pPr>
        <w:pStyle w:val="PR1"/>
        <w:numPr>
          <w:ilvl w:val="0"/>
          <w:numId w:val="46"/>
        </w:numPr>
        <w:rPr>
          <w:szCs w:val="22"/>
        </w:rPr>
      </w:pPr>
      <w:proofErr w:type="gramStart"/>
      <w:r w:rsidRPr="00160CCB">
        <w:rPr>
          <w:szCs w:val="22"/>
        </w:rPr>
        <w:t>Maintain the site in a neat and orderly condition at all times</w:t>
      </w:r>
      <w:proofErr w:type="gramEnd"/>
      <w:r w:rsidRPr="00160CCB">
        <w:rPr>
          <w:szCs w:val="22"/>
        </w:rPr>
        <w:t>.</w:t>
      </w:r>
    </w:p>
    <w:p w14:paraId="20B5A1CF" w14:textId="6890A106" w:rsidR="006632F3" w:rsidRPr="00160CCB" w:rsidRDefault="006632F3">
      <w:pPr>
        <w:pStyle w:val="PR1"/>
        <w:numPr>
          <w:ilvl w:val="0"/>
          <w:numId w:val="46"/>
        </w:numPr>
        <w:rPr>
          <w:szCs w:val="22"/>
        </w:rPr>
      </w:pPr>
      <w:r w:rsidRPr="00160CCB">
        <w:rPr>
          <w:szCs w:val="22"/>
        </w:rPr>
        <w:t>Clean mud and debris from roadways or highways adjacent to the project site daily.</w:t>
      </w:r>
    </w:p>
    <w:p w14:paraId="15180879" w14:textId="65AC6334" w:rsidR="006632F3" w:rsidRPr="00160CCB" w:rsidRDefault="006632F3" w:rsidP="00BC76B0">
      <w:pPr>
        <w:pStyle w:val="ART"/>
        <w:numPr>
          <w:ilvl w:val="1"/>
          <w:numId w:val="156"/>
        </w:numPr>
        <w:rPr>
          <w:szCs w:val="22"/>
        </w:rPr>
      </w:pPr>
      <w:r w:rsidRPr="00160CCB">
        <w:rPr>
          <w:szCs w:val="22"/>
        </w:rPr>
        <w:lastRenderedPageBreak/>
        <w:t>STRUCTURE</w:t>
      </w:r>
    </w:p>
    <w:p w14:paraId="5609B471" w14:textId="41F59015" w:rsidR="006632F3" w:rsidRPr="00160CCB" w:rsidRDefault="006632F3">
      <w:pPr>
        <w:pStyle w:val="PR1"/>
        <w:numPr>
          <w:ilvl w:val="0"/>
          <w:numId w:val="47"/>
        </w:numPr>
        <w:rPr>
          <w:szCs w:val="22"/>
        </w:rPr>
      </w:pPr>
      <w:r w:rsidRPr="00160CCB">
        <w:rPr>
          <w:szCs w:val="22"/>
        </w:rPr>
        <w:t>At least weekly, inspect the structures and pick up all scrap, debris and waste material and remove them to the place designated for their storage.</w:t>
      </w:r>
    </w:p>
    <w:p w14:paraId="772346DD" w14:textId="3891ACA9" w:rsidR="006632F3" w:rsidRPr="002670AD" w:rsidRDefault="006632F3">
      <w:pPr>
        <w:pStyle w:val="PR1"/>
        <w:numPr>
          <w:ilvl w:val="0"/>
          <w:numId w:val="47"/>
        </w:numPr>
        <w:rPr>
          <w:szCs w:val="22"/>
        </w:rPr>
      </w:pPr>
      <w:r w:rsidRPr="00160CCB">
        <w:rPr>
          <w:szCs w:val="22"/>
        </w:rPr>
        <w:t>“Clean” for the purpose of this paragraph shall be interpreted as meaning free from material capable of being removed by reasonable effort with a handheld broom.</w:t>
      </w:r>
    </w:p>
    <w:p w14:paraId="2043C02B" w14:textId="25057681" w:rsidR="006632F3" w:rsidRPr="00160CCB" w:rsidRDefault="006632F3">
      <w:pPr>
        <w:pStyle w:val="PR1"/>
        <w:numPr>
          <w:ilvl w:val="0"/>
          <w:numId w:val="47"/>
        </w:numPr>
        <w:rPr>
          <w:szCs w:val="22"/>
        </w:rPr>
      </w:pPr>
      <w:r w:rsidRPr="00160CCB">
        <w:rPr>
          <w:szCs w:val="22"/>
        </w:rPr>
        <w:t>Prior to completion of the work, remove from the job site all tools, surplus materials, equipment, scrap, debris and waste.</w:t>
      </w:r>
    </w:p>
    <w:p w14:paraId="5D9FF3F9" w14:textId="22F1BE4E" w:rsidR="006632F3" w:rsidRPr="00160CCB" w:rsidRDefault="006632F3">
      <w:pPr>
        <w:pStyle w:val="PR1"/>
        <w:numPr>
          <w:ilvl w:val="0"/>
          <w:numId w:val="47"/>
        </w:numPr>
        <w:rPr>
          <w:szCs w:val="22"/>
        </w:rPr>
      </w:pPr>
      <w:r w:rsidRPr="00160CCB">
        <w:rPr>
          <w:szCs w:val="22"/>
        </w:rPr>
        <w:t>Structures:</w:t>
      </w:r>
    </w:p>
    <w:p w14:paraId="2F1E7953" w14:textId="6FACE908" w:rsidR="006632F3" w:rsidRPr="00160CCB" w:rsidRDefault="006632F3">
      <w:pPr>
        <w:pStyle w:val="PR1"/>
        <w:numPr>
          <w:ilvl w:val="1"/>
          <w:numId w:val="48"/>
        </w:numPr>
        <w:tabs>
          <w:tab w:val="clear" w:pos="864"/>
        </w:tabs>
        <w:spacing w:before="0"/>
        <w:ind w:left="1440" w:hanging="540"/>
        <w:rPr>
          <w:szCs w:val="22"/>
        </w:rPr>
      </w:pPr>
      <w:r w:rsidRPr="00160CCB">
        <w:rPr>
          <w:szCs w:val="22"/>
        </w:rPr>
        <w:t>Exterior:</w:t>
      </w:r>
    </w:p>
    <w:p w14:paraId="5774C06E" w14:textId="0B14017A" w:rsidR="006632F3" w:rsidRPr="00160CCB" w:rsidRDefault="006632F3">
      <w:pPr>
        <w:pStyle w:val="PR1"/>
        <w:numPr>
          <w:ilvl w:val="2"/>
          <w:numId w:val="48"/>
        </w:numPr>
        <w:tabs>
          <w:tab w:val="clear" w:pos="864"/>
        </w:tabs>
        <w:spacing w:before="0"/>
        <w:ind w:left="1890" w:hanging="450"/>
        <w:rPr>
          <w:szCs w:val="22"/>
        </w:rPr>
      </w:pPr>
      <w:r w:rsidRPr="00160CCB">
        <w:rPr>
          <w:szCs w:val="22"/>
        </w:rPr>
        <w:t xml:space="preserve">Visually inspect exterior surfaces and remove all traces or soil, waste materials, smudges and other foreign </w:t>
      </w:r>
      <w:proofErr w:type="gramStart"/>
      <w:r w:rsidRPr="00160CCB">
        <w:rPr>
          <w:szCs w:val="22"/>
        </w:rPr>
        <w:t>matter</w:t>
      </w:r>
      <w:proofErr w:type="gramEnd"/>
      <w:r w:rsidRPr="00160CCB">
        <w:rPr>
          <w:szCs w:val="22"/>
        </w:rPr>
        <w:t>.</w:t>
      </w:r>
    </w:p>
    <w:p w14:paraId="1989635D" w14:textId="2D7FBB75" w:rsidR="006632F3" w:rsidRPr="00160CCB" w:rsidRDefault="006632F3">
      <w:pPr>
        <w:pStyle w:val="PR1"/>
        <w:numPr>
          <w:ilvl w:val="2"/>
          <w:numId w:val="48"/>
        </w:numPr>
        <w:tabs>
          <w:tab w:val="clear" w:pos="864"/>
        </w:tabs>
        <w:spacing w:before="0"/>
        <w:ind w:left="1890" w:hanging="450"/>
        <w:rPr>
          <w:szCs w:val="22"/>
        </w:rPr>
      </w:pPr>
      <w:r w:rsidRPr="00160CCB">
        <w:rPr>
          <w:szCs w:val="22"/>
        </w:rPr>
        <w:t>Remove all traces of splashed materials from adjacent surfaces.</w:t>
      </w:r>
    </w:p>
    <w:p w14:paraId="184744C2" w14:textId="604ADA3D" w:rsidR="006632F3" w:rsidRPr="00160CCB" w:rsidRDefault="006632F3">
      <w:pPr>
        <w:pStyle w:val="PR1"/>
        <w:numPr>
          <w:ilvl w:val="2"/>
          <w:numId w:val="48"/>
        </w:numPr>
        <w:tabs>
          <w:tab w:val="clear" w:pos="864"/>
        </w:tabs>
        <w:spacing w:before="0"/>
        <w:ind w:left="1890" w:hanging="450"/>
        <w:rPr>
          <w:szCs w:val="22"/>
        </w:rPr>
      </w:pPr>
      <w:r w:rsidRPr="00160CCB">
        <w:rPr>
          <w:szCs w:val="22"/>
        </w:rPr>
        <w:t>In the event of stubborn stains not removable with water, the Forest Service may require light sandblasting or other cleaning at no additional cost to the Forest Service.</w:t>
      </w:r>
    </w:p>
    <w:p w14:paraId="32A346A1" w14:textId="75B7042E" w:rsidR="006632F3" w:rsidRPr="00160CCB" w:rsidRDefault="006632F3">
      <w:pPr>
        <w:pStyle w:val="PR1"/>
        <w:numPr>
          <w:ilvl w:val="1"/>
          <w:numId w:val="48"/>
        </w:numPr>
        <w:tabs>
          <w:tab w:val="clear" w:pos="864"/>
        </w:tabs>
        <w:spacing w:before="0"/>
        <w:ind w:left="1440" w:hanging="540"/>
        <w:rPr>
          <w:szCs w:val="22"/>
        </w:rPr>
      </w:pPr>
      <w:r w:rsidRPr="00160CCB">
        <w:rPr>
          <w:szCs w:val="22"/>
        </w:rPr>
        <w:t>Interior:</w:t>
      </w:r>
    </w:p>
    <w:p w14:paraId="09284609" w14:textId="16171008" w:rsidR="006632F3" w:rsidRPr="00160CCB" w:rsidRDefault="006632F3">
      <w:pPr>
        <w:pStyle w:val="PR1"/>
        <w:numPr>
          <w:ilvl w:val="2"/>
          <w:numId w:val="48"/>
        </w:numPr>
        <w:tabs>
          <w:tab w:val="clear" w:pos="864"/>
        </w:tabs>
        <w:spacing w:before="0"/>
        <w:ind w:left="1890" w:hanging="450"/>
        <w:rPr>
          <w:szCs w:val="22"/>
        </w:rPr>
      </w:pPr>
      <w:r w:rsidRPr="00160CCB">
        <w:rPr>
          <w:szCs w:val="22"/>
        </w:rPr>
        <w:t xml:space="preserve">Visually inspect interior surfaces and remove all traces or soil, waste materials, smudges and other foreign </w:t>
      </w:r>
      <w:proofErr w:type="gramStart"/>
      <w:r w:rsidRPr="00160CCB">
        <w:rPr>
          <w:szCs w:val="22"/>
        </w:rPr>
        <w:t>matter</w:t>
      </w:r>
      <w:proofErr w:type="gramEnd"/>
      <w:r w:rsidRPr="00160CCB">
        <w:rPr>
          <w:szCs w:val="22"/>
        </w:rPr>
        <w:t>.</w:t>
      </w:r>
    </w:p>
    <w:p w14:paraId="0DCEAD9E" w14:textId="70E4215A" w:rsidR="006632F3" w:rsidRPr="00160CCB" w:rsidRDefault="006632F3">
      <w:pPr>
        <w:pStyle w:val="PR1"/>
        <w:numPr>
          <w:ilvl w:val="2"/>
          <w:numId w:val="48"/>
        </w:numPr>
        <w:tabs>
          <w:tab w:val="clear" w:pos="864"/>
        </w:tabs>
        <w:spacing w:before="0"/>
        <w:ind w:left="1890" w:hanging="450"/>
        <w:rPr>
          <w:szCs w:val="22"/>
        </w:rPr>
      </w:pPr>
      <w:r w:rsidRPr="00160CCB">
        <w:rPr>
          <w:szCs w:val="22"/>
        </w:rPr>
        <w:t>Remove all traces of splashed material from adjacent surfaces.</w:t>
      </w:r>
    </w:p>
    <w:p w14:paraId="7AE07998" w14:textId="2DBB5883" w:rsidR="006632F3" w:rsidRPr="00160CCB" w:rsidRDefault="006632F3">
      <w:pPr>
        <w:pStyle w:val="PR1"/>
        <w:numPr>
          <w:ilvl w:val="2"/>
          <w:numId w:val="48"/>
        </w:numPr>
        <w:tabs>
          <w:tab w:val="clear" w:pos="864"/>
        </w:tabs>
        <w:spacing w:before="0"/>
        <w:ind w:left="1890" w:hanging="450"/>
        <w:rPr>
          <w:szCs w:val="22"/>
        </w:rPr>
      </w:pPr>
      <w:r w:rsidRPr="00160CCB">
        <w:rPr>
          <w:szCs w:val="22"/>
        </w:rPr>
        <w:t>Remove paint drippings, spots, stains and dirt from finished surfaces.</w:t>
      </w:r>
    </w:p>
    <w:p w14:paraId="226AA7E4" w14:textId="19490823" w:rsidR="006632F3" w:rsidRPr="00160CCB" w:rsidRDefault="006632F3">
      <w:pPr>
        <w:pStyle w:val="PR1"/>
        <w:numPr>
          <w:ilvl w:val="1"/>
          <w:numId w:val="48"/>
        </w:numPr>
        <w:tabs>
          <w:tab w:val="clear" w:pos="864"/>
        </w:tabs>
        <w:spacing w:before="0"/>
        <w:ind w:left="1440" w:hanging="540"/>
        <w:rPr>
          <w:szCs w:val="22"/>
        </w:rPr>
      </w:pPr>
      <w:r w:rsidRPr="00160CCB">
        <w:rPr>
          <w:szCs w:val="22"/>
        </w:rPr>
        <w:t>Final cleaning of the project site shall be approved by the Forest Service prior to final acceptance of the work.</w:t>
      </w:r>
    </w:p>
    <w:p w14:paraId="52156764" w14:textId="77777777" w:rsidR="00DF542E" w:rsidRPr="00160CCB" w:rsidRDefault="00DF542E" w:rsidP="00DF542E">
      <w:pPr>
        <w:pStyle w:val="PRT"/>
        <w:numPr>
          <w:ilvl w:val="0"/>
          <w:numId w:val="0"/>
        </w:numPr>
        <w:rPr>
          <w:szCs w:val="22"/>
        </w:rPr>
      </w:pPr>
      <w:r w:rsidRPr="00160CCB">
        <w:rPr>
          <w:szCs w:val="22"/>
        </w:rPr>
        <w:t>PART 4 – MEASUREMENT AND PAYMENT</w:t>
      </w:r>
    </w:p>
    <w:p w14:paraId="62774603" w14:textId="1E1A3D04" w:rsidR="00DF542E" w:rsidRPr="00160CCB" w:rsidRDefault="005B0A7C">
      <w:pPr>
        <w:pStyle w:val="PR1"/>
        <w:numPr>
          <w:ilvl w:val="0"/>
          <w:numId w:val="104"/>
        </w:numPr>
        <w:rPr>
          <w:szCs w:val="22"/>
        </w:rPr>
      </w:pPr>
      <w:r w:rsidRPr="00160CCB">
        <w:rPr>
          <w:szCs w:val="22"/>
        </w:rPr>
        <w:t xml:space="preserve">There will be no separate </w:t>
      </w:r>
      <w:proofErr w:type="gramStart"/>
      <w:r w:rsidRPr="00160CCB">
        <w:rPr>
          <w:szCs w:val="22"/>
        </w:rPr>
        <w:t>measurement</w:t>
      </w:r>
      <w:proofErr w:type="gramEnd"/>
      <w:r w:rsidRPr="00160CCB">
        <w:rPr>
          <w:szCs w:val="22"/>
        </w:rPr>
        <w:t xml:space="preserve"> or </w:t>
      </w:r>
      <w:proofErr w:type="gramStart"/>
      <w:r w:rsidRPr="00160CCB">
        <w:rPr>
          <w:szCs w:val="22"/>
        </w:rPr>
        <w:t>payment</w:t>
      </w:r>
      <w:proofErr w:type="gramEnd"/>
      <w:r w:rsidRPr="00160CCB">
        <w:rPr>
          <w:szCs w:val="22"/>
        </w:rPr>
        <w:t xml:space="preserve"> for work in this Section. Cleaning is considered incidental to other items of work shown in the Schedule of Items.</w:t>
      </w:r>
    </w:p>
    <w:p w14:paraId="68C12D1C" w14:textId="171C7493" w:rsidR="00E72171" w:rsidRPr="00160CCB" w:rsidRDefault="00E72171" w:rsidP="00E72171">
      <w:pPr>
        <w:pStyle w:val="EOS"/>
        <w:ind w:left="720" w:hanging="720"/>
        <w:rPr>
          <w:szCs w:val="22"/>
        </w:rPr>
      </w:pPr>
      <w:r w:rsidRPr="00160CCB">
        <w:rPr>
          <w:szCs w:val="22"/>
        </w:rPr>
        <w:t>END OF SECTION 0</w:t>
      </w:r>
      <w:r w:rsidR="00F2490C" w:rsidRPr="00160CCB">
        <w:rPr>
          <w:szCs w:val="22"/>
        </w:rPr>
        <w:t>17100</w:t>
      </w:r>
    </w:p>
    <w:p w14:paraId="46D3B04F" w14:textId="77777777" w:rsidR="00887B84" w:rsidRPr="00160CCB" w:rsidRDefault="00887B84">
      <w:pPr>
        <w:rPr>
          <w:rFonts w:ascii="Times New Roman" w:hAnsi="Times New Roman" w:cs="Times New Roman"/>
        </w:rPr>
        <w:sectPr w:rsidR="00887B84" w:rsidRPr="00160CCB" w:rsidSect="00A87D7F">
          <w:footerReference w:type="default" r:id="rId22"/>
          <w:pgSz w:w="12240" w:h="15840"/>
          <w:pgMar w:top="1440" w:right="1440" w:bottom="1440" w:left="1440" w:header="720" w:footer="720" w:gutter="0"/>
          <w:pgNumType w:start="1"/>
          <w:cols w:space="720"/>
          <w:docGrid w:linePitch="360"/>
        </w:sectPr>
      </w:pPr>
    </w:p>
    <w:p w14:paraId="4594E7DC" w14:textId="77777777" w:rsidR="000E6F8E" w:rsidRPr="00160CCB" w:rsidRDefault="000E6F8E" w:rsidP="000E6F8E">
      <w:pPr>
        <w:pStyle w:val="SCT"/>
        <w:spacing w:before="0"/>
        <w:rPr>
          <w:szCs w:val="22"/>
        </w:rPr>
      </w:pPr>
      <w:bookmarkStart w:id="192" w:name="_Toc201064093"/>
      <w:bookmarkStart w:id="193" w:name="_Toc203036009"/>
      <w:bookmarkStart w:id="194" w:name="_Toc203036573"/>
      <w:bookmarkStart w:id="195" w:name="_Toc203043331"/>
      <w:bookmarkStart w:id="196" w:name="_Toc184634657"/>
      <w:bookmarkStart w:id="197" w:name="_Toc185253698"/>
      <w:bookmarkStart w:id="198" w:name="_Toc185316111"/>
      <w:bookmarkStart w:id="199" w:name="_Toc199230744"/>
      <w:bookmarkStart w:id="200" w:name="_Toc199828741"/>
      <w:bookmarkStart w:id="201" w:name="_Toc200613780"/>
      <w:bookmarkStart w:id="202" w:name="_Toc200709059"/>
      <w:bookmarkStart w:id="203" w:name="_Toc120597938"/>
      <w:bookmarkStart w:id="204" w:name="_Toc120711191"/>
      <w:bookmarkStart w:id="205" w:name="_Toc120711209"/>
      <w:bookmarkStart w:id="206" w:name="_Toc120711227"/>
      <w:bookmarkStart w:id="207" w:name="_Toc198040198"/>
      <w:bookmarkStart w:id="208" w:name="_Toc198040275"/>
      <w:bookmarkStart w:id="209" w:name="_Toc198878371"/>
      <w:r w:rsidRPr="00160CCB">
        <w:rPr>
          <w:szCs w:val="22"/>
        </w:rPr>
        <w:lastRenderedPageBreak/>
        <w:t xml:space="preserve">SECTION </w:t>
      </w:r>
      <w:r w:rsidRPr="00160CCB">
        <w:rPr>
          <w:rStyle w:val="NUM"/>
          <w:szCs w:val="22"/>
        </w:rPr>
        <w:t>01</w:t>
      </w:r>
      <w:r>
        <w:rPr>
          <w:rStyle w:val="NUM"/>
          <w:szCs w:val="22"/>
        </w:rPr>
        <w:t>7113</w:t>
      </w:r>
      <w:r w:rsidRPr="00160CCB">
        <w:rPr>
          <w:szCs w:val="22"/>
        </w:rPr>
        <w:t xml:space="preserve"> – </w:t>
      </w:r>
      <w:r w:rsidRPr="00160CCB">
        <w:rPr>
          <w:rStyle w:val="NAM"/>
          <w:szCs w:val="22"/>
        </w:rPr>
        <w:t>MOBILIZATION</w:t>
      </w:r>
      <w:bookmarkEnd w:id="192"/>
      <w:bookmarkEnd w:id="193"/>
      <w:bookmarkEnd w:id="194"/>
      <w:bookmarkEnd w:id="195"/>
      <w:r w:rsidRPr="00160CCB">
        <w:rPr>
          <w:rStyle w:val="NAM"/>
          <w:szCs w:val="22"/>
        </w:rPr>
        <w:t xml:space="preserve"> </w:t>
      </w:r>
    </w:p>
    <w:p w14:paraId="7C8FCF0A" w14:textId="77777777" w:rsidR="000E6F8E" w:rsidRPr="00160CCB" w:rsidRDefault="000E6F8E" w:rsidP="000E6F8E">
      <w:pPr>
        <w:pStyle w:val="PRT"/>
        <w:numPr>
          <w:ilvl w:val="0"/>
          <w:numId w:val="0"/>
        </w:numPr>
        <w:rPr>
          <w:szCs w:val="22"/>
        </w:rPr>
      </w:pPr>
      <w:r w:rsidRPr="00160CCB">
        <w:rPr>
          <w:szCs w:val="22"/>
        </w:rPr>
        <w:t>PART 1 - GENERAL</w:t>
      </w:r>
    </w:p>
    <w:p w14:paraId="3406B6F5" w14:textId="77777777" w:rsidR="000E6F8E" w:rsidRPr="00160CCB" w:rsidRDefault="000E6F8E">
      <w:pPr>
        <w:pStyle w:val="ART"/>
        <w:numPr>
          <w:ilvl w:val="1"/>
          <w:numId w:val="146"/>
        </w:numPr>
        <w:rPr>
          <w:szCs w:val="22"/>
        </w:rPr>
      </w:pPr>
      <w:r w:rsidRPr="00160CCB">
        <w:rPr>
          <w:szCs w:val="22"/>
        </w:rPr>
        <w:t>DESCRIPTION</w:t>
      </w:r>
    </w:p>
    <w:p w14:paraId="00A5A675" w14:textId="77777777" w:rsidR="000E6F8E" w:rsidRPr="00160CCB" w:rsidRDefault="000E6F8E">
      <w:pPr>
        <w:pStyle w:val="PR1"/>
        <w:numPr>
          <w:ilvl w:val="0"/>
          <w:numId w:val="147"/>
        </w:numPr>
        <w:tabs>
          <w:tab w:val="clear" w:pos="864"/>
        </w:tabs>
        <w:rPr>
          <w:szCs w:val="22"/>
        </w:rPr>
      </w:pPr>
      <w:r w:rsidRPr="00160CCB">
        <w:rPr>
          <w:szCs w:val="22"/>
        </w:rPr>
        <w:t xml:space="preserve">This work shall consist of preparatory work and operations necessary for the movement of personnel, equipment, supplies, and incidentals to the project site, and for all other work and operations that must be performed or that cause costs to be incurred prior to beginning work on the various items on the project site. </w:t>
      </w:r>
    </w:p>
    <w:p w14:paraId="6DEF749F" w14:textId="77777777" w:rsidR="000E6F8E" w:rsidRPr="00160CCB" w:rsidRDefault="000E6F8E" w:rsidP="000E6F8E">
      <w:pPr>
        <w:pStyle w:val="PRT"/>
        <w:numPr>
          <w:ilvl w:val="0"/>
          <w:numId w:val="0"/>
        </w:numPr>
        <w:rPr>
          <w:szCs w:val="22"/>
        </w:rPr>
      </w:pPr>
      <w:r w:rsidRPr="00160CCB">
        <w:rPr>
          <w:szCs w:val="22"/>
        </w:rPr>
        <w:t>PART 2 - PRODUCTS (Not Used)</w:t>
      </w:r>
    </w:p>
    <w:p w14:paraId="1659F8B8" w14:textId="77777777" w:rsidR="000E6F8E" w:rsidRPr="00160CCB" w:rsidRDefault="000E6F8E" w:rsidP="000E6F8E">
      <w:pPr>
        <w:pStyle w:val="PRT"/>
        <w:numPr>
          <w:ilvl w:val="0"/>
          <w:numId w:val="0"/>
        </w:numPr>
        <w:rPr>
          <w:szCs w:val="22"/>
        </w:rPr>
      </w:pPr>
      <w:r w:rsidRPr="00160CCB">
        <w:rPr>
          <w:szCs w:val="22"/>
        </w:rPr>
        <w:t>PART 3 - EXECUTION (Not Used)</w:t>
      </w:r>
    </w:p>
    <w:p w14:paraId="7669198A" w14:textId="7208F8B3" w:rsidR="000E6F8E" w:rsidRPr="000E6F8E" w:rsidRDefault="000E6F8E" w:rsidP="000E6F8E">
      <w:pPr>
        <w:pStyle w:val="PRT"/>
        <w:numPr>
          <w:ilvl w:val="0"/>
          <w:numId w:val="0"/>
        </w:numPr>
        <w:rPr>
          <w:szCs w:val="22"/>
        </w:rPr>
      </w:pPr>
      <w:r w:rsidRPr="00160CCB">
        <w:rPr>
          <w:szCs w:val="22"/>
        </w:rPr>
        <w:t xml:space="preserve">PART 4 - MEASUREMENT AND PAYMENT </w:t>
      </w:r>
    </w:p>
    <w:p w14:paraId="3018E4D3" w14:textId="77777777" w:rsidR="000E6F8E" w:rsidRPr="00BC76B0" w:rsidRDefault="000E6F8E" w:rsidP="00BC76B0">
      <w:pPr>
        <w:keepNext/>
        <w:tabs>
          <w:tab w:val="left" w:pos="864"/>
        </w:tabs>
        <w:suppressAutoHyphens/>
        <w:spacing w:before="480" w:after="0" w:line="240" w:lineRule="auto"/>
        <w:jc w:val="both"/>
        <w:outlineLvl w:val="1"/>
        <w:rPr>
          <w:rFonts w:ascii="Times New Roman" w:eastAsia="Times New Roman" w:hAnsi="Times New Roman" w:cs="Times New Roman"/>
          <w:vanish/>
        </w:rPr>
      </w:pPr>
    </w:p>
    <w:p w14:paraId="3905CBCE" w14:textId="188A1F5B" w:rsidR="000E6F8E" w:rsidRPr="00160CCB" w:rsidRDefault="00BC76B0" w:rsidP="00BC76B0">
      <w:pPr>
        <w:pStyle w:val="ART"/>
        <w:ind w:left="0" w:firstLine="0"/>
        <w:rPr>
          <w:szCs w:val="22"/>
        </w:rPr>
      </w:pPr>
      <w:proofErr w:type="gramStart"/>
      <w:r>
        <w:rPr>
          <w:szCs w:val="22"/>
        </w:rPr>
        <w:t xml:space="preserve">4.1  </w:t>
      </w:r>
      <w:r w:rsidR="000E6F8E" w:rsidRPr="00160CCB">
        <w:rPr>
          <w:szCs w:val="22"/>
        </w:rPr>
        <w:t>PROGRESS</w:t>
      </w:r>
      <w:proofErr w:type="gramEnd"/>
      <w:r w:rsidR="000E6F8E" w:rsidRPr="00160CCB">
        <w:rPr>
          <w:szCs w:val="22"/>
        </w:rPr>
        <w:t xml:space="preserve"> PAYMENTS WILL BE MADE AS FOLLOWS:</w:t>
      </w:r>
    </w:p>
    <w:p w14:paraId="2E685D4D" w14:textId="77777777" w:rsidR="000E6F8E" w:rsidRPr="00160CCB" w:rsidRDefault="000E6F8E">
      <w:pPr>
        <w:pStyle w:val="PR1"/>
        <w:numPr>
          <w:ilvl w:val="0"/>
          <w:numId w:val="143"/>
        </w:numPr>
        <w:tabs>
          <w:tab w:val="clear" w:pos="864"/>
        </w:tabs>
        <w:rPr>
          <w:szCs w:val="22"/>
        </w:rPr>
      </w:pPr>
      <w:r w:rsidRPr="00160CCB">
        <w:rPr>
          <w:szCs w:val="22"/>
        </w:rPr>
        <w:t xml:space="preserve">Contractor can request payment for performance and payment bonds. The amount of the premium, including coinsurance and reinsurance agreements, will be paid upon receipt of evidence of full payment to the surety. When separate payment for bonding cost is made, the bonding cost will be subtracted from the total contract amount for this pay item and the balance paid in accordance with the progress payment schedule outlined below. </w:t>
      </w:r>
    </w:p>
    <w:p w14:paraId="74D0270A" w14:textId="77777777" w:rsidR="000E6F8E" w:rsidRPr="00160CCB" w:rsidRDefault="000E6F8E">
      <w:pPr>
        <w:pStyle w:val="PR2"/>
        <w:numPr>
          <w:ilvl w:val="0"/>
          <w:numId w:val="144"/>
        </w:numPr>
        <w:tabs>
          <w:tab w:val="clear" w:pos="1296"/>
          <w:tab w:val="clear" w:pos="1440"/>
        </w:tabs>
        <w:ind w:left="1440"/>
        <w:rPr>
          <w:szCs w:val="22"/>
        </w:rPr>
      </w:pPr>
      <w:r w:rsidRPr="00160CCB">
        <w:rPr>
          <w:szCs w:val="22"/>
        </w:rPr>
        <w:t xml:space="preserve">When 5 percent or more of the original contract amount is earned from other pay items, 50 percent of the amount for mobilization, or 5 percent of the original contract amount, whichever is less, will be paid. </w:t>
      </w:r>
    </w:p>
    <w:p w14:paraId="7076A331" w14:textId="77777777" w:rsidR="000E6F8E" w:rsidRPr="00160CCB" w:rsidRDefault="000E6F8E">
      <w:pPr>
        <w:pStyle w:val="PR2"/>
        <w:numPr>
          <w:ilvl w:val="0"/>
          <w:numId w:val="144"/>
        </w:numPr>
        <w:tabs>
          <w:tab w:val="clear" w:pos="1296"/>
          <w:tab w:val="clear" w:pos="1440"/>
        </w:tabs>
        <w:ind w:left="1440" w:hanging="540"/>
        <w:rPr>
          <w:szCs w:val="22"/>
        </w:rPr>
      </w:pPr>
      <w:r w:rsidRPr="00160CCB">
        <w:rPr>
          <w:szCs w:val="22"/>
        </w:rPr>
        <w:t xml:space="preserve">When 10 percent or more of the original contract amount is earned from other pay items, 100 percent of the amount for mobilization, or 10 percent of the original contract amount, whichever is less, will be paid. </w:t>
      </w:r>
    </w:p>
    <w:p w14:paraId="125F72AF" w14:textId="77777777" w:rsidR="000E6F8E" w:rsidRPr="00160CCB" w:rsidRDefault="000E6F8E">
      <w:pPr>
        <w:pStyle w:val="PR2"/>
        <w:numPr>
          <w:ilvl w:val="0"/>
          <w:numId w:val="144"/>
        </w:numPr>
        <w:tabs>
          <w:tab w:val="clear" w:pos="1296"/>
          <w:tab w:val="clear" w:pos="1440"/>
        </w:tabs>
        <w:ind w:left="1440" w:hanging="540"/>
        <w:rPr>
          <w:szCs w:val="22"/>
        </w:rPr>
      </w:pPr>
      <w:r w:rsidRPr="00160CCB">
        <w:rPr>
          <w:szCs w:val="22"/>
        </w:rPr>
        <w:t xml:space="preserve">Upon completion of all work on the project, any unpaid amount for mobilization will be paid. </w:t>
      </w:r>
    </w:p>
    <w:p w14:paraId="72BF5BFE" w14:textId="77777777" w:rsidR="000E6F8E" w:rsidRPr="00160CCB" w:rsidRDefault="000E6F8E">
      <w:pPr>
        <w:pStyle w:val="PR1"/>
        <w:numPr>
          <w:ilvl w:val="0"/>
          <w:numId w:val="143"/>
        </w:numPr>
        <w:tabs>
          <w:tab w:val="clear" w:pos="864"/>
        </w:tabs>
        <w:ind w:left="900"/>
        <w:rPr>
          <w:szCs w:val="22"/>
        </w:rPr>
      </w:pPr>
      <w:r w:rsidRPr="00160CCB">
        <w:rPr>
          <w:szCs w:val="22"/>
        </w:rPr>
        <w:t xml:space="preserve">Any bonding costs </w:t>
      </w:r>
      <w:proofErr w:type="gramStart"/>
      <w:r w:rsidRPr="00160CCB">
        <w:rPr>
          <w:szCs w:val="22"/>
        </w:rPr>
        <w:t>in excess of</w:t>
      </w:r>
      <w:proofErr w:type="gramEnd"/>
      <w:r w:rsidRPr="00160CCB">
        <w:rPr>
          <w:szCs w:val="22"/>
        </w:rPr>
        <w:t xml:space="preserve"> the total contract amount of this pay item will be paid under one or more other pay items under this contract as determined by the Contracting Officer. In no circumstance will the total amount of this contract be increased </w:t>
      </w:r>
      <w:proofErr w:type="gramStart"/>
      <w:r w:rsidRPr="00160CCB">
        <w:rPr>
          <w:szCs w:val="22"/>
        </w:rPr>
        <w:t>as a result of</w:t>
      </w:r>
      <w:proofErr w:type="gramEnd"/>
      <w:r w:rsidRPr="00160CCB">
        <w:rPr>
          <w:szCs w:val="22"/>
        </w:rPr>
        <w:t xml:space="preserve"> bonding costs exceeding the total contract amount of this pay item. </w:t>
      </w:r>
    </w:p>
    <w:p w14:paraId="4A71FD9D" w14:textId="5D9A5CA0" w:rsidR="007C77FA" w:rsidRPr="007C77FA" w:rsidRDefault="000E6F8E">
      <w:pPr>
        <w:pStyle w:val="PR1"/>
        <w:numPr>
          <w:ilvl w:val="0"/>
          <w:numId w:val="143"/>
        </w:numPr>
        <w:tabs>
          <w:tab w:val="clear" w:pos="864"/>
        </w:tabs>
        <w:ind w:left="900"/>
        <w:rPr>
          <w:szCs w:val="22"/>
        </w:rPr>
      </w:pPr>
      <w:r w:rsidRPr="00160CCB">
        <w:rPr>
          <w:szCs w:val="22"/>
        </w:rPr>
        <w:t>The total of all payments shall not exceed the original contract amount for this item.</w:t>
      </w:r>
    </w:p>
    <w:p w14:paraId="0BD9A0AB" w14:textId="77777777" w:rsidR="007C77FA" w:rsidRDefault="007C77FA" w:rsidP="007C77FA">
      <w:pPr>
        <w:pStyle w:val="ART"/>
        <w:tabs>
          <w:tab w:val="clear" w:pos="864"/>
        </w:tabs>
        <w:ind w:left="900" w:firstLine="0"/>
        <w:rPr>
          <w:szCs w:val="22"/>
        </w:rPr>
      </w:pPr>
    </w:p>
    <w:p w14:paraId="202821AB" w14:textId="22019A46" w:rsidR="000E6F8E" w:rsidRPr="00160CCB" w:rsidRDefault="00BC76B0" w:rsidP="00BC76B0">
      <w:pPr>
        <w:pStyle w:val="ART"/>
        <w:tabs>
          <w:tab w:val="clear" w:pos="864"/>
        </w:tabs>
        <w:ind w:left="0" w:firstLine="0"/>
        <w:rPr>
          <w:szCs w:val="22"/>
        </w:rPr>
      </w:pPr>
      <w:r>
        <w:rPr>
          <w:szCs w:val="22"/>
        </w:rPr>
        <w:t xml:space="preserve">4.2 </w:t>
      </w:r>
      <w:r w:rsidR="000E6F8E" w:rsidRPr="00160CCB">
        <w:rPr>
          <w:szCs w:val="22"/>
        </w:rPr>
        <w:t xml:space="preserve">PAYMENT </w:t>
      </w:r>
    </w:p>
    <w:p w14:paraId="3EA057DE" w14:textId="77777777" w:rsidR="000E6F8E" w:rsidRPr="00160CCB" w:rsidRDefault="000E6F8E">
      <w:pPr>
        <w:pStyle w:val="PR1"/>
        <w:numPr>
          <w:ilvl w:val="0"/>
          <w:numId w:val="145"/>
        </w:numPr>
        <w:tabs>
          <w:tab w:val="clear" w:pos="864"/>
        </w:tabs>
        <w:rPr>
          <w:szCs w:val="22"/>
        </w:rPr>
      </w:pPr>
      <w:r w:rsidRPr="00160CCB">
        <w:rPr>
          <w:szCs w:val="22"/>
        </w:rPr>
        <w:t>Payment will be made under:</w:t>
      </w:r>
    </w:p>
    <w:p w14:paraId="2857A2B6" w14:textId="77777777" w:rsidR="000E6F8E" w:rsidRPr="00160CCB" w:rsidRDefault="000E6F8E" w:rsidP="000E6F8E">
      <w:pPr>
        <w:pStyle w:val="Default"/>
        <w:tabs>
          <w:tab w:val="left" w:pos="2520"/>
          <w:tab w:val="left" w:pos="7200"/>
        </w:tabs>
        <w:spacing w:before="240"/>
        <w:ind w:left="900"/>
        <w:rPr>
          <w:sz w:val="22"/>
          <w:szCs w:val="22"/>
        </w:rPr>
      </w:pPr>
      <w:r w:rsidRPr="00160CCB">
        <w:rPr>
          <w:sz w:val="22"/>
          <w:szCs w:val="22"/>
          <w:u w:val="single"/>
        </w:rPr>
        <w:t>PAY ITEM</w:t>
      </w:r>
      <w:r w:rsidRPr="00160CCB">
        <w:rPr>
          <w:sz w:val="22"/>
          <w:szCs w:val="22"/>
        </w:rPr>
        <w:tab/>
      </w:r>
      <w:r w:rsidRPr="00160CCB">
        <w:rPr>
          <w:sz w:val="22"/>
          <w:szCs w:val="22"/>
          <w:u w:val="single"/>
        </w:rPr>
        <w:t>DESCRIPTION</w:t>
      </w:r>
      <w:r w:rsidRPr="00160CCB">
        <w:rPr>
          <w:sz w:val="22"/>
          <w:szCs w:val="22"/>
        </w:rPr>
        <w:tab/>
      </w:r>
      <w:r w:rsidRPr="00160CCB">
        <w:rPr>
          <w:sz w:val="22"/>
          <w:szCs w:val="22"/>
          <w:u w:val="single"/>
        </w:rPr>
        <w:t>PAY UNIT</w:t>
      </w:r>
    </w:p>
    <w:p w14:paraId="4509E966" w14:textId="130E28B0" w:rsidR="000E6F8E" w:rsidRPr="00160CCB" w:rsidRDefault="000E6F8E" w:rsidP="000E6F8E">
      <w:pPr>
        <w:pStyle w:val="Default"/>
        <w:tabs>
          <w:tab w:val="left" w:pos="2520"/>
          <w:tab w:val="left" w:pos="7200"/>
        </w:tabs>
        <w:spacing w:before="240"/>
        <w:ind w:left="900"/>
        <w:rPr>
          <w:color w:val="auto"/>
          <w:sz w:val="22"/>
          <w:szCs w:val="22"/>
        </w:rPr>
      </w:pPr>
      <w:r w:rsidRPr="00160CCB">
        <w:rPr>
          <w:color w:val="auto"/>
          <w:sz w:val="22"/>
          <w:szCs w:val="22"/>
        </w:rPr>
        <w:t>01</w:t>
      </w:r>
      <w:r>
        <w:rPr>
          <w:color w:val="auto"/>
          <w:sz w:val="22"/>
          <w:szCs w:val="22"/>
        </w:rPr>
        <w:t>7113</w:t>
      </w:r>
      <w:r w:rsidRPr="00160CCB">
        <w:rPr>
          <w:color w:val="auto"/>
          <w:sz w:val="22"/>
          <w:szCs w:val="22"/>
        </w:rPr>
        <w:t>(01)</w:t>
      </w:r>
      <w:r w:rsidRPr="00160CCB">
        <w:rPr>
          <w:color w:val="auto"/>
          <w:sz w:val="22"/>
          <w:szCs w:val="22"/>
        </w:rPr>
        <w:tab/>
        <w:t xml:space="preserve">Mobilization – </w:t>
      </w:r>
      <w:r w:rsidR="00440D12">
        <w:rPr>
          <w:color w:val="auto"/>
          <w:sz w:val="22"/>
          <w:szCs w:val="22"/>
        </w:rPr>
        <w:t>Mt Elden Lookout</w:t>
      </w:r>
      <w:r w:rsidRPr="00160CCB">
        <w:rPr>
          <w:color w:val="auto"/>
          <w:sz w:val="22"/>
          <w:szCs w:val="22"/>
        </w:rPr>
        <w:tab/>
        <w:t>LS</w:t>
      </w:r>
    </w:p>
    <w:p w14:paraId="284BBA42" w14:textId="0FA8FF64" w:rsidR="000E6F8E" w:rsidRDefault="000E6F8E" w:rsidP="000E6F8E">
      <w:pPr>
        <w:pStyle w:val="Default"/>
        <w:tabs>
          <w:tab w:val="left" w:pos="2520"/>
          <w:tab w:val="left" w:pos="7200"/>
        </w:tabs>
        <w:spacing w:before="240"/>
        <w:ind w:left="900"/>
        <w:rPr>
          <w:color w:val="auto"/>
          <w:sz w:val="22"/>
          <w:szCs w:val="22"/>
        </w:rPr>
      </w:pPr>
      <w:r w:rsidRPr="00160CCB">
        <w:rPr>
          <w:color w:val="auto"/>
          <w:sz w:val="22"/>
          <w:szCs w:val="22"/>
        </w:rPr>
        <w:t>01</w:t>
      </w:r>
      <w:r>
        <w:rPr>
          <w:color w:val="auto"/>
          <w:sz w:val="22"/>
          <w:szCs w:val="22"/>
        </w:rPr>
        <w:t>7113</w:t>
      </w:r>
      <w:r w:rsidRPr="00160CCB">
        <w:rPr>
          <w:color w:val="auto"/>
          <w:sz w:val="22"/>
          <w:szCs w:val="22"/>
        </w:rPr>
        <w:t>(02)</w:t>
      </w:r>
      <w:r w:rsidRPr="00160CCB">
        <w:rPr>
          <w:color w:val="auto"/>
          <w:sz w:val="22"/>
          <w:szCs w:val="22"/>
        </w:rPr>
        <w:tab/>
        <w:t xml:space="preserve">Mobilization – </w:t>
      </w:r>
      <w:r w:rsidR="00CA2898">
        <w:rPr>
          <w:color w:val="auto"/>
          <w:sz w:val="22"/>
          <w:szCs w:val="22"/>
        </w:rPr>
        <w:t>Fernow Cabin</w:t>
      </w:r>
      <w:r w:rsidRPr="00160CCB">
        <w:rPr>
          <w:color w:val="auto"/>
          <w:sz w:val="22"/>
          <w:szCs w:val="22"/>
        </w:rPr>
        <w:tab/>
        <w:t>LS</w:t>
      </w:r>
    </w:p>
    <w:p w14:paraId="409BE0AC" w14:textId="223CDD7C" w:rsidR="00CA2898" w:rsidRPr="00160CCB" w:rsidRDefault="00CA2898" w:rsidP="00CA2898">
      <w:pPr>
        <w:pStyle w:val="Default"/>
        <w:tabs>
          <w:tab w:val="left" w:pos="2520"/>
          <w:tab w:val="left" w:pos="7200"/>
        </w:tabs>
        <w:spacing w:before="240"/>
        <w:ind w:left="900"/>
        <w:rPr>
          <w:color w:val="auto"/>
          <w:sz w:val="22"/>
          <w:szCs w:val="22"/>
        </w:rPr>
      </w:pPr>
      <w:r w:rsidRPr="00160CCB">
        <w:rPr>
          <w:color w:val="auto"/>
          <w:sz w:val="22"/>
          <w:szCs w:val="22"/>
        </w:rPr>
        <w:t>01</w:t>
      </w:r>
      <w:r>
        <w:rPr>
          <w:color w:val="auto"/>
          <w:sz w:val="22"/>
          <w:szCs w:val="22"/>
        </w:rPr>
        <w:t>7113</w:t>
      </w:r>
      <w:r w:rsidRPr="00160CCB">
        <w:rPr>
          <w:color w:val="auto"/>
          <w:sz w:val="22"/>
          <w:szCs w:val="22"/>
        </w:rPr>
        <w:t>(0</w:t>
      </w:r>
      <w:r>
        <w:rPr>
          <w:color w:val="auto"/>
          <w:sz w:val="22"/>
          <w:szCs w:val="22"/>
        </w:rPr>
        <w:t>3</w:t>
      </w:r>
      <w:r w:rsidRPr="00160CCB">
        <w:rPr>
          <w:color w:val="auto"/>
          <w:sz w:val="22"/>
          <w:szCs w:val="22"/>
        </w:rPr>
        <w:t>)</w:t>
      </w:r>
      <w:r w:rsidRPr="00160CCB">
        <w:rPr>
          <w:color w:val="auto"/>
          <w:sz w:val="22"/>
          <w:szCs w:val="22"/>
        </w:rPr>
        <w:tab/>
        <w:t xml:space="preserve">Mobilization – </w:t>
      </w:r>
      <w:r>
        <w:rPr>
          <w:color w:val="auto"/>
          <w:sz w:val="22"/>
          <w:szCs w:val="22"/>
        </w:rPr>
        <w:t>East Pocket Lookout</w:t>
      </w:r>
      <w:r w:rsidRPr="00160CCB">
        <w:rPr>
          <w:color w:val="auto"/>
          <w:sz w:val="22"/>
          <w:szCs w:val="22"/>
        </w:rPr>
        <w:tab/>
        <w:t>LS</w:t>
      </w:r>
    </w:p>
    <w:p w14:paraId="01F21EFF" w14:textId="77777777" w:rsidR="00CA2898" w:rsidRPr="00160CCB" w:rsidRDefault="00CA2898" w:rsidP="000E6F8E">
      <w:pPr>
        <w:pStyle w:val="Default"/>
        <w:tabs>
          <w:tab w:val="left" w:pos="2520"/>
          <w:tab w:val="left" w:pos="7200"/>
        </w:tabs>
        <w:spacing w:before="240"/>
        <w:ind w:left="900"/>
        <w:rPr>
          <w:color w:val="auto"/>
          <w:sz w:val="22"/>
          <w:szCs w:val="22"/>
        </w:rPr>
      </w:pPr>
    </w:p>
    <w:p w14:paraId="7C354566" w14:textId="5136C3C8" w:rsidR="000E6F8E" w:rsidRPr="00160CCB" w:rsidRDefault="000E6F8E" w:rsidP="000E6F8E">
      <w:pPr>
        <w:pStyle w:val="Default"/>
        <w:tabs>
          <w:tab w:val="left" w:pos="2520"/>
          <w:tab w:val="left" w:pos="7200"/>
        </w:tabs>
        <w:spacing w:before="240"/>
        <w:ind w:left="900"/>
        <w:rPr>
          <w:color w:val="auto"/>
          <w:sz w:val="22"/>
          <w:szCs w:val="22"/>
        </w:rPr>
      </w:pPr>
    </w:p>
    <w:p w14:paraId="7951063E" w14:textId="3CDD60DA" w:rsidR="000E6F8E" w:rsidRDefault="000E6F8E" w:rsidP="000E6F8E">
      <w:pPr>
        <w:pStyle w:val="EOS"/>
        <w:rPr>
          <w:szCs w:val="22"/>
        </w:rPr>
        <w:sectPr w:rsidR="000E6F8E" w:rsidSect="00A87D7F">
          <w:footerReference w:type="default" r:id="rId23"/>
          <w:pgSz w:w="12240" w:h="15840"/>
          <w:pgMar w:top="1440" w:right="1440" w:bottom="1440" w:left="1440" w:header="720" w:footer="720" w:gutter="0"/>
          <w:pgNumType w:start="1"/>
          <w:cols w:space="720"/>
          <w:docGrid w:linePitch="360"/>
        </w:sectPr>
      </w:pPr>
      <w:r w:rsidRPr="00160CCB">
        <w:rPr>
          <w:szCs w:val="22"/>
        </w:rPr>
        <w:t>END OF SECTION 01</w:t>
      </w:r>
      <w:r>
        <w:rPr>
          <w:szCs w:val="22"/>
        </w:rPr>
        <w:t>7113</w:t>
      </w:r>
    </w:p>
    <w:p w14:paraId="2EB03BF5" w14:textId="6BD55D0F" w:rsidR="00A87D7F" w:rsidRPr="00160CCB" w:rsidRDefault="00A87D7F" w:rsidP="009A662C">
      <w:pPr>
        <w:pStyle w:val="SCT"/>
        <w:spacing w:before="0"/>
        <w:rPr>
          <w:szCs w:val="22"/>
        </w:rPr>
      </w:pPr>
      <w:bookmarkStart w:id="210" w:name="_Toc201064094"/>
      <w:bookmarkStart w:id="211" w:name="_Toc203036010"/>
      <w:bookmarkStart w:id="212" w:name="_Toc203036574"/>
      <w:bookmarkStart w:id="213" w:name="_Toc203043332"/>
      <w:r w:rsidRPr="00160CCB">
        <w:rPr>
          <w:szCs w:val="22"/>
        </w:rPr>
        <w:lastRenderedPageBreak/>
        <w:t xml:space="preserve">SECTION </w:t>
      </w:r>
      <w:r w:rsidRPr="00160CCB">
        <w:rPr>
          <w:rStyle w:val="NUM"/>
          <w:szCs w:val="22"/>
        </w:rPr>
        <w:t>0</w:t>
      </w:r>
      <w:r w:rsidR="00897169" w:rsidRPr="00160CCB">
        <w:rPr>
          <w:rStyle w:val="NUM"/>
          <w:szCs w:val="22"/>
        </w:rPr>
        <w:t>17320</w:t>
      </w:r>
      <w:r w:rsidRPr="00160CCB">
        <w:rPr>
          <w:szCs w:val="22"/>
        </w:rPr>
        <w:t xml:space="preserve"> - </w:t>
      </w:r>
      <w:r w:rsidRPr="00160CCB">
        <w:rPr>
          <w:rStyle w:val="NAM"/>
          <w:szCs w:val="22"/>
        </w:rPr>
        <w:t>SELECTIVE DEMOLITION</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6"/>
      <w:bookmarkEnd w:id="197"/>
      <w:bookmarkEnd w:id="198"/>
      <w:bookmarkEnd w:id="199"/>
      <w:bookmarkEnd w:id="200"/>
      <w:bookmarkEnd w:id="201"/>
      <w:bookmarkEnd w:id="202"/>
      <w:bookmarkEnd w:id="210"/>
      <w:bookmarkEnd w:id="211"/>
      <w:bookmarkEnd w:id="212"/>
      <w:bookmarkEnd w:id="213"/>
      <w:r w:rsidR="00D915C8" w:rsidRPr="00160CCB">
        <w:rPr>
          <w:rStyle w:val="NAM"/>
          <w:szCs w:val="22"/>
        </w:rPr>
        <w:t xml:space="preserve"> </w:t>
      </w:r>
      <w:bookmarkEnd w:id="203"/>
      <w:bookmarkEnd w:id="204"/>
      <w:bookmarkEnd w:id="205"/>
      <w:bookmarkEnd w:id="206"/>
      <w:bookmarkEnd w:id="207"/>
      <w:bookmarkEnd w:id="208"/>
      <w:bookmarkEnd w:id="209"/>
    </w:p>
    <w:p w14:paraId="6E47AD4F" w14:textId="77777777" w:rsidR="00A87D7F" w:rsidRPr="00160CCB" w:rsidRDefault="00A87D7F" w:rsidP="00A87D7F">
      <w:pPr>
        <w:pStyle w:val="PRT"/>
        <w:numPr>
          <w:ilvl w:val="0"/>
          <w:numId w:val="0"/>
        </w:numPr>
        <w:rPr>
          <w:szCs w:val="22"/>
        </w:rPr>
      </w:pPr>
      <w:r w:rsidRPr="00160CCB">
        <w:rPr>
          <w:szCs w:val="22"/>
        </w:rPr>
        <w:t>PART 1 - GENERAL</w:t>
      </w:r>
    </w:p>
    <w:p w14:paraId="2384FB56" w14:textId="77777777" w:rsidR="00A87D7F" w:rsidRPr="00160CCB" w:rsidRDefault="00A87D7F">
      <w:pPr>
        <w:pStyle w:val="ART"/>
        <w:numPr>
          <w:ilvl w:val="1"/>
          <w:numId w:val="49"/>
        </w:numPr>
        <w:rPr>
          <w:szCs w:val="22"/>
        </w:rPr>
      </w:pPr>
      <w:r w:rsidRPr="00160CCB">
        <w:rPr>
          <w:szCs w:val="22"/>
        </w:rPr>
        <w:t>SECTION REQUIREMENTS</w:t>
      </w:r>
    </w:p>
    <w:p w14:paraId="68980953" w14:textId="77777777" w:rsidR="00A87D7F" w:rsidRPr="00160CCB" w:rsidRDefault="00A87D7F">
      <w:pPr>
        <w:pStyle w:val="PR1"/>
        <w:numPr>
          <w:ilvl w:val="0"/>
          <w:numId w:val="50"/>
        </w:numPr>
        <w:tabs>
          <w:tab w:val="clear" w:pos="864"/>
        </w:tabs>
        <w:ind w:left="900" w:hanging="612"/>
        <w:rPr>
          <w:szCs w:val="22"/>
        </w:rPr>
      </w:pPr>
      <w:r w:rsidRPr="00160CCB">
        <w:rPr>
          <w:szCs w:val="22"/>
        </w:rPr>
        <w:t xml:space="preserve">Items indicated to be removed and salvaged remain the Government’s property. Carefully detach from existing construction, in a manner to prevent damage, and store as directed by the CO. Include fasteners or brackets needed for reattachment elsewhere. </w:t>
      </w:r>
    </w:p>
    <w:p w14:paraId="4966BC63" w14:textId="5E29C21C" w:rsidR="004A0F07" w:rsidRPr="00160CCB" w:rsidRDefault="004A0F07">
      <w:pPr>
        <w:pStyle w:val="PR1"/>
        <w:numPr>
          <w:ilvl w:val="0"/>
          <w:numId w:val="50"/>
        </w:numPr>
        <w:tabs>
          <w:tab w:val="clear" w:pos="864"/>
        </w:tabs>
        <w:ind w:left="900" w:hanging="612"/>
        <w:rPr>
          <w:szCs w:val="22"/>
        </w:rPr>
      </w:pPr>
      <w:r w:rsidRPr="00160CCB">
        <w:rPr>
          <w:szCs w:val="22"/>
        </w:rPr>
        <w:t>Pre-demolition Photographs: Show existing conditions of adjoining construction and site improvements. Submit before Work begins.</w:t>
      </w:r>
    </w:p>
    <w:p w14:paraId="338DCF61" w14:textId="1C50C0C5" w:rsidR="00A87D7F" w:rsidRPr="00160CCB" w:rsidRDefault="00A87D7F">
      <w:pPr>
        <w:pStyle w:val="PR1"/>
        <w:numPr>
          <w:ilvl w:val="0"/>
          <w:numId w:val="50"/>
        </w:numPr>
        <w:tabs>
          <w:tab w:val="clear" w:pos="864"/>
        </w:tabs>
        <w:ind w:left="900" w:hanging="612"/>
        <w:rPr>
          <w:szCs w:val="22"/>
        </w:rPr>
      </w:pPr>
      <w:r w:rsidRPr="00160CCB">
        <w:rPr>
          <w:szCs w:val="22"/>
        </w:rPr>
        <w:t>It is not expected that hazardous materials will be encountered in the Work. If hazardous materials are encountered, do not disturb</w:t>
      </w:r>
      <w:r w:rsidR="001F03C4" w:rsidRPr="00160CCB">
        <w:rPr>
          <w:szCs w:val="22"/>
        </w:rPr>
        <w:t xml:space="preserve"> and</w:t>
      </w:r>
      <w:r w:rsidRPr="00160CCB">
        <w:rPr>
          <w:szCs w:val="22"/>
        </w:rPr>
        <w:t xml:space="preserve"> immediately notify COR</w:t>
      </w:r>
      <w:r w:rsidR="001F03C4" w:rsidRPr="00160CCB">
        <w:rPr>
          <w:szCs w:val="22"/>
        </w:rPr>
        <w:t>;</w:t>
      </w:r>
      <w:r w:rsidR="00EF79E2" w:rsidRPr="00160CCB">
        <w:rPr>
          <w:szCs w:val="22"/>
        </w:rPr>
        <w:t xml:space="preserve"> Forest Service will be responsible for determining presence.</w:t>
      </w:r>
      <w:r w:rsidRPr="00160CCB">
        <w:rPr>
          <w:szCs w:val="22"/>
        </w:rPr>
        <w:t xml:space="preserve"> Hazardous materials will be removed by Forest Service under a separate contract.</w:t>
      </w:r>
    </w:p>
    <w:p w14:paraId="2094CB2F" w14:textId="77777777" w:rsidR="00A87D7F" w:rsidRPr="00160CCB" w:rsidRDefault="00A87D7F" w:rsidP="00A87D7F">
      <w:pPr>
        <w:pStyle w:val="PRT"/>
        <w:numPr>
          <w:ilvl w:val="0"/>
          <w:numId w:val="0"/>
        </w:numPr>
        <w:rPr>
          <w:szCs w:val="22"/>
        </w:rPr>
      </w:pPr>
      <w:r w:rsidRPr="00160CCB">
        <w:rPr>
          <w:szCs w:val="22"/>
        </w:rPr>
        <w:t>PART 2 - PRODUCTS</w:t>
      </w:r>
    </w:p>
    <w:p w14:paraId="34EFB067" w14:textId="0F50974E" w:rsidR="00A87D7F" w:rsidRPr="00160CCB" w:rsidRDefault="001D4CD1" w:rsidP="001D4CD1">
      <w:pPr>
        <w:pStyle w:val="ART"/>
        <w:ind w:left="90" w:firstLine="0"/>
        <w:rPr>
          <w:szCs w:val="22"/>
        </w:rPr>
      </w:pPr>
      <w:r>
        <w:rPr>
          <w:szCs w:val="22"/>
        </w:rPr>
        <w:t>2.1</w:t>
      </w:r>
      <w:r w:rsidR="00A87D7F" w:rsidRPr="00160CCB">
        <w:rPr>
          <w:szCs w:val="22"/>
        </w:rPr>
        <w:tab/>
      </w:r>
      <w:r w:rsidR="001C7BD6" w:rsidRPr="00160CCB">
        <w:rPr>
          <w:szCs w:val="22"/>
        </w:rPr>
        <w:t>PERFORMANCE</w:t>
      </w:r>
      <w:r w:rsidR="00A87D7F" w:rsidRPr="00160CCB">
        <w:rPr>
          <w:szCs w:val="22"/>
        </w:rPr>
        <w:t xml:space="preserve"> REQUIREMENTS</w:t>
      </w:r>
    </w:p>
    <w:p w14:paraId="50EF2358" w14:textId="77777777" w:rsidR="00A87D7F" w:rsidRPr="00160CCB" w:rsidRDefault="00A87D7F">
      <w:pPr>
        <w:pStyle w:val="PR1"/>
        <w:numPr>
          <w:ilvl w:val="0"/>
          <w:numId w:val="51"/>
        </w:numPr>
        <w:tabs>
          <w:tab w:val="clear" w:pos="864"/>
        </w:tabs>
        <w:ind w:left="900"/>
        <w:rPr>
          <w:szCs w:val="22"/>
        </w:rPr>
      </w:pPr>
      <w:r w:rsidRPr="00160CCB">
        <w:rPr>
          <w:szCs w:val="22"/>
        </w:rPr>
        <w:t>Regulatory Requirements: Comply with EPA regulations and with hauling and disposal regulations of authorities having jurisdiction.</w:t>
      </w:r>
    </w:p>
    <w:p w14:paraId="03F91E54" w14:textId="77777777" w:rsidR="00A87D7F" w:rsidRPr="00160CCB" w:rsidRDefault="00A87D7F">
      <w:pPr>
        <w:pStyle w:val="PR1"/>
        <w:numPr>
          <w:ilvl w:val="0"/>
          <w:numId w:val="51"/>
        </w:numPr>
        <w:tabs>
          <w:tab w:val="clear" w:pos="864"/>
        </w:tabs>
        <w:ind w:left="900"/>
        <w:rPr>
          <w:szCs w:val="22"/>
        </w:rPr>
      </w:pPr>
      <w:r w:rsidRPr="00160CCB">
        <w:rPr>
          <w:szCs w:val="22"/>
        </w:rPr>
        <w:t>Standards: Comply with ANSI/ASSE A10.6 and NFPA 241.</w:t>
      </w:r>
    </w:p>
    <w:p w14:paraId="2298705C" w14:textId="77777777" w:rsidR="00A87D7F" w:rsidRPr="00160CCB" w:rsidRDefault="00A87D7F" w:rsidP="00A87D7F">
      <w:pPr>
        <w:pStyle w:val="PRT"/>
        <w:numPr>
          <w:ilvl w:val="0"/>
          <w:numId w:val="0"/>
        </w:numPr>
        <w:rPr>
          <w:szCs w:val="22"/>
        </w:rPr>
      </w:pPr>
      <w:r w:rsidRPr="00160CCB">
        <w:rPr>
          <w:szCs w:val="22"/>
        </w:rPr>
        <w:t>PART 3 - EXECUTION</w:t>
      </w:r>
    </w:p>
    <w:p w14:paraId="73C7AA49" w14:textId="1F2412B1" w:rsidR="00A87D7F" w:rsidRPr="00160CCB" w:rsidRDefault="001D4CD1" w:rsidP="001D4CD1">
      <w:pPr>
        <w:pStyle w:val="ART"/>
        <w:ind w:left="180" w:firstLine="0"/>
        <w:rPr>
          <w:szCs w:val="22"/>
        </w:rPr>
      </w:pPr>
      <w:r>
        <w:rPr>
          <w:szCs w:val="22"/>
        </w:rPr>
        <w:t>3.1</w:t>
      </w:r>
      <w:r w:rsidR="00A87D7F" w:rsidRPr="00160CCB">
        <w:rPr>
          <w:szCs w:val="22"/>
        </w:rPr>
        <w:tab/>
        <w:t>DEMOLITION</w:t>
      </w:r>
    </w:p>
    <w:p w14:paraId="7CA139B4" w14:textId="06BE0763" w:rsidR="00A87D7F" w:rsidRPr="00160CCB" w:rsidRDefault="00A87D7F">
      <w:pPr>
        <w:pStyle w:val="PR1"/>
        <w:numPr>
          <w:ilvl w:val="0"/>
          <w:numId w:val="52"/>
        </w:numPr>
        <w:tabs>
          <w:tab w:val="clear" w:pos="864"/>
        </w:tabs>
        <w:ind w:left="900"/>
        <w:rPr>
          <w:szCs w:val="22"/>
        </w:rPr>
      </w:pPr>
      <w:r w:rsidRPr="00160CCB">
        <w:rPr>
          <w:szCs w:val="22"/>
        </w:rPr>
        <w:t xml:space="preserve">Remove existing roofing systems including, but not limited </w:t>
      </w:r>
      <w:r w:rsidR="00371B68" w:rsidRPr="00160CCB">
        <w:rPr>
          <w:szCs w:val="22"/>
        </w:rPr>
        <w:t>to</w:t>
      </w:r>
      <w:r w:rsidR="008630BF" w:rsidRPr="00160CCB">
        <w:rPr>
          <w:szCs w:val="22"/>
        </w:rPr>
        <w:t>,</w:t>
      </w:r>
      <w:r w:rsidR="00371B68" w:rsidRPr="00160CCB">
        <w:rPr>
          <w:szCs w:val="22"/>
        </w:rPr>
        <w:t xml:space="preserve"> </w:t>
      </w:r>
      <w:r w:rsidR="009841EF" w:rsidRPr="00160CCB">
        <w:rPr>
          <w:szCs w:val="22"/>
        </w:rPr>
        <w:t>asphalt shingles</w:t>
      </w:r>
      <w:r w:rsidR="00E65021" w:rsidRPr="00160CCB">
        <w:rPr>
          <w:szCs w:val="22"/>
        </w:rPr>
        <w:t xml:space="preserve"> or metal panels</w:t>
      </w:r>
      <w:r w:rsidR="00371B68" w:rsidRPr="00160CCB">
        <w:rPr>
          <w:szCs w:val="22"/>
        </w:rPr>
        <w:t>,</w:t>
      </w:r>
      <w:r w:rsidRPr="00160CCB">
        <w:rPr>
          <w:szCs w:val="22"/>
        </w:rPr>
        <w:t xml:space="preserve"> underlayment, flashings, and drip edge. </w:t>
      </w:r>
    </w:p>
    <w:p w14:paraId="557C1923" w14:textId="6F6A4A79" w:rsidR="006305A3" w:rsidRPr="00160CCB" w:rsidRDefault="006305A3">
      <w:pPr>
        <w:pStyle w:val="PR1"/>
        <w:numPr>
          <w:ilvl w:val="0"/>
          <w:numId w:val="52"/>
        </w:numPr>
        <w:tabs>
          <w:tab w:val="clear" w:pos="864"/>
        </w:tabs>
        <w:ind w:left="900"/>
        <w:rPr>
          <w:szCs w:val="22"/>
        </w:rPr>
      </w:pPr>
      <w:r w:rsidRPr="00160CCB">
        <w:rPr>
          <w:szCs w:val="22"/>
        </w:rPr>
        <w:t>Salvage existing gutter systems</w:t>
      </w:r>
      <w:r w:rsidR="008630BF" w:rsidRPr="00160CCB">
        <w:rPr>
          <w:szCs w:val="22"/>
        </w:rPr>
        <w:t>.</w:t>
      </w:r>
    </w:p>
    <w:p w14:paraId="59768D7D" w14:textId="5BB80428" w:rsidR="00341A6A" w:rsidRPr="00160CCB" w:rsidRDefault="00341A6A">
      <w:pPr>
        <w:pStyle w:val="PR1"/>
        <w:numPr>
          <w:ilvl w:val="0"/>
          <w:numId w:val="52"/>
        </w:numPr>
        <w:tabs>
          <w:tab w:val="clear" w:pos="864"/>
        </w:tabs>
        <w:ind w:left="900"/>
        <w:rPr>
          <w:szCs w:val="22"/>
        </w:rPr>
      </w:pPr>
      <w:r w:rsidRPr="00160CCB">
        <w:rPr>
          <w:szCs w:val="22"/>
        </w:rPr>
        <w:t>Remove any unsuitable roof substrate</w:t>
      </w:r>
      <w:r w:rsidR="008630BF" w:rsidRPr="00160CCB">
        <w:rPr>
          <w:szCs w:val="22"/>
        </w:rPr>
        <w:t>.</w:t>
      </w:r>
    </w:p>
    <w:p w14:paraId="5478B0E6" w14:textId="77777777" w:rsidR="00A87D7F" w:rsidRPr="00160CCB" w:rsidRDefault="00A87D7F">
      <w:pPr>
        <w:pStyle w:val="PR1"/>
        <w:numPr>
          <w:ilvl w:val="0"/>
          <w:numId w:val="52"/>
        </w:numPr>
        <w:tabs>
          <w:tab w:val="clear" w:pos="864"/>
        </w:tabs>
        <w:ind w:left="900"/>
        <w:rPr>
          <w:szCs w:val="22"/>
        </w:rPr>
      </w:pPr>
      <w:r w:rsidRPr="00160CCB">
        <w:rPr>
          <w:szCs w:val="22"/>
        </w:rPr>
        <w:t>Maintain services/systems indicated to remain and protect them against damage during selective demolition operations. Before proceeding with demolition, provide temporary services/systems that bypass area of selective demolition and that maintain continuity of services/systems to other parts of the building.</w:t>
      </w:r>
    </w:p>
    <w:p w14:paraId="1DEA1B3A" w14:textId="77777777" w:rsidR="00A87D7F" w:rsidRPr="00160CCB" w:rsidRDefault="00A87D7F">
      <w:pPr>
        <w:pStyle w:val="PR1"/>
        <w:numPr>
          <w:ilvl w:val="0"/>
          <w:numId w:val="52"/>
        </w:numPr>
        <w:tabs>
          <w:tab w:val="clear" w:pos="864"/>
        </w:tabs>
        <w:ind w:left="900"/>
        <w:rPr>
          <w:szCs w:val="22"/>
        </w:rPr>
      </w:pPr>
      <w:r w:rsidRPr="00160CCB">
        <w:rPr>
          <w:szCs w:val="22"/>
        </w:rPr>
        <w:t>Provide temporary barricades and other protection required to prevent injury to people and damage to adjacent buildings and facilities to remain.</w:t>
      </w:r>
    </w:p>
    <w:p w14:paraId="0B8EA1E1" w14:textId="36C85B3F" w:rsidR="00A87D7F" w:rsidRPr="00160CCB" w:rsidRDefault="00A87D7F">
      <w:pPr>
        <w:pStyle w:val="PR1"/>
        <w:numPr>
          <w:ilvl w:val="0"/>
          <w:numId w:val="52"/>
        </w:numPr>
        <w:tabs>
          <w:tab w:val="clear" w:pos="864"/>
        </w:tabs>
        <w:ind w:left="900"/>
        <w:rPr>
          <w:szCs w:val="22"/>
        </w:rPr>
      </w:pPr>
      <w:r w:rsidRPr="00160CCB">
        <w:rPr>
          <w:szCs w:val="22"/>
        </w:rPr>
        <w:lastRenderedPageBreak/>
        <w:t xml:space="preserve">Protect walls, ceilings, floors, and other existing finish work that are to remain. </w:t>
      </w:r>
      <w:r w:rsidR="00E24500" w:rsidRPr="00160CCB">
        <w:rPr>
          <w:szCs w:val="22"/>
        </w:rPr>
        <w:t>Cover and protect furniture, furnishings, and equipment that have not been removed.</w:t>
      </w:r>
    </w:p>
    <w:p w14:paraId="3B7E9EC2" w14:textId="77777777" w:rsidR="00A87D7F" w:rsidRPr="00160CCB" w:rsidRDefault="00A87D7F">
      <w:pPr>
        <w:pStyle w:val="PR1"/>
        <w:numPr>
          <w:ilvl w:val="0"/>
          <w:numId w:val="52"/>
        </w:numPr>
        <w:tabs>
          <w:tab w:val="clear" w:pos="864"/>
        </w:tabs>
        <w:ind w:left="900"/>
        <w:rPr>
          <w:szCs w:val="22"/>
        </w:rPr>
      </w:pPr>
      <w:r w:rsidRPr="00160CCB">
        <w:rPr>
          <w:szCs w:val="22"/>
        </w:rPr>
        <w:t>Provide and maintain shoring, bracing, and structural supports as required to preserve stability and prevent movement, settlement, or collapse of construction and finishes to remain, and to prevent unexpected or uncontrolled movement or collapse of construction being demolished.</w:t>
      </w:r>
    </w:p>
    <w:p w14:paraId="72089727" w14:textId="77777777" w:rsidR="00A87D7F" w:rsidRPr="00160CCB" w:rsidRDefault="00A87D7F">
      <w:pPr>
        <w:pStyle w:val="PR1"/>
        <w:numPr>
          <w:ilvl w:val="0"/>
          <w:numId w:val="52"/>
        </w:numPr>
        <w:tabs>
          <w:tab w:val="clear" w:pos="864"/>
        </w:tabs>
        <w:ind w:left="900"/>
        <w:rPr>
          <w:szCs w:val="22"/>
        </w:rPr>
      </w:pPr>
      <w:r w:rsidRPr="00160CCB">
        <w:rPr>
          <w:szCs w:val="22"/>
        </w:rPr>
        <w:t>Provide temporary weather protection to prevent water leakage and damage to structure and interior areas.</w:t>
      </w:r>
    </w:p>
    <w:p w14:paraId="159C3C28" w14:textId="7072D2C1" w:rsidR="00E24500" w:rsidRPr="00160CCB" w:rsidRDefault="00E24500">
      <w:pPr>
        <w:pStyle w:val="PR1"/>
        <w:numPr>
          <w:ilvl w:val="0"/>
          <w:numId w:val="52"/>
        </w:numPr>
        <w:tabs>
          <w:tab w:val="clear" w:pos="864"/>
        </w:tabs>
        <w:ind w:left="900"/>
        <w:rPr>
          <w:szCs w:val="22"/>
        </w:rPr>
      </w:pPr>
      <w:r w:rsidRPr="00160CCB">
        <w:rPr>
          <w:szCs w:val="22"/>
        </w:rPr>
        <w:t>Requirements for Building Reuse:</w:t>
      </w:r>
    </w:p>
    <w:p w14:paraId="000C2C34" w14:textId="25DD392F" w:rsidR="00E24500" w:rsidRPr="00160CCB" w:rsidRDefault="00E24500">
      <w:pPr>
        <w:pStyle w:val="PR1"/>
        <w:numPr>
          <w:ilvl w:val="1"/>
          <w:numId w:val="52"/>
        </w:numPr>
        <w:tabs>
          <w:tab w:val="clear" w:pos="864"/>
        </w:tabs>
        <w:spacing w:before="0"/>
        <w:ind w:left="1440" w:hanging="540"/>
        <w:rPr>
          <w:szCs w:val="22"/>
        </w:rPr>
      </w:pPr>
      <w:r w:rsidRPr="00160CCB">
        <w:rPr>
          <w:szCs w:val="22"/>
        </w:rPr>
        <w:t xml:space="preserve">Maintain existing building structure (including structural floor and roof decking) and </w:t>
      </w:r>
      <w:proofErr w:type="gramStart"/>
      <w:r w:rsidRPr="00160CCB">
        <w:rPr>
          <w:szCs w:val="22"/>
        </w:rPr>
        <w:t>envelope</w:t>
      </w:r>
      <w:proofErr w:type="gramEnd"/>
      <w:r w:rsidRPr="00160CCB">
        <w:rPr>
          <w:szCs w:val="22"/>
        </w:rPr>
        <w:t xml:space="preserve"> (exterior skin and framing, excluding window assemblies and nonstructural roofing material) not indicated to be demolished; do not demolish such existing construction beyond indicated limits.</w:t>
      </w:r>
    </w:p>
    <w:p w14:paraId="32E791D2" w14:textId="59498473" w:rsidR="00E24500" w:rsidRPr="00160CCB" w:rsidRDefault="00E24500">
      <w:pPr>
        <w:pStyle w:val="PR1"/>
        <w:numPr>
          <w:ilvl w:val="1"/>
          <w:numId w:val="52"/>
        </w:numPr>
        <w:tabs>
          <w:tab w:val="clear" w:pos="864"/>
        </w:tabs>
        <w:spacing w:before="0"/>
        <w:ind w:left="1440" w:hanging="540"/>
        <w:rPr>
          <w:szCs w:val="22"/>
        </w:rPr>
      </w:pPr>
      <w:r w:rsidRPr="00160CCB">
        <w:rPr>
          <w:szCs w:val="22"/>
        </w:rPr>
        <w:t>Maintain existing interior nonstructural elements (interior walls, doors, floor coverings, and ceiling systems) not indicated to be demolished; do not demolish such existing construction beyond indicated limits.</w:t>
      </w:r>
    </w:p>
    <w:p w14:paraId="2BEFE5B2" w14:textId="3F615F92" w:rsidR="00A87D7F" w:rsidRPr="00160CCB" w:rsidRDefault="00A87D7F">
      <w:pPr>
        <w:pStyle w:val="PR1"/>
        <w:numPr>
          <w:ilvl w:val="0"/>
          <w:numId w:val="52"/>
        </w:numPr>
        <w:tabs>
          <w:tab w:val="clear" w:pos="864"/>
        </w:tabs>
        <w:ind w:left="900"/>
        <w:rPr>
          <w:szCs w:val="22"/>
        </w:rPr>
      </w:pPr>
      <w:r w:rsidRPr="00160CCB">
        <w:rPr>
          <w:szCs w:val="22"/>
        </w:rPr>
        <w:t xml:space="preserve">Neatly cut openings and holes plumb, square, and true to dimensions required. Use cutting methods </w:t>
      </w:r>
      <w:proofErr w:type="gramStart"/>
      <w:r w:rsidRPr="00160CCB">
        <w:rPr>
          <w:szCs w:val="22"/>
        </w:rPr>
        <w:t>least</w:t>
      </w:r>
      <w:proofErr w:type="gramEnd"/>
      <w:r w:rsidRPr="00160CCB">
        <w:rPr>
          <w:szCs w:val="22"/>
        </w:rPr>
        <w:t xml:space="preserve"> likely to damage construction to remain or adjoining construction.</w:t>
      </w:r>
    </w:p>
    <w:p w14:paraId="715D9A05" w14:textId="77777777" w:rsidR="00A87D7F" w:rsidRPr="00160CCB" w:rsidRDefault="00A87D7F">
      <w:pPr>
        <w:pStyle w:val="PR1"/>
        <w:numPr>
          <w:ilvl w:val="0"/>
          <w:numId w:val="52"/>
        </w:numPr>
        <w:tabs>
          <w:tab w:val="clear" w:pos="864"/>
        </w:tabs>
        <w:ind w:left="900"/>
        <w:rPr>
          <w:szCs w:val="22"/>
        </w:rPr>
      </w:pPr>
      <w:r w:rsidRPr="00160CCB">
        <w:rPr>
          <w:szCs w:val="22"/>
        </w:rPr>
        <w:t>Remove demolition waste materials from Project site and legally dispose of them in an EPA-approved landfill. Do not burn demolished materials.</w:t>
      </w:r>
    </w:p>
    <w:p w14:paraId="4BCA57DC" w14:textId="1B3A23EA" w:rsidR="00A87D7F" w:rsidRPr="00160CCB" w:rsidRDefault="00A87D7F">
      <w:pPr>
        <w:pStyle w:val="PR1"/>
        <w:numPr>
          <w:ilvl w:val="0"/>
          <w:numId w:val="52"/>
        </w:numPr>
        <w:tabs>
          <w:tab w:val="clear" w:pos="864"/>
        </w:tabs>
        <w:ind w:left="900"/>
        <w:rPr>
          <w:szCs w:val="22"/>
        </w:rPr>
      </w:pPr>
      <w:r w:rsidRPr="00160CCB">
        <w:rPr>
          <w:szCs w:val="22"/>
        </w:rPr>
        <w:t>Clean adjacent structures and improvements of dust, dirt, and debris caused by selective demolition operations. Return adjacent areas to condition existing before selective demolition operations began.</w:t>
      </w:r>
    </w:p>
    <w:p w14:paraId="057529D7" w14:textId="77777777" w:rsidR="00A87D7F" w:rsidRPr="00160CCB" w:rsidRDefault="00A87D7F" w:rsidP="00A87D7F">
      <w:pPr>
        <w:pStyle w:val="PRT"/>
        <w:numPr>
          <w:ilvl w:val="0"/>
          <w:numId w:val="0"/>
        </w:numPr>
        <w:rPr>
          <w:szCs w:val="22"/>
        </w:rPr>
      </w:pPr>
      <w:r w:rsidRPr="00160CCB">
        <w:rPr>
          <w:szCs w:val="22"/>
        </w:rPr>
        <w:t>PART 4 - MEASUREMENT AND PAYMENT</w:t>
      </w:r>
    </w:p>
    <w:p w14:paraId="5A96D520" w14:textId="77777777" w:rsidR="0025786D" w:rsidRPr="00160CCB" w:rsidRDefault="0025786D" w:rsidP="001D4CD1">
      <w:pPr>
        <w:pStyle w:val="ListParagraph"/>
        <w:keepNext/>
        <w:tabs>
          <w:tab w:val="left" w:pos="864"/>
        </w:tabs>
        <w:suppressAutoHyphens/>
        <w:spacing w:before="480" w:after="0" w:line="240" w:lineRule="auto"/>
        <w:ind w:left="870"/>
        <w:contextualSpacing w:val="0"/>
        <w:jc w:val="both"/>
        <w:outlineLvl w:val="1"/>
        <w:rPr>
          <w:rFonts w:ascii="Times New Roman" w:eastAsia="Times New Roman" w:hAnsi="Times New Roman" w:cs="Times New Roman"/>
          <w:vanish/>
        </w:rPr>
      </w:pPr>
    </w:p>
    <w:p w14:paraId="30A5EA0C" w14:textId="2598ABE8" w:rsidR="009E7D08" w:rsidRPr="00160CCB" w:rsidRDefault="009E7D08">
      <w:pPr>
        <w:pStyle w:val="PR1"/>
        <w:numPr>
          <w:ilvl w:val="0"/>
          <w:numId w:val="105"/>
        </w:numPr>
        <w:tabs>
          <w:tab w:val="clear" w:pos="864"/>
        </w:tabs>
        <w:ind w:left="900" w:hanging="630"/>
        <w:rPr>
          <w:szCs w:val="22"/>
        </w:rPr>
      </w:pPr>
      <w:r w:rsidRPr="00160CCB">
        <w:rPr>
          <w:szCs w:val="22"/>
        </w:rPr>
        <w:t xml:space="preserve">Payment </w:t>
      </w:r>
      <w:r w:rsidR="0021033A" w:rsidRPr="00160CCB">
        <w:rPr>
          <w:szCs w:val="22"/>
        </w:rPr>
        <w:t xml:space="preserve">includes all incidental work necessary to complete these items of work. Payment </w:t>
      </w:r>
      <w:r w:rsidRPr="00160CCB">
        <w:rPr>
          <w:szCs w:val="22"/>
        </w:rPr>
        <w:t xml:space="preserve">will be made </w:t>
      </w:r>
      <w:r w:rsidR="003A3E62" w:rsidRPr="00160CCB">
        <w:rPr>
          <w:szCs w:val="22"/>
        </w:rPr>
        <w:t>under:</w:t>
      </w:r>
    </w:p>
    <w:p w14:paraId="6810A580" w14:textId="7641C96C" w:rsidR="009E7D08" w:rsidRPr="00160CCB" w:rsidRDefault="009E7D08" w:rsidP="00631865">
      <w:pPr>
        <w:pStyle w:val="Default"/>
        <w:tabs>
          <w:tab w:val="left" w:pos="2520"/>
          <w:tab w:val="left" w:pos="7200"/>
        </w:tabs>
        <w:spacing w:before="240"/>
        <w:ind w:left="900"/>
        <w:rPr>
          <w:sz w:val="22"/>
          <w:szCs w:val="22"/>
        </w:rPr>
      </w:pPr>
      <w:r w:rsidRPr="00160CCB">
        <w:rPr>
          <w:sz w:val="22"/>
          <w:szCs w:val="22"/>
          <w:u w:val="single"/>
        </w:rPr>
        <w:t>PAY ITEM</w:t>
      </w:r>
      <w:r w:rsidRPr="00160CCB">
        <w:rPr>
          <w:sz w:val="22"/>
          <w:szCs w:val="22"/>
        </w:rPr>
        <w:tab/>
      </w:r>
      <w:r w:rsidRPr="00160CCB">
        <w:rPr>
          <w:sz w:val="22"/>
          <w:szCs w:val="22"/>
          <w:u w:val="single"/>
        </w:rPr>
        <w:t>DESCRIPTION</w:t>
      </w:r>
      <w:r w:rsidRPr="00160CCB">
        <w:rPr>
          <w:sz w:val="22"/>
          <w:szCs w:val="22"/>
        </w:rPr>
        <w:tab/>
      </w:r>
      <w:r w:rsidRPr="00160CCB">
        <w:rPr>
          <w:sz w:val="22"/>
          <w:szCs w:val="22"/>
          <w:u w:val="single"/>
        </w:rPr>
        <w:t>PAY UNIT</w:t>
      </w:r>
    </w:p>
    <w:p w14:paraId="61AA02DA" w14:textId="77777777" w:rsidR="009E7D08" w:rsidRPr="00160CCB" w:rsidRDefault="009E7D08" w:rsidP="00631865">
      <w:pPr>
        <w:tabs>
          <w:tab w:val="left" w:pos="2160"/>
          <w:tab w:val="left" w:pos="7470"/>
        </w:tabs>
        <w:autoSpaceDE w:val="0"/>
        <w:autoSpaceDN w:val="0"/>
        <w:adjustRightInd w:val="0"/>
        <w:spacing w:after="0" w:line="240" w:lineRule="auto"/>
        <w:ind w:left="900"/>
        <w:jc w:val="both"/>
        <w:rPr>
          <w:rFonts w:ascii="Times New Roman" w:eastAsia="Times New Roman" w:hAnsi="Times New Roman" w:cs="Times New Roman"/>
          <w:noProof/>
          <w:color w:val="000000"/>
        </w:rPr>
      </w:pPr>
    </w:p>
    <w:p w14:paraId="523C5FDA" w14:textId="11D2E745" w:rsidR="009E7D08" w:rsidRPr="00160CCB" w:rsidRDefault="009E7D08" w:rsidP="00631865">
      <w:pPr>
        <w:tabs>
          <w:tab w:val="left" w:pos="2520"/>
          <w:tab w:val="left" w:pos="7200"/>
        </w:tabs>
        <w:autoSpaceDE w:val="0"/>
        <w:autoSpaceDN w:val="0"/>
        <w:adjustRightInd w:val="0"/>
        <w:spacing w:after="0" w:line="240" w:lineRule="auto"/>
        <w:ind w:left="900"/>
        <w:jc w:val="both"/>
        <w:rPr>
          <w:rFonts w:ascii="Times New Roman" w:eastAsia="Times New Roman" w:hAnsi="Times New Roman" w:cs="Times New Roman"/>
          <w:noProof/>
          <w:color w:val="000000"/>
        </w:rPr>
      </w:pPr>
      <w:r w:rsidRPr="00160CCB">
        <w:rPr>
          <w:rFonts w:ascii="Times New Roman" w:eastAsia="Times New Roman" w:hAnsi="Times New Roman" w:cs="Times New Roman"/>
          <w:noProof/>
          <w:color w:val="000000"/>
        </w:rPr>
        <w:t>017320(01)</w:t>
      </w:r>
      <w:r w:rsidRPr="00160CCB">
        <w:rPr>
          <w:rFonts w:ascii="Times New Roman" w:eastAsia="Times New Roman" w:hAnsi="Times New Roman" w:cs="Times New Roman"/>
          <w:noProof/>
          <w:color w:val="000000"/>
        </w:rPr>
        <w:tab/>
      </w:r>
      <w:r w:rsidR="00440D12">
        <w:rPr>
          <w:rFonts w:ascii="Times New Roman" w:eastAsia="Times New Roman" w:hAnsi="Times New Roman" w:cs="Times New Roman"/>
          <w:noProof/>
          <w:color w:val="000000"/>
        </w:rPr>
        <w:t>Mt Elden Lookout</w:t>
      </w:r>
      <w:r w:rsidRPr="00160CCB">
        <w:rPr>
          <w:rFonts w:ascii="Times New Roman" w:eastAsia="Times New Roman" w:hAnsi="Times New Roman" w:cs="Times New Roman"/>
          <w:noProof/>
          <w:color w:val="000000"/>
        </w:rPr>
        <w:t xml:space="preserve"> Roof Selective Demo</w:t>
      </w:r>
      <w:r w:rsidR="00AD2FAD" w:rsidRPr="00160CCB">
        <w:rPr>
          <w:rFonts w:ascii="Times New Roman" w:eastAsia="Times New Roman" w:hAnsi="Times New Roman" w:cs="Times New Roman"/>
          <w:noProof/>
          <w:color w:val="000000"/>
        </w:rPr>
        <w:t xml:space="preserve"> </w:t>
      </w:r>
      <w:r w:rsidRPr="00160CCB">
        <w:rPr>
          <w:rFonts w:ascii="Times New Roman" w:eastAsia="Times New Roman" w:hAnsi="Times New Roman" w:cs="Times New Roman"/>
          <w:noProof/>
          <w:color w:val="000000"/>
        </w:rPr>
        <w:tab/>
        <w:t>LS</w:t>
      </w:r>
    </w:p>
    <w:p w14:paraId="5C4CF602" w14:textId="62FEF8FD" w:rsidR="009E7D08" w:rsidRPr="00160CCB" w:rsidRDefault="009E7D08" w:rsidP="00631865">
      <w:pPr>
        <w:tabs>
          <w:tab w:val="left" w:pos="540"/>
          <w:tab w:val="left" w:pos="1080"/>
          <w:tab w:val="left" w:pos="1620"/>
          <w:tab w:val="left" w:pos="2160"/>
          <w:tab w:val="left" w:pos="2520"/>
          <w:tab w:val="left" w:pos="4032"/>
          <w:tab w:val="left" w:pos="4752"/>
          <w:tab w:val="left" w:pos="5472"/>
          <w:tab w:val="left" w:pos="6192"/>
          <w:tab w:val="left" w:pos="6912"/>
          <w:tab w:val="left" w:pos="7632"/>
          <w:tab w:val="left" w:pos="8352"/>
          <w:tab w:val="left" w:pos="9072"/>
          <w:tab w:val="left" w:pos="9792"/>
          <w:tab w:val="left" w:pos="10512"/>
        </w:tabs>
        <w:autoSpaceDE w:val="0"/>
        <w:autoSpaceDN w:val="0"/>
        <w:adjustRightInd w:val="0"/>
        <w:spacing w:after="0" w:line="240" w:lineRule="auto"/>
        <w:ind w:left="900"/>
        <w:jc w:val="both"/>
        <w:rPr>
          <w:rFonts w:ascii="Times New Roman" w:eastAsia="Times New Roman" w:hAnsi="Times New Roman" w:cs="Times New Roman"/>
          <w:noProof/>
          <w:color w:val="000000"/>
        </w:rPr>
      </w:pPr>
      <w:r w:rsidRPr="00160CCB">
        <w:rPr>
          <w:rFonts w:ascii="Times New Roman" w:eastAsia="Times New Roman" w:hAnsi="Times New Roman" w:cs="Times New Roman"/>
          <w:noProof/>
          <w:color w:val="000000"/>
        </w:rPr>
        <w:tab/>
      </w:r>
      <w:r w:rsidRPr="00160CCB">
        <w:rPr>
          <w:rFonts w:ascii="Times New Roman" w:eastAsia="Times New Roman" w:hAnsi="Times New Roman" w:cs="Times New Roman"/>
          <w:noProof/>
          <w:color w:val="000000"/>
        </w:rPr>
        <w:tab/>
      </w:r>
      <w:r w:rsidRPr="00160CCB">
        <w:rPr>
          <w:rFonts w:ascii="Times New Roman" w:eastAsia="Times New Roman" w:hAnsi="Times New Roman" w:cs="Times New Roman"/>
          <w:noProof/>
          <w:color w:val="000000"/>
        </w:rPr>
        <w:tab/>
      </w:r>
      <w:r w:rsidR="00AC0A77" w:rsidRPr="00160CCB">
        <w:rPr>
          <w:rFonts w:ascii="Times New Roman" w:eastAsia="Times New Roman" w:hAnsi="Times New Roman" w:cs="Times New Roman"/>
          <w:noProof/>
          <w:color w:val="000000"/>
        </w:rPr>
        <w:t xml:space="preserve"> </w:t>
      </w:r>
      <w:r w:rsidR="00631865" w:rsidRPr="00160CCB">
        <w:rPr>
          <w:rFonts w:ascii="Times New Roman" w:eastAsia="Times New Roman" w:hAnsi="Times New Roman" w:cs="Times New Roman"/>
          <w:noProof/>
          <w:color w:val="000000"/>
        </w:rPr>
        <w:tab/>
      </w:r>
    </w:p>
    <w:p w14:paraId="00D63C5E" w14:textId="54AF952D" w:rsidR="00216705" w:rsidRDefault="00BE7363" w:rsidP="00BE7363">
      <w:pPr>
        <w:tabs>
          <w:tab w:val="left" w:pos="540"/>
          <w:tab w:val="left" w:pos="1080"/>
          <w:tab w:val="left" w:pos="1620"/>
          <w:tab w:val="left" w:pos="2160"/>
          <w:tab w:val="left" w:pos="2520"/>
          <w:tab w:val="left" w:pos="4032"/>
          <w:tab w:val="left" w:pos="4752"/>
          <w:tab w:val="left" w:pos="5472"/>
          <w:tab w:val="left" w:pos="6192"/>
          <w:tab w:val="left" w:pos="6912"/>
          <w:tab w:val="left" w:pos="7200"/>
          <w:tab w:val="left" w:pos="9072"/>
          <w:tab w:val="left" w:pos="9792"/>
          <w:tab w:val="left" w:pos="10512"/>
        </w:tabs>
        <w:autoSpaceDE w:val="0"/>
        <w:autoSpaceDN w:val="0"/>
        <w:adjustRightInd w:val="0"/>
        <w:spacing w:after="0" w:line="240" w:lineRule="auto"/>
        <w:ind w:left="900"/>
        <w:jc w:val="both"/>
        <w:rPr>
          <w:rFonts w:ascii="Times New Roman" w:eastAsia="Times New Roman" w:hAnsi="Times New Roman" w:cs="Times New Roman"/>
          <w:noProof/>
          <w:color w:val="000000"/>
        </w:rPr>
      </w:pPr>
      <w:r w:rsidRPr="00160CCB">
        <w:rPr>
          <w:rFonts w:ascii="Times New Roman" w:eastAsia="Times New Roman" w:hAnsi="Times New Roman" w:cs="Times New Roman"/>
          <w:noProof/>
          <w:color w:val="000000"/>
        </w:rPr>
        <w:t>017320(0</w:t>
      </w:r>
      <w:r w:rsidR="00747CE5" w:rsidRPr="00160CCB">
        <w:rPr>
          <w:rFonts w:ascii="Times New Roman" w:eastAsia="Times New Roman" w:hAnsi="Times New Roman" w:cs="Times New Roman"/>
          <w:noProof/>
          <w:color w:val="000000"/>
        </w:rPr>
        <w:t>2</w:t>
      </w:r>
      <w:r w:rsidRPr="00160CCB">
        <w:rPr>
          <w:rFonts w:ascii="Times New Roman" w:eastAsia="Times New Roman" w:hAnsi="Times New Roman" w:cs="Times New Roman"/>
          <w:noProof/>
          <w:color w:val="000000"/>
        </w:rPr>
        <w:t>)</w:t>
      </w:r>
      <w:r w:rsidRPr="00160CCB">
        <w:rPr>
          <w:rFonts w:ascii="Times New Roman" w:eastAsia="Times New Roman" w:hAnsi="Times New Roman" w:cs="Times New Roman"/>
          <w:noProof/>
          <w:color w:val="000000"/>
        </w:rPr>
        <w:tab/>
      </w:r>
      <w:r w:rsidRPr="00160CCB">
        <w:rPr>
          <w:rFonts w:ascii="Times New Roman" w:eastAsia="Times New Roman" w:hAnsi="Times New Roman" w:cs="Times New Roman"/>
          <w:noProof/>
          <w:color w:val="000000"/>
        </w:rPr>
        <w:tab/>
      </w:r>
      <w:r w:rsidR="00CA2898">
        <w:rPr>
          <w:rFonts w:ascii="Times New Roman" w:eastAsia="Times New Roman" w:hAnsi="Times New Roman" w:cs="Times New Roman"/>
          <w:noProof/>
          <w:color w:val="000000"/>
        </w:rPr>
        <w:t>Fernow Cabin</w:t>
      </w:r>
      <w:r w:rsidR="00CA5E35">
        <w:rPr>
          <w:rFonts w:ascii="Times New Roman" w:eastAsia="Times New Roman" w:hAnsi="Times New Roman" w:cs="Times New Roman"/>
          <w:noProof/>
          <w:color w:val="000000"/>
        </w:rPr>
        <w:t xml:space="preserve"> </w:t>
      </w:r>
      <w:r w:rsidRPr="00160CCB">
        <w:rPr>
          <w:rFonts w:ascii="Times New Roman" w:eastAsia="Times New Roman" w:hAnsi="Times New Roman" w:cs="Times New Roman"/>
          <w:noProof/>
          <w:color w:val="000000"/>
        </w:rPr>
        <w:t>Roof Selective Demo</w:t>
      </w:r>
      <w:r w:rsidR="00216705" w:rsidRPr="00160CCB">
        <w:rPr>
          <w:rFonts w:ascii="Times New Roman" w:eastAsia="Times New Roman" w:hAnsi="Times New Roman" w:cs="Times New Roman"/>
          <w:noProof/>
          <w:color w:val="000000"/>
        </w:rPr>
        <w:tab/>
      </w:r>
      <w:r w:rsidR="00440D12">
        <w:rPr>
          <w:rFonts w:ascii="Times New Roman" w:eastAsia="Times New Roman" w:hAnsi="Times New Roman" w:cs="Times New Roman"/>
          <w:noProof/>
          <w:color w:val="000000"/>
        </w:rPr>
        <w:tab/>
      </w:r>
      <w:r w:rsidR="00CA2898">
        <w:rPr>
          <w:rFonts w:ascii="Times New Roman" w:eastAsia="Times New Roman" w:hAnsi="Times New Roman" w:cs="Times New Roman"/>
          <w:noProof/>
          <w:color w:val="000000"/>
        </w:rPr>
        <w:t xml:space="preserve">     </w:t>
      </w:r>
      <w:r w:rsidR="00216705" w:rsidRPr="00160CCB">
        <w:rPr>
          <w:rFonts w:ascii="Times New Roman" w:eastAsia="Times New Roman" w:hAnsi="Times New Roman" w:cs="Times New Roman"/>
          <w:noProof/>
          <w:color w:val="000000"/>
        </w:rPr>
        <w:t>LS</w:t>
      </w:r>
    </w:p>
    <w:p w14:paraId="29E7B999" w14:textId="77777777" w:rsidR="00CA2898" w:rsidRDefault="00CA2898" w:rsidP="00CA2898">
      <w:pPr>
        <w:tabs>
          <w:tab w:val="left" w:pos="540"/>
          <w:tab w:val="left" w:pos="1080"/>
          <w:tab w:val="left" w:pos="1620"/>
          <w:tab w:val="left" w:pos="2160"/>
          <w:tab w:val="left" w:pos="2520"/>
          <w:tab w:val="left" w:pos="4032"/>
          <w:tab w:val="left" w:pos="4752"/>
          <w:tab w:val="left" w:pos="5472"/>
          <w:tab w:val="left" w:pos="6192"/>
          <w:tab w:val="left" w:pos="6912"/>
          <w:tab w:val="left" w:pos="7200"/>
          <w:tab w:val="left" w:pos="9072"/>
          <w:tab w:val="left" w:pos="9792"/>
          <w:tab w:val="left" w:pos="10512"/>
        </w:tabs>
        <w:autoSpaceDE w:val="0"/>
        <w:autoSpaceDN w:val="0"/>
        <w:adjustRightInd w:val="0"/>
        <w:spacing w:after="0" w:line="240" w:lineRule="auto"/>
        <w:ind w:left="900"/>
        <w:jc w:val="both"/>
        <w:rPr>
          <w:rFonts w:ascii="Times New Roman" w:eastAsia="Times New Roman" w:hAnsi="Times New Roman" w:cs="Times New Roman"/>
          <w:noProof/>
          <w:color w:val="000000"/>
        </w:rPr>
      </w:pPr>
    </w:p>
    <w:p w14:paraId="10F91EBC" w14:textId="431B273B" w:rsidR="00CA2898" w:rsidRPr="00160CCB" w:rsidRDefault="00CA2898" w:rsidP="00CA2898">
      <w:pPr>
        <w:tabs>
          <w:tab w:val="left" w:pos="540"/>
          <w:tab w:val="left" w:pos="1080"/>
          <w:tab w:val="left" w:pos="1620"/>
          <w:tab w:val="left" w:pos="2160"/>
          <w:tab w:val="left" w:pos="2520"/>
          <w:tab w:val="left" w:pos="4032"/>
          <w:tab w:val="left" w:pos="4752"/>
          <w:tab w:val="left" w:pos="5472"/>
          <w:tab w:val="left" w:pos="6192"/>
          <w:tab w:val="left" w:pos="6912"/>
          <w:tab w:val="left" w:pos="7200"/>
          <w:tab w:val="left" w:pos="9072"/>
          <w:tab w:val="left" w:pos="9792"/>
          <w:tab w:val="left" w:pos="10512"/>
        </w:tabs>
        <w:autoSpaceDE w:val="0"/>
        <w:autoSpaceDN w:val="0"/>
        <w:adjustRightInd w:val="0"/>
        <w:spacing w:after="0" w:line="240" w:lineRule="auto"/>
        <w:ind w:left="900"/>
        <w:jc w:val="both"/>
        <w:rPr>
          <w:rFonts w:ascii="Times New Roman" w:eastAsia="Times New Roman" w:hAnsi="Times New Roman" w:cs="Times New Roman"/>
          <w:noProof/>
          <w:color w:val="000000"/>
        </w:rPr>
      </w:pPr>
      <w:r w:rsidRPr="00160CCB">
        <w:rPr>
          <w:rFonts w:ascii="Times New Roman" w:eastAsia="Times New Roman" w:hAnsi="Times New Roman" w:cs="Times New Roman"/>
          <w:noProof/>
          <w:color w:val="000000"/>
        </w:rPr>
        <w:t>017320(0</w:t>
      </w:r>
      <w:r>
        <w:rPr>
          <w:rFonts w:ascii="Times New Roman" w:eastAsia="Times New Roman" w:hAnsi="Times New Roman" w:cs="Times New Roman"/>
          <w:noProof/>
          <w:color w:val="000000"/>
        </w:rPr>
        <w:t>3</w:t>
      </w:r>
      <w:r w:rsidRPr="00160CCB">
        <w:rPr>
          <w:rFonts w:ascii="Times New Roman" w:eastAsia="Times New Roman" w:hAnsi="Times New Roman" w:cs="Times New Roman"/>
          <w:noProof/>
          <w:color w:val="000000"/>
        </w:rPr>
        <w:t>)</w:t>
      </w:r>
      <w:r w:rsidRPr="00160CCB">
        <w:rPr>
          <w:rFonts w:ascii="Times New Roman" w:eastAsia="Times New Roman" w:hAnsi="Times New Roman" w:cs="Times New Roman"/>
          <w:noProof/>
          <w:color w:val="000000"/>
        </w:rPr>
        <w:tab/>
      </w:r>
      <w:r w:rsidRPr="00160CCB">
        <w:rPr>
          <w:rFonts w:ascii="Times New Roman" w:eastAsia="Times New Roman" w:hAnsi="Times New Roman" w:cs="Times New Roman"/>
          <w:noProof/>
          <w:color w:val="000000"/>
        </w:rPr>
        <w:tab/>
      </w:r>
      <w:r>
        <w:rPr>
          <w:rFonts w:ascii="Times New Roman" w:eastAsia="Times New Roman" w:hAnsi="Times New Roman" w:cs="Times New Roman"/>
          <w:noProof/>
          <w:color w:val="000000"/>
        </w:rPr>
        <w:t>East Pocket</w:t>
      </w:r>
      <w:r w:rsidRPr="00160CCB">
        <w:rPr>
          <w:rFonts w:ascii="Times New Roman" w:eastAsia="Times New Roman" w:hAnsi="Times New Roman" w:cs="Times New Roman"/>
          <w:noProof/>
          <w:color w:val="000000"/>
        </w:rPr>
        <w:t xml:space="preserve"> </w:t>
      </w:r>
      <w:r>
        <w:rPr>
          <w:rFonts w:ascii="Times New Roman" w:eastAsia="Times New Roman" w:hAnsi="Times New Roman" w:cs="Times New Roman"/>
          <w:noProof/>
          <w:color w:val="000000"/>
        </w:rPr>
        <w:t xml:space="preserve">Lookout </w:t>
      </w:r>
      <w:r w:rsidRPr="00160CCB">
        <w:rPr>
          <w:rFonts w:ascii="Times New Roman" w:eastAsia="Times New Roman" w:hAnsi="Times New Roman" w:cs="Times New Roman"/>
          <w:noProof/>
          <w:color w:val="000000"/>
        </w:rPr>
        <w:t>Roof Selective Demo</w:t>
      </w:r>
      <w:r w:rsidRPr="00160CCB">
        <w:rPr>
          <w:rFonts w:ascii="Times New Roman" w:eastAsia="Times New Roman" w:hAnsi="Times New Roman" w:cs="Times New Roman"/>
          <w:noProof/>
          <w:color w:val="000000"/>
        </w:rPr>
        <w:tab/>
      </w:r>
      <w:r>
        <w:rPr>
          <w:rFonts w:ascii="Times New Roman" w:eastAsia="Times New Roman" w:hAnsi="Times New Roman" w:cs="Times New Roman"/>
          <w:noProof/>
          <w:color w:val="000000"/>
        </w:rPr>
        <w:tab/>
      </w:r>
      <w:r w:rsidRPr="00160CCB">
        <w:rPr>
          <w:rFonts w:ascii="Times New Roman" w:eastAsia="Times New Roman" w:hAnsi="Times New Roman" w:cs="Times New Roman"/>
          <w:noProof/>
          <w:color w:val="000000"/>
        </w:rPr>
        <w:t>LS</w:t>
      </w:r>
    </w:p>
    <w:p w14:paraId="16E9589C" w14:textId="77777777" w:rsidR="00CA2898" w:rsidRPr="00160CCB" w:rsidRDefault="00CA2898" w:rsidP="00BE7363">
      <w:pPr>
        <w:tabs>
          <w:tab w:val="left" w:pos="540"/>
          <w:tab w:val="left" w:pos="1080"/>
          <w:tab w:val="left" w:pos="1620"/>
          <w:tab w:val="left" w:pos="2160"/>
          <w:tab w:val="left" w:pos="2520"/>
          <w:tab w:val="left" w:pos="4032"/>
          <w:tab w:val="left" w:pos="4752"/>
          <w:tab w:val="left" w:pos="5472"/>
          <w:tab w:val="left" w:pos="6192"/>
          <w:tab w:val="left" w:pos="6912"/>
          <w:tab w:val="left" w:pos="7200"/>
          <w:tab w:val="left" w:pos="9072"/>
          <w:tab w:val="left" w:pos="9792"/>
          <w:tab w:val="left" w:pos="10512"/>
        </w:tabs>
        <w:autoSpaceDE w:val="0"/>
        <w:autoSpaceDN w:val="0"/>
        <w:adjustRightInd w:val="0"/>
        <w:spacing w:after="0" w:line="240" w:lineRule="auto"/>
        <w:ind w:left="900"/>
        <w:jc w:val="both"/>
        <w:rPr>
          <w:rFonts w:ascii="Times New Roman" w:eastAsia="Times New Roman" w:hAnsi="Times New Roman" w:cs="Times New Roman"/>
          <w:noProof/>
          <w:color w:val="000000"/>
        </w:rPr>
      </w:pPr>
    </w:p>
    <w:p w14:paraId="5AEE9D9D" w14:textId="215E74A5" w:rsidR="00BE7363" w:rsidRPr="00160CCB" w:rsidRDefault="00216705" w:rsidP="00BE7363">
      <w:pPr>
        <w:tabs>
          <w:tab w:val="left" w:pos="540"/>
          <w:tab w:val="left" w:pos="1080"/>
          <w:tab w:val="left" w:pos="1620"/>
          <w:tab w:val="left" w:pos="2160"/>
          <w:tab w:val="left" w:pos="2520"/>
          <w:tab w:val="left" w:pos="4032"/>
          <w:tab w:val="left" w:pos="4752"/>
          <w:tab w:val="left" w:pos="5472"/>
          <w:tab w:val="left" w:pos="6192"/>
          <w:tab w:val="left" w:pos="6912"/>
          <w:tab w:val="left" w:pos="7200"/>
          <w:tab w:val="left" w:pos="9072"/>
          <w:tab w:val="left" w:pos="9792"/>
          <w:tab w:val="left" w:pos="10512"/>
        </w:tabs>
        <w:autoSpaceDE w:val="0"/>
        <w:autoSpaceDN w:val="0"/>
        <w:adjustRightInd w:val="0"/>
        <w:spacing w:after="0" w:line="240" w:lineRule="auto"/>
        <w:ind w:left="900"/>
        <w:jc w:val="both"/>
        <w:rPr>
          <w:rFonts w:ascii="Times New Roman" w:eastAsia="Times New Roman" w:hAnsi="Times New Roman" w:cs="Times New Roman"/>
          <w:noProof/>
          <w:color w:val="000000"/>
        </w:rPr>
      </w:pPr>
      <w:r w:rsidRPr="00160CCB">
        <w:rPr>
          <w:rFonts w:ascii="Times New Roman" w:eastAsia="Times New Roman" w:hAnsi="Times New Roman" w:cs="Times New Roman"/>
          <w:noProof/>
          <w:color w:val="000000"/>
        </w:rPr>
        <w:tab/>
      </w:r>
      <w:r w:rsidRPr="00160CCB">
        <w:rPr>
          <w:rFonts w:ascii="Times New Roman" w:eastAsia="Times New Roman" w:hAnsi="Times New Roman" w:cs="Times New Roman"/>
          <w:noProof/>
          <w:color w:val="000000"/>
        </w:rPr>
        <w:tab/>
      </w:r>
      <w:r w:rsidRPr="00160CCB">
        <w:rPr>
          <w:rFonts w:ascii="Times New Roman" w:eastAsia="Times New Roman" w:hAnsi="Times New Roman" w:cs="Times New Roman"/>
          <w:noProof/>
          <w:color w:val="000000"/>
        </w:rPr>
        <w:tab/>
      </w:r>
      <w:r w:rsidRPr="00160CCB">
        <w:rPr>
          <w:rFonts w:ascii="Times New Roman" w:eastAsia="Times New Roman" w:hAnsi="Times New Roman" w:cs="Times New Roman"/>
          <w:noProof/>
          <w:color w:val="000000"/>
        </w:rPr>
        <w:tab/>
      </w:r>
    </w:p>
    <w:p w14:paraId="4078E323" w14:textId="77777777" w:rsidR="00216705" w:rsidRPr="00160CCB" w:rsidRDefault="00216705" w:rsidP="00BE7363">
      <w:pPr>
        <w:tabs>
          <w:tab w:val="left" w:pos="540"/>
          <w:tab w:val="left" w:pos="1080"/>
          <w:tab w:val="left" w:pos="1620"/>
          <w:tab w:val="left" w:pos="2160"/>
          <w:tab w:val="left" w:pos="2520"/>
          <w:tab w:val="left" w:pos="4032"/>
          <w:tab w:val="left" w:pos="4752"/>
          <w:tab w:val="left" w:pos="5472"/>
          <w:tab w:val="left" w:pos="6192"/>
          <w:tab w:val="left" w:pos="6912"/>
          <w:tab w:val="left" w:pos="7200"/>
          <w:tab w:val="left" w:pos="9072"/>
          <w:tab w:val="left" w:pos="9792"/>
          <w:tab w:val="left" w:pos="10512"/>
        </w:tabs>
        <w:autoSpaceDE w:val="0"/>
        <w:autoSpaceDN w:val="0"/>
        <w:adjustRightInd w:val="0"/>
        <w:spacing w:after="0" w:line="240" w:lineRule="auto"/>
        <w:ind w:left="900"/>
        <w:jc w:val="both"/>
        <w:rPr>
          <w:rFonts w:ascii="Times New Roman" w:eastAsia="Times New Roman" w:hAnsi="Times New Roman" w:cs="Times New Roman"/>
          <w:noProof/>
          <w:color w:val="000000"/>
        </w:rPr>
      </w:pPr>
    </w:p>
    <w:p w14:paraId="00FAAFCD" w14:textId="1947D3D6" w:rsidR="00A87D7F" w:rsidRPr="00160CCB" w:rsidRDefault="00A87D7F" w:rsidP="00A93FFC">
      <w:pPr>
        <w:pStyle w:val="EOS"/>
        <w:ind w:left="720" w:hanging="720"/>
        <w:rPr>
          <w:szCs w:val="22"/>
        </w:rPr>
      </w:pPr>
      <w:r w:rsidRPr="00160CCB">
        <w:rPr>
          <w:szCs w:val="22"/>
        </w:rPr>
        <w:t>END OF SECTION 0</w:t>
      </w:r>
      <w:r w:rsidR="009E7D08" w:rsidRPr="00160CCB">
        <w:rPr>
          <w:szCs w:val="22"/>
        </w:rPr>
        <w:t>17320</w:t>
      </w:r>
    </w:p>
    <w:p w14:paraId="1F72F646" w14:textId="77777777" w:rsidR="00A87D7F" w:rsidRPr="00160CCB" w:rsidRDefault="00A87D7F" w:rsidP="00A87D7F">
      <w:pPr>
        <w:pStyle w:val="Heading1"/>
        <w:rPr>
          <w:rFonts w:ascii="Times New Roman" w:hAnsi="Times New Roman" w:cs="Times New Roman"/>
          <w:sz w:val="22"/>
          <w:szCs w:val="22"/>
        </w:rPr>
        <w:sectPr w:rsidR="00A87D7F" w:rsidRPr="00160CCB" w:rsidSect="00A87D7F">
          <w:footerReference w:type="default" r:id="rId24"/>
          <w:pgSz w:w="12240" w:h="15840"/>
          <w:pgMar w:top="1440" w:right="1440" w:bottom="1440" w:left="1440" w:header="720" w:footer="720" w:gutter="0"/>
          <w:pgNumType w:start="1"/>
          <w:cols w:space="720"/>
          <w:docGrid w:linePitch="360"/>
        </w:sectPr>
      </w:pPr>
    </w:p>
    <w:p w14:paraId="3677B048" w14:textId="4B1725A7" w:rsidR="0055776E" w:rsidRPr="00160CCB" w:rsidRDefault="0055776E" w:rsidP="009A662C">
      <w:pPr>
        <w:pStyle w:val="SCT"/>
        <w:spacing w:before="0"/>
        <w:rPr>
          <w:szCs w:val="22"/>
        </w:rPr>
      </w:pPr>
      <w:bookmarkStart w:id="214" w:name="_Toc120711192"/>
      <w:bookmarkStart w:id="215" w:name="_Toc120711210"/>
      <w:bookmarkStart w:id="216" w:name="_Toc120711228"/>
      <w:bookmarkStart w:id="217" w:name="_Toc184634658"/>
      <w:bookmarkStart w:id="218" w:name="_Toc185253699"/>
      <w:bookmarkStart w:id="219" w:name="_Toc185316112"/>
      <w:bookmarkStart w:id="220" w:name="_Toc198040199"/>
      <w:bookmarkStart w:id="221" w:name="_Toc198040276"/>
      <w:bookmarkStart w:id="222" w:name="_Toc198878372"/>
      <w:bookmarkStart w:id="223" w:name="_Toc199230745"/>
      <w:bookmarkStart w:id="224" w:name="_Toc199828742"/>
      <w:bookmarkStart w:id="225" w:name="_Toc200613781"/>
      <w:bookmarkStart w:id="226" w:name="_Toc200709060"/>
      <w:bookmarkStart w:id="227" w:name="_Toc201064095"/>
      <w:bookmarkStart w:id="228" w:name="_Toc203036011"/>
      <w:bookmarkStart w:id="229" w:name="_Toc203036575"/>
      <w:bookmarkStart w:id="230" w:name="_Toc203043333"/>
      <w:bookmarkStart w:id="231" w:name="_Toc31361517"/>
      <w:bookmarkStart w:id="232" w:name="_Toc33624925"/>
      <w:bookmarkStart w:id="233" w:name="_Toc33683762"/>
      <w:bookmarkStart w:id="234" w:name="_Toc33710192"/>
      <w:bookmarkStart w:id="235" w:name="_Toc43921623"/>
      <w:bookmarkStart w:id="236" w:name="_Toc43922832"/>
      <w:bookmarkStart w:id="237" w:name="_Toc70940935"/>
      <w:bookmarkStart w:id="238" w:name="_Toc70942350"/>
      <w:bookmarkStart w:id="239" w:name="_Toc70942566"/>
      <w:bookmarkStart w:id="240" w:name="_Toc70946331"/>
      <w:bookmarkStart w:id="241" w:name="_Toc120090713"/>
      <w:bookmarkStart w:id="242" w:name="_Toc120090760"/>
      <w:bookmarkStart w:id="243" w:name="_Toc120097136"/>
      <w:bookmarkStart w:id="244" w:name="_Toc120097153"/>
      <w:bookmarkStart w:id="245" w:name="_Toc120597939"/>
      <w:r w:rsidRPr="00160CCB">
        <w:rPr>
          <w:szCs w:val="22"/>
        </w:rPr>
        <w:lastRenderedPageBreak/>
        <w:t xml:space="preserve">SECTION </w:t>
      </w:r>
      <w:r w:rsidRPr="00160CCB">
        <w:rPr>
          <w:rStyle w:val="NUM"/>
          <w:szCs w:val="22"/>
        </w:rPr>
        <w:t>01782</w:t>
      </w:r>
      <w:r w:rsidR="000D2660" w:rsidRPr="00160CCB">
        <w:rPr>
          <w:rStyle w:val="NUM"/>
          <w:szCs w:val="22"/>
        </w:rPr>
        <w:t>3</w:t>
      </w:r>
      <w:r w:rsidRPr="00160CCB">
        <w:rPr>
          <w:szCs w:val="22"/>
        </w:rPr>
        <w:t xml:space="preserve"> – OPERATION AND MAINTENANCE DATA</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14:paraId="28B282EA" w14:textId="77777777" w:rsidR="0055776E" w:rsidRPr="00160CCB" w:rsidRDefault="0055776E" w:rsidP="0055776E">
      <w:pPr>
        <w:pStyle w:val="PRT"/>
        <w:numPr>
          <w:ilvl w:val="0"/>
          <w:numId w:val="0"/>
        </w:numPr>
        <w:rPr>
          <w:szCs w:val="22"/>
        </w:rPr>
      </w:pPr>
      <w:r w:rsidRPr="00160CCB">
        <w:rPr>
          <w:szCs w:val="22"/>
        </w:rPr>
        <w:t>PART 1 - GENERAL</w:t>
      </w:r>
    </w:p>
    <w:p w14:paraId="63550CCB" w14:textId="49C7F8C6" w:rsidR="0055776E" w:rsidRPr="00160CCB" w:rsidRDefault="0055776E">
      <w:pPr>
        <w:pStyle w:val="ART"/>
        <w:numPr>
          <w:ilvl w:val="1"/>
          <w:numId w:val="102"/>
        </w:numPr>
        <w:tabs>
          <w:tab w:val="clear" w:pos="864"/>
        </w:tabs>
        <w:ind w:left="900" w:hanging="900"/>
        <w:rPr>
          <w:szCs w:val="22"/>
        </w:rPr>
      </w:pPr>
      <w:r w:rsidRPr="00160CCB">
        <w:rPr>
          <w:szCs w:val="22"/>
        </w:rPr>
        <w:t>SUMMARY</w:t>
      </w:r>
    </w:p>
    <w:p w14:paraId="5F0D3BEA" w14:textId="666A51F8" w:rsidR="0055776E" w:rsidRPr="00160CCB" w:rsidRDefault="0055776E">
      <w:pPr>
        <w:pStyle w:val="PR1"/>
        <w:numPr>
          <w:ilvl w:val="0"/>
          <w:numId w:val="53"/>
        </w:numPr>
        <w:tabs>
          <w:tab w:val="clear" w:pos="864"/>
        </w:tabs>
        <w:ind w:left="900"/>
        <w:rPr>
          <w:szCs w:val="22"/>
        </w:rPr>
      </w:pPr>
      <w:r w:rsidRPr="00160CCB">
        <w:rPr>
          <w:szCs w:val="22"/>
        </w:rPr>
        <w:t>This Section includes administrative and procedural requirements for preparing operation and maintenance manuals, including the following:</w:t>
      </w:r>
    </w:p>
    <w:p w14:paraId="17D77475" w14:textId="269C026B" w:rsidR="0055776E" w:rsidRPr="00160CCB" w:rsidRDefault="0055776E">
      <w:pPr>
        <w:pStyle w:val="PR1"/>
        <w:numPr>
          <w:ilvl w:val="1"/>
          <w:numId w:val="53"/>
        </w:numPr>
        <w:tabs>
          <w:tab w:val="clear" w:pos="864"/>
        </w:tabs>
        <w:spacing w:before="0"/>
        <w:ind w:left="1440" w:hanging="540"/>
        <w:rPr>
          <w:szCs w:val="22"/>
        </w:rPr>
      </w:pPr>
      <w:r w:rsidRPr="00160CCB">
        <w:rPr>
          <w:szCs w:val="22"/>
        </w:rPr>
        <w:t>Operation manuals for systems, subsystems, and equipment.</w:t>
      </w:r>
    </w:p>
    <w:p w14:paraId="4A159AFD" w14:textId="50CE76A5" w:rsidR="0055776E" w:rsidRPr="00160CCB" w:rsidRDefault="0055776E">
      <w:pPr>
        <w:pStyle w:val="PR1"/>
        <w:numPr>
          <w:ilvl w:val="1"/>
          <w:numId w:val="53"/>
        </w:numPr>
        <w:tabs>
          <w:tab w:val="clear" w:pos="864"/>
        </w:tabs>
        <w:spacing w:before="0"/>
        <w:ind w:left="1440" w:hanging="540"/>
        <w:rPr>
          <w:szCs w:val="22"/>
        </w:rPr>
      </w:pPr>
      <w:r w:rsidRPr="00160CCB">
        <w:rPr>
          <w:szCs w:val="22"/>
        </w:rPr>
        <w:t>Maintenance manuals for the care and maintenance of products, materials, finishes, systems and equipment.</w:t>
      </w:r>
    </w:p>
    <w:p w14:paraId="12AAFE5D" w14:textId="53A57407" w:rsidR="0055776E" w:rsidRPr="00160CCB" w:rsidRDefault="0055776E">
      <w:pPr>
        <w:pStyle w:val="PR1"/>
        <w:numPr>
          <w:ilvl w:val="0"/>
          <w:numId w:val="53"/>
        </w:numPr>
        <w:tabs>
          <w:tab w:val="clear" w:pos="864"/>
        </w:tabs>
        <w:ind w:left="900"/>
        <w:rPr>
          <w:szCs w:val="22"/>
        </w:rPr>
      </w:pPr>
      <w:r w:rsidRPr="00160CCB">
        <w:rPr>
          <w:szCs w:val="22"/>
        </w:rPr>
        <w:t>Related Sections include the following:</w:t>
      </w:r>
    </w:p>
    <w:p w14:paraId="0D61250F" w14:textId="593CE9DA" w:rsidR="0055776E" w:rsidRPr="00160CCB" w:rsidRDefault="0055776E">
      <w:pPr>
        <w:pStyle w:val="PR1"/>
        <w:numPr>
          <w:ilvl w:val="1"/>
          <w:numId w:val="53"/>
        </w:numPr>
        <w:tabs>
          <w:tab w:val="clear" w:pos="864"/>
        </w:tabs>
        <w:spacing w:before="0"/>
        <w:ind w:left="1440" w:hanging="540"/>
        <w:rPr>
          <w:szCs w:val="22"/>
        </w:rPr>
      </w:pPr>
      <w:r w:rsidRPr="00160CCB">
        <w:rPr>
          <w:szCs w:val="22"/>
        </w:rPr>
        <w:t>Division 1 Section “</w:t>
      </w:r>
      <w:r w:rsidR="00B74EEA">
        <w:rPr>
          <w:szCs w:val="22"/>
        </w:rPr>
        <w:t>Execution Requirements</w:t>
      </w:r>
      <w:r w:rsidRPr="00160CCB">
        <w:rPr>
          <w:szCs w:val="22"/>
        </w:rPr>
        <w:t>” for submitting copies of submittals for operations and maintenance manuals.</w:t>
      </w:r>
    </w:p>
    <w:p w14:paraId="61636B8F" w14:textId="09804701" w:rsidR="0055776E" w:rsidRPr="00160CCB" w:rsidRDefault="0055776E">
      <w:pPr>
        <w:pStyle w:val="PR1"/>
        <w:numPr>
          <w:ilvl w:val="1"/>
          <w:numId w:val="53"/>
        </w:numPr>
        <w:tabs>
          <w:tab w:val="clear" w:pos="864"/>
        </w:tabs>
        <w:spacing w:before="0"/>
        <w:ind w:left="1440" w:hanging="540"/>
        <w:rPr>
          <w:szCs w:val="22"/>
        </w:rPr>
      </w:pPr>
      <w:r w:rsidRPr="00160CCB">
        <w:rPr>
          <w:szCs w:val="22"/>
        </w:rPr>
        <w:t>Division 2 through 16 for specific operation and maintenance manual requirements for products in those sections.</w:t>
      </w:r>
    </w:p>
    <w:p w14:paraId="24F7E177" w14:textId="6D0E44CC" w:rsidR="0055776E" w:rsidRPr="00160CCB" w:rsidRDefault="0055776E">
      <w:pPr>
        <w:pStyle w:val="ART"/>
        <w:numPr>
          <w:ilvl w:val="1"/>
          <w:numId w:val="102"/>
        </w:numPr>
        <w:tabs>
          <w:tab w:val="clear" w:pos="864"/>
        </w:tabs>
        <w:ind w:left="900" w:hanging="900"/>
        <w:rPr>
          <w:szCs w:val="22"/>
        </w:rPr>
      </w:pPr>
      <w:r w:rsidRPr="00160CCB">
        <w:rPr>
          <w:szCs w:val="22"/>
        </w:rPr>
        <w:t>SUBMITTALS</w:t>
      </w:r>
    </w:p>
    <w:p w14:paraId="54915836" w14:textId="43139527" w:rsidR="0055776E" w:rsidRPr="00160CCB" w:rsidRDefault="0055776E">
      <w:pPr>
        <w:pStyle w:val="PR1"/>
        <w:numPr>
          <w:ilvl w:val="0"/>
          <w:numId w:val="54"/>
        </w:numPr>
        <w:tabs>
          <w:tab w:val="clear" w:pos="864"/>
        </w:tabs>
        <w:ind w:left="900"/>
        <w:rPr>
          <w:szCs w:val="22"/>
        </w:rPr>
      </w:pPr>
      <w:r w:rsidRPr="00160CCB">
        <w:rPr>
          <w:szCs w:val="22"/>
        </w:rPr>
        <w:t>Manual: Submit two</w:t>
      </w:r>
      <w:r w:rsidR="00BB214B" w:rsidRPr="00160CCB">
        <w:rPr>
          <w:szCs w:val="22"/>
        </w:rPr>
        <w:t xml:space="preserve"> (2) copies</w:t>
      </w:r>
      <w:r w:rsidRPr="00160CCB">
        <w:rPr>
          <w:szCs w:val="22"/>
        </w:rPr>
        <w:t xml:space="preserve"> of each manual in final form at least 15 days before final inspection. Contracting Officer (CO) will return copy with comments within 15 days after final inspection.</w:t>
      </w:r>
    </w:p>
    <w:p w14:paraId="6D5613FA" w14:textId="3200AD69" w:rsidR="0055776E" w:rsidRPr="00160CCB" w:rsidRDefault="0055776E">
      <w:pPr>
        <w:pStyle w:val="PR1"/>
        <w:numPr>
          <w:ilvl w:val="1"/>
          <w:numId w:val="54"/>
        </w:numPr>
        <w:tabs>
          <w:tab w:val="clear" w:pos="864"/>
        </w:tabs>
        <w:spacing w:before="0"/>
        <w:ind w:left="1440" w:hanging="540"/>
        <w:rPr>
          <w:szCs w:val="22"/>
        </w:rPr>
      </w:pPr>
      <w:r w:rsidRPr="00160CCB">
        <w:rPr>
          <w:szCs w:val="22"/>
        </w:rPr>
        <w:t xml:space="preserve">Correct or modify each manual to comply with CO’s comments. Submit </w:t>
      </w:r>
      <w:r w:rsidR="00BB214B" w:rsidRPr="00160CCB">
        <w:rPr>
          <w:szCs w:val="22"/>
        </w:rPr>
        <w:t>three (</w:t>
      </w:r>
      <w:r w:rsidRPr="00160CCB">
        <w:rPr>
          <w:szCs w:val="22"/>
        </w:rPr>
        <w:t>3</w:t>
      </w:r>
      <w:r w:rsidR="00BB214B" w:rsidRPr="00160CCB">
        <w:rPr>
          <w:szCs w:val="22"/>
        </w:rPr>
        <w:t>)</w:t>
      </w:r>
      <w:r w:rsidRPr="00160CCB">
        <w:rPr>
          <w:szCs w:val="22"/>
        </w:rPr>
        <w:t xml:space="preserve"> copies of each corrected manual within 15 days of receipt of CO’s comments.</w:t>
      </w:r>
    </w:p>
    <w:p w14:paraId="17F2056C" w14:textId="402841D8" w:rsidR="0055776E" w:rsidRPr="00160CCB" w:rsidRDefault="0055776E">
      <w:pPr>
        <w:pStyle w:val="ART"/>
        <w:numPr>
          <w:ilvl w:val="1"/>
          <w:numId w:val="102"/>
        </w:numPr>
        <w:tabs>
          <w:tab w:val="clear" w:pos="864"/>
        </w:tabs>
        <w:ind w:left="900" w:hanging="900"/>
        <w:rPr>
          <w:szCs w:val="22"/>
        </w:rPr>
      </w:pPr>
      <w:r w:rsidRPr="00160CCB">
        <w:rPr>
          <w:szCs w:val="22"/>
        </w:rPr>
        <w:t>DEFINITIONS</w:t>
      </w:r>
    </w:p>
    <w:p w14:paraId="1BC4EB20" w14:textId="371C67FB" w:rsidR="0055776E" w:rsidRPr="00160CCB" w:rsidRDefault="008B5BB1">
      <w:pPr>
        <w:pStyle w:val="PR1"/>
        <w:numPr>
          <w:ilvl w:val="0"/>
          <w:numId w:val="55"/>
        </w:numPr>
        <w:tabs>
          <w:tab w:val="clear" w:pos="864"/>
        </w:tabs>
        <w:ind w:left="900"/>
        <w:rPr>
          <w:szCs w:val="22"/>
        </w:rPr>
      </w:pPr>
      <w:r w:rsidRPr="00160CCB">
        <w:rPr>
          <w:szCs w:val="22"/>
        </w:rPr>
        <w:t>System: An organized collection of parts. Equipment, or subsystems united by regular interaction.</w:t>
      </w:r>
    </w:p>
    <w:p w14:paraId="57CDE4DE" w14:textId="382E0D3B" w:rsidR="008B5BB1" w:rsidRPr="00160CCB" w:rsidRDefault="008B5BB1">
      <w:pPr>
        <w:pStyle w:val="PR1"/>
        <w:numPr>
          <w:ilvl w:val="0"/>
          <w:numId w:val="55"/>
        </w:numPr>
        <w:tabs>
          <w:tab w:val="clear" w:pos="864"/>
        </w:tabs>
        <w:ind w:left="900"/>
        <w:rPr>
          <w:szCs w:val="22"/>
        </w:rPr>
      </w:pPr>
      <w:r w:rsidRPr="00160CCB">
        <w:rPr>
          <w:szCs w:val="22"/>
        </w:rPr>
        <w:t xml:space="preserve">Subsystem: A portion of a system with characteristics </w:t>
      </w:r>
      <w:proofErr w:type="gramStart"/>
      <w:r w:rsidRPr="00160CCB">
        <w:rPr>
          <w:szCs w:val="22"/>
        </w:rPr>
        <w:t>similar to</w:t>
      </w:r>
      <w:proofErr w:type="gramEnd"/>
      <w:r w:rsidRPr="00160CCB">
        <w:rPr>
          <w:szCs w:val="22"/>
        </w:rPr>
        <w:t xml:space="preserve"> a system.</w:t>
      </w:r>
    </w:p>
    <w:p w14:paraId="702A7A64" w14:textId="5707C468" w:rsidR="008B5BB1" w:rsidRPr="00160CCB" w:rsidRDefault="008B5BB1" w:rsidP="000325E8">
      <w:pPr>
        <w:pStyle w:val="PRT"/>
        <w:numPr>
          <w:ilvl w:val="0"/>
          <w:numId w:val="0"/>
        </w:numPr>
        <w:rPr>
          <w:szCs w:val="22"/>
        </w:rPr>
      </w:pPr>
      <w:r w:rsidRPr="00160CCB">
        <w:rPr>
          <w:szCs w:val="22"/>
        </w:rPr>
        <w:t>PART 2 - PRODUCTS</w:t>
      </w:r>
    </w:p>
    <w:p w14:paraId="17698EDD" w14:textId="77777777" w:rsidR="000325E8" w:rsidRPr="00160CCB" w:rsidRDefault="000325E8">
      <w:pPr>
        <w:pStyle w:val="ListParagraph"/>
        <w:keepNext/>
        <w:numPr>
          <w:ilvl w:val="0"/>
          <w:numId w:val="102"/>
        </w:numPr>
        <w:suppressAutoHyphens/>
        <w:spacing w:before="480" w:after="0" w:line="240" w:lineRule="auto"/>
        <w:contextualSpacing w:val="0"/>
        <w:jc w:val="both"/>
        <w:outlineLvl w:val="1"/>
        <w:rPr>
          <w:rFonts w:ascii="Times New Roman" w:eastAsia="Times New Roman" w:hAnsi="Times New Roman" w:cs="Times New Roman"/>
          <w:vanish/>
        </w:rPr>
      </w:pPr>
    </w:p>
    <w:p w14:paraId="24B03B9C" w14:textId="65916F59" w:rsidR="008B5BB1" w:rsidRPr="00160CCB" w:rsidRDefault="008B5BB1">
      <w:pPr>
        <w:pStyle w:val="ART"/>
        <w:numPr>
          <w:ilvl w:val="1"/>
          <w:numId w:val="102"/>
        </w:numPr>
        <w:tabs>
          <w:tab w:val="clear" w:pos="864"/>
        </w:tabs>
        <w:rPr>
          <w:szCs w:val="22"/>
        </w:rPr>
      </w:pPr>
      <w:r w:rsidRPr="00160CCB">
        <w:rPr>
          <w:szCs w:val="22"/>
        </w:rPr>
        <w:t>MANUALS, GENERAL</w:t>
      </w:r>
    </w:p>
    <w:p w14:paraId="3045791C" w14:textId="7D49CE4F" w:rsidR="008B5BB1" w:rsidRPr="00160CCB" w:rsidRDefault="008B5BB1">
      <w:pPr>
        <w:pStyle w:val="PR1"/>
        <w:numPr>
          <w:ilvl w:val="0"/>
          <w:numId w:val="56"/>
        </w:numPr>
        <w:tabs>
          <w:tab w:val="clear" w:pos="864"/>
        </w:tabs>
        <w:ind w:left="900"/>
        <w:rPr>
          <w:szCs w:val="22"/>
        </w:rPr>
      </w:pPr>
      <w:r w:rsidRPr="00160CCB">
        <w:rPr>
          <w:szCs w:val="22"/>
        </w:rPr>
        <w:t>Organization: Unless otherwise indicated, organize each manual into a separate section for each system and subsystem, and a separate section for each piece of equipment not part of a system. Each manual shall contain a title page, table of contents, and manual contents.</w:t>
      </w:r>
    </w:p>
    <w:p w14:paraId="2DD19065" w14:textId="0A054388" w:rsidR="008B5BB1" w:rsidRPr="00160CCB" w:rsidRDefault="008B5BB1">
      <w:pPr>
        <w:pStyle w:val="PR1"/>
        <w:numPr>
          <w:ilvl w:val="0"/>
          <w:numId w:val="56"/>
        </w:numPr>
        <w:tabs>
          <w:tab w:val="clear" w:pos="864"/>
        </w:tabs>
        <w:ind w:left="900"/>
        <w:rPr>
          <w:szCs w:val="22"/>
        </w:rPr>
      </w:pPr>
      <w:r w:rsidRPr="00160CCB">
        <w:rPr>
          <w:szCs w:val="22"/>
        </w:rPr>
        <w:t>Title Page: Enclose title page in transparent plastic sleeve. Include the following information:</w:t>
      </w:r>
    </w:p>
    <w:p w14:paraId="06FC624C" w14:textId="5905EFB6" w:rsidR="008B5BB1" w:rsidRPr="00160CCB" w:rsidRDefault="008B5BB1">
      <w:pPr>
        <w:pStyle w:val="PR1"/>
        <w:numPr>
          <w:ilvl w:val="0"/>
          <w:numId w:val="57"/>
        </w:numPr>
        <w:tabs>
          <w:tab w:val="clear" w:pos="864"/>
        </w:tabs>
        <w:spacing w:before="0"/>
        <w:ind w:left="1440" w:hanging="540"/>
        <w:rPr>
          <w:szCs w:val="22"/>
        </w:rPr>
      </w:pPr>
      <w:r w:rsidRPr="00160CCB">
        <w:rPr>
          <w:szCs w:val="22"/>
        </w:rPr>
        <w:t>Subject matter included in manual.</w:t>
      </w:r>
    </w:p>
    <w:p w14:paraId="53C9FEDE" w14:textId="6FB7BD50" w:rsidR="008B5BB1" w:rsidRPr="00160CCB" w:rsidRDefault="008B5BB1">
      <w:pPr>
        <w:pStyle w:val="PR1"/>
        <w:numPr>
          <w:ilvl w:val="0"/>
          <w:numId w:val="57"/>
        </w:numPr>
        <w:tabs>
          <w:tab w:val="clear" w:pos="864"/>
        </w:tabs>
        <w:spacing w:before="0"/>
        <w:ind w:left="1440" w:hanging="540"/>
        <w:rPr>
          <w:szCs w:val="22"/>
        </w:rPr>
      </w:pPr>
      <w:r w:rsidRPr="00160CCB">
        <w:rPr>
          <w:szCs w:val="22"/>
        </w:rPr>
        <w:t>Name and address of Project.</w:t>
      </w:r>
    </w:p>
    <w:p w14:paraId="76E6A4FD" w14:textId="586B0020" w:rsidR="008B5BB1" w:rsidRPr="00160CCB" w:rsidRDefault="008B5BB1">
      <w:pPr>
        <w:pStyle w:val="PR1"/>
        <w:numPr>
          <w:ilvl w:val="0"/>
          <w:numId w:val="57"/>
        </w:numPr>
        <w:tabs>
          <w:tab w:val="clear" w:pos="864"/>
        </w:tabs>
        <w:spacing w:before="0"/>
        <w:ind w:left="1440" w:hanging="540"/>
        <w:rPr>
          <w:szCs w:val="22"/>
        </w:rPr>
      </w:pPr>
      <w:r w:rsidRPr="00160CCB">
        <w:rPr>
          <w:szCs w:val="22"/>
        </w:rPr>
        <w:t>Name and address of District or Forest.</w:t>
      </w:r>
    </w:p>
    <w:p w14:paraId="1BF0A04C" w14:textId="2B7FD3B9" w:rsidR="008B5BB1" w:rsidRPr="00160CCB" w:rsidRDefault="008B5BB1">
      <w:pPr>
        <w:pStyle w:val="PR1"/>
        <w:numPr>
          <w:ilvl w:val="0"/>
          <w:numId w:val="57"/>
        </w:numPr>
        <w:tabs>
          <w:tab w:val="clear" w:pos="864"/>
        </w:tabs>
        <w:spacing w:before="0"/>
        <w:ind w:left="1440" w:hanging="540"/>
        <w:rPr>
          <w:szCs w:val="22"/>
        </w:rPr>
      </w:pPr>
      <w:r w:rsidRPr="00160CCB">
        <w:rPr>
          <w:szCs w:val="22"/>
        </w:rPr>
        <w:t>Date of submittal.</w:t>
      </w:r>
    </w:p>
    <w:p w14:paraId="61EA2A16" w14:textId="151E30C3" w:rsidR="008B5BB1" w:rsidRPr="00160CCB" w:rsidRDefault="008B5BB1">
      <w:pPr>
        <w:pStyle w:val="PR1"/>
        <w:numPr>
          <w:ilvl w:val="0"/>
          <w:numId w:val="57"/>
        </w:numPr>
        <w:tabs>
          <w:tab w:val="clear" w:pos="864"/>
        </w:tabs>
        <w:spacing w:before="0"/>
        <w:ind w:left="1440" w:hanging="540"/>
        <w:rPr>
          <w:szCs w:val="22"/>
        </w:rPr>
      </w:pPr>
      <w:r w:rsidRPr="00160CCB">
        <w:rPr>
          <w:szCs w:val="22"/>
        </w:rPr>
        <w:lastRenderedPageBreak/>
        <w:t>Name, address, and telephone number of Contractor.</w:t>
      </w:r>
    </w:p>
    <w:p w14:paraId="424156D9" w14:textId="4288AF79" w:rsidR="008B5BB1" w:rsidRPr="00160CCB" w:rsidRDefault="008B5BB1">
      <w:pPr>
        <w:pStyle w:val="PR1"/>
        <w:numPr>
          <w:ilvl w:val="0"/>
          <w:numId w:val="57"/>
        </w:numPr>
        <w:tabs>
          <w:tab w:val="clear" w:pos="864"/>
        </w:tabs>
        <w:spacing w:before="0"/>
        <w:ind w:left="1440" w:hanging="540"/>
        <w:rPr>
          <w:szCs w:val="22"/>
        </w:rPr>
      </w:pPr>
      <w:r w:rsidRPr="00160CCB">
        <w:rPr>
          <w:szCs w:val="22"/>
        </w:rPr>
        <w:t>Cross-reference to related systems in other operation and maintenance manuals.</w:t>
      </w:r>
    </w:p>
    <w:p w14:paraId="45C89E91" w14:textId="0B5C064D" w:rsidR="008B5BB1" w:rsidRPr="00160CCB" w:rsidRDefault="008B5BB1">
      <w:pPr>
        <w:pStyle w:val="PR1"/>
        <w:numPr>
          <w:ilvl w:val="0"/>
          <w:numId w:val="56"/>
        </w:numPr>
        <w:tabs>
          <w:tab w:val="clear" w:pos="864"/>
        </w:tabs>
        <w:ind w:left="900"/>
        <w:rPr>
          <w:szCs w:val="22"/>
        </w:rPr>
      </w:pPr>
      <w:r w:rsidRPr="00160CCB">
        <w:rPr>
          <w:szCs w:val="22"/>
        </w:rPr>
        <w:t>Table of Contents: List each product included in manual, identified by product name, indexed to content of volume, and cross-referenced to Specification Section number in Project Manual.</w:t>
      </w:r>
    </w:p>
    <w:p w14:paraId="17EB97FB" w14:textId="30BC4D8C" w:rsidR="008B5BB1" w:rsidRPr="00160CCB" w:rsidRDefault="008B5BB1">
      <w:pPr>
        <w:pStyle w:val="PR1"/>
        <w:numPr>
          <w:ilvl w:val="0"/>
          <w:numId w:val="56"/>
        </w:numPr>
        <w:tabs>
          <w:tab w:val="clear" w:pos="864"/>
        </w:tabs>
        <w:ind w:left="900"/>
        <w:rPr>
          <w:szCs w:val="22"/>
        </w:rPr>
      </w:pPr>
      <w:r w:rsidRPr="00160CCB">
        <w:rPr>
          <w:szCs w:val="22"/>
        </w:rPr>
        <w:t>Manual Contents: Organize into sets of manageable size. Arrange contents alphabetically by system, subsystem and equipment. If possible, assemble instructions for subsystems, equipment, and components</w:t>
      </w:r>
      <w:r w:rsidR="00545891" w:rsidRPr="00160CCB">
        <w:rPr>
          <w:szCs w:val="22"/>
        </w:rPr>
        <w:t xml:space="preserve"> of one system into a single binder.</w:t>
      </w:r>
    </w:p>
    <w:p w14:paraId="55629150" w14:textId="0FF22A98" w:rsidR="008B5BB1" w:rsidRPr="00160CCB" w:rsidRDefault="00545891">
      <w:pPr>
        <w:pStyle w:val="PR1"/>
        <w:numPr>
          <w:ilvl w:val="1"/>
          <w:numId w:val="56"/>
        </w:numPr>
        <w:tabs>
          <w:tab w:val="clear" w:pos="864"/>
        </w:tabs>
        <w:spacing w:before="0"/>
        <w:ind w:left="1440" w:hanging="540"/>
        <w:rPr>
          <w:szCs w:val="22"/>
        </w:rPr>
      </w:pPr>
      <w:r w:rsidRPr="00160CCB">
        <w:rPr>
          <w:szCs w:val="22"/>
        </w:rPr>
        <w:t>Binders: Heavy-duty, 3-ring, vinyl-covered, loose-leaf binders, in thickness necessary to accommodate contents, sized to hold 8-1/2-by-11-inch (115-by-280-mm) paper; with clear plastic sleeve on spine to hold label describing contents and with pockets inside covers to hold folded oversize sheets.</w:t>
      </w:r>
    </w:p>
    <w:p w14:paraId="5858C17D" w14:textId="4A92DBD3" w:rsidR="00545891" w:rsidRPr="00160CCB" w:rsidRDefault="00545891">
      <w:pPr>
        <w:pStyle w:val="PR1"/>
        <w:numPr>
          <w:ilvl w:val="2"/>
          <w:numId w:val="56"/>
        </w:numPr>
        <w:tabs>
          <w:tab w:val="clear" w:pos="864"/>
        </w:tabs>
        <w:spacing w:before="0"/>
        <w:ind w:left="1980" w:hanging="540"/>
        <w:rPr>
          <w:szCs w:val="22"/>
        </w:rPr>
      </w:pPr>
      <w:r w:rsidRPr="00160CCB">
        <w:rPr>
          <w:szCs w:val="22"/>
        </w:rPr>
        <w:t>Identify each binder on front and spine, with printed title “OPERATION AND MAINTENANCE MANUAL,” Project title or name, and subject matter of contents. Indicate volume number for multiple-volume sets.</w:t>
      </w:r>
    </w:p>
    <w:p w14:paraId="7F081AAB" w14:textId="777E167C" w:rsidR="00545891" w:rsidRPr="00160CCB" w:rsidRDefault="00545891">
      <w:pPr>
        <w:pStyle w:val="PR1"/>
        <w:numPr>
          <w:ilvl w:val="1"/>
          <w:numId w:val="56"/>
        </w:numPr>
        <w:tabs>
          <w:tab w:val="clear" w:pos="864"/>
        </w:tabs>
        <w:spacing w:before="0"/>
        <w:ind w:left="1440" w:hanging="540"/>
        <w:rPr>
          <w:szCs w:val="22"/>
        </w:rPr>
      </w:pPr>
      <w:r w:rsidRPr="00160CCB">
        <w:rPr>
          <w:szCs w:val="22"/>
        </w:rPr>
        <w:t>Dividers: Heavy-paper dividers with plastic-covered tabs for each section. Mark each tab to indicate contents. Include typed list of products and major components of equipment included in the section on each divider, cross-referenced to Specification Section number and title of Project Manual.</w:t>
      </w:r>
    </w:p>
    <w:p w14:paraId="3B318FE1" w14:textId="5497BF7C" w:rsidR="00545891" w:rsidRPr="00160CCB" w:rsidRDefault="00545891">
      <w:pPr>
        <w:pStyle w:val="PR1"/>
        <w:numPr>
          <w:ilvl w:val="1"/>
          <w:numId w:val="56"/>
        </w:numPr>
        <w:tabs>
          <w:tab w:val="clear" w:pos="864"/>
        </w:tabs>
        <w:spacing w:before="0"/>
        <w:ind w:left="1440" w:hanging="540"/>
        <w:rPr>
          <w:szCs w:val="22"/>
        </w:rPr>
      </w:pPr>
      <w:r w:rsidRPr="00160CCB">
        <w:rPr>
          <w:szCs w:val="22"/>
        </w:rPr>
        <w:t>Protective Plastic Sleeves: Transparent plastic sleeves designed to enclose diagnostic software diskettes for computerized electronic equipment.</w:t>
      </w:r>
    </w:p>
    <w:p w14:paraId="5C99D495" w14:textId="420EB686" w:rsidR="00545891" w:rsidRPr="00160CCB" w:rsidRDefault="00545891">
      <w:pPr>
        <w:pStyle w:val="PR1"/>
        <w:numPr>
          <w:ilvl w:val="1"/>
          <w:numId w:val="56"/>
        </w:numPr>
        <w:tabs>
          <w:tab w:val="clear" w:pos="864"/>
        </w:tabs>
        <w:spacing w:before="0"/>
        <w:ind w:left="1440" w:hanging="540"/>
        <w:rPr>
          <w:szCs w:val="22"/>
        </w:rPr>
      </w:pPr>
      <w:r w:rsidRPr="00160CCB">
        <w:rPr>
          <w:szCs w:val="22"/>
        </w:rPr>
        <w:t>Drawings: Attach reinforced, punched binder tabs on drawings and bind with text.</w:t>
      </w:r>
    </w:p>
    <w:p w14:paraId="15F40888" w14:textId="710D7286" w:rsidR="00545891" w:rsidRPr="00160CCB" w:rsidRDefault="00545891">
      <w:pPr>
        <w:pStyle w:val="PR1"/>
        <w:numPr>
          <w:ilvl w:val="2"/>
          <w:numId w:val="56"/>
        </w:numPr>
        <w:tabs>
          <w:tab w:val="clear" w:pos="864"/>
        </w:tabs>
        <w:spacing w:before="0"/>
        <w:ind w:left="1980" w:hanging="540"/>
        <w:rPr>
          <w:szCs w:val="22"/>
        </w:rPr>
      </w:pPr>
      <w:r w:rsidRPr="00160CCB">
        <w:rPr>
          <w:szCs w:val="22"/>
        </w:rPr>
        <w:t xml:space="preserve">If oversize drawings are necessary, fold drawings to same size as text pages and </w:t>
      </w:r>
      <w:proofErr w:type="gramStart"/>
      <w:r w:rsidRPr="00160CCB">
        <w:rPr>
          <w:szCs w:val="22"/>
        </w:rPr>
        <w:t>use</w:t>
      </w:r>
      <w:proofErr w:type="gramEnd"/>
      <w:r w:rsidRPr="00160CCB">
        <w:rPr>
          <w:szCs w:val="22"/>
        </w:rPr>
        <w:t xml:space="preserve"> as foldouts.</w:t>
      </w:r>
    </w:p>
    <w:p w14:paraId="2BEF6436" w14:textId="174BC95E" w:rsidR="00545891" w:rsidRPr="00160CCB" w:rsidRDefault="00545891">
      <w:pPr>
        <w:pStyle w:val="PR1"/>
        <w:numPr>
          <w:ilvl w:val="2"/>
          <w:numId w:val="56"/>
        </w:numPr>
        <w:tabs>
          <w:tab w:val="clear" w:pos="864"/>
        </w:tabs>
        <w:spacing w:before="0"/>
        <w:ind w:left="1980" w:hanging="540"/>
        <w:rPr>
          <w:szCs w:val="22"/>
        </w:rPr>
      </w:pPr>
      <w:r w:rsidRPr="00160CCB">
        <w:rPr>
          <w:szCs w:val="22"/>
        </w:rPr>
        <w:t>If drawings are too large to be used as foldouts, fold and place drawings in labeled envelopes and bind envelopes in rear of manual. At appropriate locations in manual, insert typewritten pages indicating drawing titles, descriptions of contents, and drawing locations.</w:t>
      </w:r>
    </w:p>
    <w:p w14:paraId="7E97CFA5" w14:textId="77777777" w:rsidR="00ED74A6" w:rsidRPr="00160CCB" w:rsidRDefault="00ED74A6">
      <w:pPr>
        <w:pStyle w:val="ART"/>
        <w:numPr>
          <w:ilvl w:val="1"/>
          <w:numId w:val="102"/>
        </w:numPr>
        <w:tabs>
          <w:tab w:val="clear" w:pos="864"/>
        </w:tabs>
        <w:ind w:left="900" w:hanging="900"/>
        <w:rPr>
          <w:szCs w:val="22"/>
        </w:rPr>
      </w:pPr>
      <w:r w:rsidRPr="00160CCB">
        <w:rPr>
          <w:szCs w:val="22"/>
        </w:rPr>
        <w:t>MANUALS, GENERAL</w:t>
      </w:r>
    </w:p>
    <w:p w14:paraId="0CDCADB9" w14:textId="426488B2" w:rsidR="00ED74A6" w:rsidRPr="00160CCB" w:rsidRDefault="00ED74A6">
      <w:pPr>
        <w:pStyle w:val="PR1"/>
        <w:numPr>
          <w:ilvl w:val="0"/>
          <w:numId w:val="58"/>
        </w:numPr>
        <w:tabs>
          <w:tab w:val="clear" w:pos="864"/>
        </w:tabs>
        <w:ind w:left="900"/>
        <w:rPr>
          <w:szCs w:val="22"/>
        </w:rPr>
      </w:pPr>
      <w:r w:rsidRPr="00160CCB">
        <w:rPr>
          <w:szCs w:val="22"/>
        </w:rPr>
        <w:t>Content: In addition to requirements in this Section, include operation data required in individual Specification Sections and equipment descriptions, operating standards, operating procedures, operating logs, wiring and control diagrams, and license requirements.</w:t>
      </w:r>
    </w:p>
    <w:p w14:paraId="2A42C32B" w14:textId="213B4DD5" w:rsidR="00ED74A6" w:rsidRPr="00160CCB" w:rsidRDefault="00ED74A6">
      <w:pPr>
        <w:pStyle w:val="PR1"/>
        <w:numPr>
          <w:ilvl w:val="0"/>
          <w:numId w:val="58"/>
        </w:numPr>
        <w:tabs>
          <w:tab w:val="clear" w:pos="864"/>
        </w:tabs>
        <w:ind w:left="900"/>
        <w:rPr>
          <w:szCs w:val="22"/>
        </w:rPr>
      </w:pPr>
      <w:r w:rsidRPr="00160CCB">
        <w:rPr>
          <w:szCs w:val="22"/>
        </w:rPr>
        <w:t>Descriptions: Include the following:</w:t>
      </w:r>
    </w:p>
    <w:p w14:paraId="78CB065B" w14:textId="51691150" w:rsidR="00ED74A6" w:rsidRPr="00160CCB" w:rsidRDefault="00ED74A6">
      <w:pPr>
        <w:pStyle w:val="PR1"/>
        <w:numPr>
          <w:ilvl w:val="0"/>
          <w:numId w:val="59"/>
        </w:numPr>
        <w:tabs>
          <w:tab w:val="clear" w:pos="864"/>
        </w:tabs>
        <w:spacing w:before="0"/>
        <w:ind w:left="1440" w:hanging="540"/>
        <w:rPr>
          <w:szCs w:val="22"/>
        </w:rPr>
      </w:pPr>
      <w:r w:rsidRPr="00160CCB">
        <w:rPr>
          <w:szCs w:val="22"/>
        </w:rPr>
        <w:t>Product name and model number.</w:t>
      </w:r>
    </w:p>
    <w:p w14:paraId="46CA0F71" w14:textId="62D61CA8" w:rsidR="00ED74A6" w:rsidRPr="00160CCB" w:rsidRDefault="00ED74A6">
      <w:pPr>
        <w:pStyle w:val="PR1"/>
        <w:numPr>
          <w:ilvl w:val="0"/>
          <w:numId w:val="59"/>
        </w:numPr>
        <w:tabs>
          <w:tab w:val="clear" w:pos="864"/>
        </w:tabs>
        <w:spacing w:before="0"/>
        <w:ind w:left="1440" w:hanging="540"/>
        <w:rPr>
          <w:szCs w:val="22"/>
        </w:rPr>
      </w:pPr>
      <w:r w:rsidRPr="00160CCB">
        <w:rPr>
          <w:szCs w:val="22"/>
        </w:rPr>
        <w:t>Manufacturer’s name.</w:t>
      </w:r>
    </w:p>
    <w:p w14:paraId="4B164C58" w14:textId="3DE8B506" w:rsidR="00ED74A6" w:rsidRPr="00160CCB" w:rsidRDefault="00ED74A6">
      <w:pPr>
        <w:pStyle w:val="PR1"/>
        <w:numPr>
          <w:ilvl w:val="0"/>
          <w:numId w:val="59"/>
        </w:numPr>
        <w:tabs>
          <w:tab w:val="clear" w:pos="864"/>
        </w:tabs>
        <w:spacing w:before="0"/>
        <w:ind w:left="1440" w:hanging="540"/>
        <w:rPr>
          <w:szCs w:val="22"/>
        </w:rPr>
      </w:pPr>
      <w:r w:rsidRPr="00160CCB">
        <w:rPr>
          <w:szCs w:val="22"/>
        </w:rPr>
        <w:t>Equipment identification with serial number of each component.</w:t>
      </w:r>
    </w:p>
    <w:p w14:paraId="23757DF3" w14:textId="5451DCD2" w:rsidR="00ED74A6" w:rsidRPr="00160CCB" w:rsidRDefault="00ED74A6">
      <w:pPr>
        <w:pStyle w:val="PR1"/>
        <w:numPr>
          <w:ilvl w:val="0"/>
          <w:numId w:val="59"/>
        </w:numPr>
        <w:tabs>
          <w:tab w:val="clear" w:pos="864"/>
        </w:tabs>
        <w:spacing w:before="0"/>
        <w:ind w:left="1440" w:hanging="540"/>
        <w:rPr>
          <w:szCs w:val="22"/>
        </w:rPr>
      </w:pPr>
      <w:r w:rsidRPr="00160CCB">
        <w:rPr>
          <w:szCs w:val="22"/>
        </w:rPr>
        <w:t>Equipment function.</w:t>
      </w:r>
    </w:p>
    <w:p w14:paraId="63914612" w14:textId="577C4299" w:rsidR="00ED74A6" w:rsidRPr="00160CCB" w:rsidRDefault="00ED74A6">
      <w:pPr>
        <w:pStyle w:val="PR1"/>
        <w:numPr>
          <w:ilvl w:val="0"/>
          <w:numId w:val="59"/>
        </w:numPr>
        <w:tabs>
          <w:tab w:val="clear" w:pos="864"/>
        </w:tabs>
        <w:spacing w:before="0"/>
        <w:ind w:left="1440" w:hanging="540"/>
        <w:rPr>
          <w:szCs w:val="22"/>
        </w:rPr>
      </w:pPr>
      <w:r w:rsidRPr="00160CCB">
        <w:rPr>
          <w:szCs w:val="22"/>
        </w:rPr>
        <w:t>Operating characteristics.</w:t>
      </w:r>
    </w:p>
    <w:p w14:paraId="5513DB1F" w14:textId="46AC718B" w:rsidR="00ED74A6" w:rsidRPr="00160CCB" w:rsidRDefault="00ED74A6">
      <w:pPr>
        <w:pStyle w:val="PR1"/>
        <w:numPr>
          <w:ilvl w:val="0"/>
          <w:numId w:val="59"/>
        </w:numPr>
        <w:tabs>
          <w:tab w:val="clear" w:pos="864"/>
        </w:tabs>
        <w:spacing w:before="0"/>
        <w:ind w:left="1440" w:hanging="540"/>
        <w:rPr>
          <w:szCs w:val="22"/>
        </w:rPr>
      </w:pPr>
      <w:r w:rsidRPr="00160CCB">
        <w:rPr>
          <w:szCs w:val="22"/>
        </w:rPr>
        <w:t>Limiting conditions.</w:t>
      </w:r>
    </w:p>
    <w:p w14:paraId="608CBEDB" w14:textId="7A6ACBBC" w:rsidR="00ED74A6" w:rsidRPr="00160CCB" w:rsidRDefault="00ED74A6">
      <w:pPr>
        <w:pStyle w:val="PR1"/>
        <w:numPr>
          <w:ilvl w:val="0"/>
          <w:numId w:val="59"/>
        </w:numPr>
        <w:tabs>
          <w:tab w:val="clear" w:pos="864"/>
        </w:tabs>
        <w:spacing w:before="0"/>
        <w:ind w:left="1440" w:hanging="540"/>
        <w:rPr>
          <w:szCs w:val="22"/>
        </w:rPr>
      </w:pPr>
      <w:r w:rsidRPr="00160CCB">
        <w:rPr>
          <w:szCs w:val="22"/>
        </w:rPr>
        <w:t>Performance curves.</w:t>
      </w:r>
    </w:p>
    <w:p w14:paraId="6E16EFBB" w14:textId="29F16BA4" w:rsidR="00ED74A6" w:rsidRPr="00160CCB" w:rsidRDefault="00ED74A6">
      <w:pPr>
        <w:pStyle w:val="PR1"/>
        <w:numPr>
          <w:ilvl w:val="0"/>
          <w:numId w:val="59"/>
        </w:numPr>
        <w:tabs>
          <w:tab w:val="clear" w:pos="864"/>
        </w:tabs>
        <w:spacing w:before="0"/>
        <w:ind w:left="1440" w:hanging="540"/>
        <w:rPr>
          <w:szCs w:val="22"/>
        </w:rPr>
      </w:pPr>
      <w:r w:rsidRPr="00160CCB">
        <w:rPr>
          <w:szCs w:val="22"/>
        </w:rPr>
        <w:t>Engineering data and tests.</w:t>
      </w:r>
    </w:p>
    <w:p w14:paraId="2DBB3B2F" w14:textId="0E863A14" w:rsidR="00ED74A6" w:rsidRPr="00160CCB" w:rsidRDefault="00ED74A6">
      <w:pPr>
        <w:pStyle w:val="PR1"/>
        <w:numPr>
          <w:ilvl w:val="0"/>
          <w:numId w:val="59"/>
        </w:numPr>
        <w:tabs>
          <w:tab w:val="clear" w:pos="864"/>
        </w:tabs>
        <w:spacing w:before="0"/>
        <w:ind w:left="1440" w:hanging="540"/>
        <w:rPr>
          <w:szCs w:val="22"/>
        </w:rPr>
      </w:pPr>
      <w:r w:rsidRPr="00160CCB">
        <w:rPr>
          <w:szCs w:val="22"/>
        </w:rPr>
        <w:t>Complete nomenclature and number of replacement parts.</w:t>
      </w:r>
    </w:p>
    <w:p w14:paraId="0B16D7D8" w14:textId="3D8ADE44" w:rsidR="00ED74A6" w:rsidRPr="00160CCB" w:rsidRDefault="00ED74A6">
      <w:pPr>
        <w:pStyle w:val="PR1"/>
        <w:numPr>
          <w:ilvl w:val="0"/>
          <w:numId w:val="58"/>
        </w:numPr>
        <w:tabs>
          <w:tab w:val="clear" w:pos="864"/>
        </w:tabs>
        <w:ind w:left="900"/>
        <w:rPr>
          <w:szCs w:val="22"/>
        </w:rPr>
      </w:pPr>
      <w:r w:rsidRPr="00160CCB">
        <w:rPr>
          <w:szCs w:val="22"/>
        </w:rPr>
        <w:t>Operating Procedures: Include startup, break-in, and control procedures; stopping and normal shutdown instructions; routine, normal, seasonal, and weekend operating instructions; and required sequences for electric or electronic systems.</w:t>
      </w:r>
    </w:p>
    <w:p w14:paraId="57F8F585" w14:textId="5ED340E0" w:rsidR="00ED74A6" w:rsidRPr="00160CCB" w:rsidRDefault="00ED74A6">
      <w:pPr>
        <w:pStyle w:val="PR1"/>
        <w:numPr>
          <w:ilvl w:val="0"/>
          <w:numId w:val="58"/>
        </w:numPr>
        <w:tabs>
          <w:tab w:val="clear" w:pos="864"/>
        </w:tabs>
        <w:ind w:left="900"/>
        <w:rPr>
          <w:szCs w:val="22"/>
        </w:rPr>
      </w:pPr>
      <w:r w:rsidRPr="00160CCB">
        <w:rPr>
          <w:szCs w:val="22"/>
        </w:rPr>
        <w:lastRenderedPageBreak/>
        <w:t>Systems and Equipment Controls: Describe sequence or operation, and diagram controls as installed.</w:t>
      </w:r>
    </w:p>
    <w:p w14:paraId="2105F77C" w14:textId="68E1C85C" w:rsidR="00ED74A6" w:rsidRPr="00160CCB" w:rsidRDefault="00ED74A6">
      <w:pPr>
        <w:pStyle w:val="PR1"/>
        <w:numPr>
          <w:ilvl w:val="0"/>
          <w:numId w:val="58"/>
        </w:numPr>
        <w:tabs>
          <w:tab w:val="clear" w:pos="864"/>
        </w:tabs>
        <w:ind w:left="900"/>
        <w:rPr>
          <w:szCs w:val="22"/>
        </w:rPr>
      </w:pPr>
      <w:r w:rsidRPr="00160CCB">
        <w:rPr>
          <w:szCs w:val="22"/>
        </w:rPr>
        <w:t>Piped Systems: Diagram piping as installed</w:t>
      </w:r>
      <w:r w:rsidR="00897169" w:rsidRPr="00160CCB">
        <w:rPr>
          <w:szCs w:val="22"/>
        </w:rPr>
        <w:t xml:space="preserve"> </w:t>
      </w:r>
      <w:r w:rsidRPr="00160CCB">
        <w:rPr>
          <w:szCs w:val="22"/>
        </w:rPr>
        <w:t>and identify color-coding where required for identification.</w:t>
      </w:r>
    </w:p>
    <w:p w14:paraId="0E1B6A8B" w14:textId="7E93FBE6" w:rsidR="00ED74A6" w:rsidRPr="00160CCB" w:rsidRDefault="00ED74A6">
      <w:pPr>
        <w:pStyle w:val="ART"/>
        <w:numPr>
          <w:ilvl w:val="1"/>
          <w:numId w:val="102"/>
        </w:numPr>
        <w:tabs>
          <w:tab w:val="clear" w:pos="864"/>
        </w:tabs>
        <w:ind w:left="900" w:hanging="900"/>
        <w:rPr>
          <w:szCs w:val="22"/>
        </w:rPr>
      </w:pPr>
      <w:r w:rsidRPr="00160CCB">
        <w:rPr>
          <w:szCs w:val="22"/>
        </w:rPr>
        <w:t>PRODUCT MAINTENANCE MANUAL</w:t>
      </w:r>
    </w:p>
    <w:p w14:paraId="766BBB37" w14:textId="165B7844" w:rsidR="00ED74A6" w:rsidRPr="00160CCB" w:rsidRDefault="00ED74A6">
      <w:pPr>
        <w:pStyle w:val="PR1"/>
        <w:numPr>
          <w:ilvl w:val="0"/>
          <w:numId w:val="60"/>
        </w:numPr>
        <w:tabs>
          <w:tab w:val="clear" w:pos="864"/>
        </w:tabs>
        <w:ind w:left="900"/>
        <w:rPr>
          <w:szCs w:val="22"/>
        </w:rPr>
      </w:pPr>
      <w:r w:rsidRPr="00160CCB">
        <w:rPr>
          <w:szCs w:val="22"/>
        </w:rPr>
        <w:t>Content: Organize manual into a separate section for each product, material, and finish. Include source information, product information, maintenance procedures, repair materials and sources, and warranties and bonds, as described below.</w:t>
      </w:r>
    </w:p>
    <w:p w14:paraId="4E218A7D" w14:textId="2728AEDA" w:rsidR="00ED74A6" w:rsidRPr="00160CCB" w:rsidRDefault="00ED74A6">
      <w:pPr>
        <w:pStyle w:val="PR1"/>
        <w:numPr>
          <w:ilvl w:val="0"/>
          <w:numId w:val="60"/>
        </w:numPr>
        <w:tabs>
          <w:tab w:val="clear" w:pos="864"/>
        </w:tabs>
        <w:ind w:left="900"/>
        <w:rPr>
          <w:szCs w:val="22"/>
        </w:rPr>
      </w:pPr>
      <w:r w:rsidRPr="00160CCB">
        <w:rPr>
          <w:szCs w:val="22"/>
        </w:rPr>
        <w:t>Source Information: List</w:t>
      </w:r>
      <w:r w:rsidR="00C27E5D" w:rsidRPr="00160CCB">
        <w:rPr>
          <w:szCs w:val="22"/>
        </w:rPr>
        <w:t xml:space="preserve"> each product included in manual, identified by product name and arranged to match manual’s table of contents. For each product, list name, address, and telephone number of Installer or supplier and maintenance service agent, and cross-reference </w:t>
      </w:r>
      <w:r w:rsidR="00C91938" w:rsidRPr="00160CCB">
        <w:rPr>
          <w:szCs w:val="22"/>
        </w:rPr>
        <w:t>Specification</w:t>
      </w:r>
      <w:r w:rsidR="00C27E5D" w:rsidRPr="00160CCB">
        <w:rPr>
          <w:szCs w:val="22"/>
        </w:rPr>
        <w:t xml:space="preserve"> Section number and title in Project Manual.</w:t>
      </w:r>
    </w:p>
    <w:p w14:paraId="4B515C91" w14:textId="6389D519" w:rsidR="00C27E5D" w:rsidRPr="00160CCB" w:rsidRDefault="00C27E5D">
      <w:pPr>
        <w:pStyle w:val="PR1"/>
        <w:numPr>
          <w:ilvl w:val="0"/>
          <w:numId w:val="60"/>
        </w:numPr>
        <w:tabs>
          <w:tab w:val="clear" w:pos="864"/>
        </w:tabs>
        <w:ind w:left="900"/>
        <w:rPr>
          <w:szCs w:val="22"/>
        </w:rPr>
      </w:pPr>
      <w:r w:rsidRPr="00160CCB">
        <w:rPr>
          <w:szCs w:val="22"/>
        </w:rPr>
        <w:t>Product Information: Include the following, as applicable:</w:t>
      </w:r>
    </w:p>
    <w:p w14:paraId="39C10277" w14:textId="1BD91747" w:rsidR="00C27E5D" w:rsidRPr="00160CCB" w:rsidRDefault="00C27E5D">
      <w:pPr>
        <w:pStyle w:val="PR1"/>
        <w:numPr>
          <w:ilvl w:val="1"/>
          <w:numId w:val="60"/>
        </w:numPr>
        <w:tabs>
          <w:tab w:val="clear" w:pos="864"/>
        </w:tabs>
        <w:spacing w:before="0"/>
        <w:ind w:left="1440" w:hanging="540"/>
        <w:rPr>
          <w:szCs w:val="22"/>
        </w:rPr>
      </w:pPr>
      <w:r w:rsidRPr="00160CCB">
        <w:rPr>
          <w:szCs w:val="22"/>
        </w:rPr>
        <w:t>Product name and model number.</w:t>
      </w:r>
    </w:p>
    <w:p w14:paraId="725EBA5C" w14:textId="2E4F4705" w:rsidR="00C27E5D" w:rsidRPr="00160CCB" w:rsidRDefault="00C27E5D">
      <w:pPr>
        <w:pStyle w:val="PR1"/>
        <w:numPr>
          <w:ilvl w:val="1"/>
          <w:numId w:val="60"/>
        </w:numPr>
        <w:tabs>
          <w:tab w:val="clear" w:pos="864"/>
        </w:tabs>
        <w:spacing w:before="0"/>
        <w:ind w:left="1440" w:hanging="540"/>
        <w:rPr>
          <w:szCs w:val="22"/>
        </w:rPr>
      </w:pPr>
      <w:r w:rsidRPr="00160CCB">
        <w:rPr>
          <w:szCs w:val="22"/>
        </w:rPr>
        <w:t>Manufacturer’s name.</w:t>
      </w:r>
    </w:p>
    <w:p w14:paraId="32645D63" w14:textId="3883B302" w:rsidR="00C27E5D" w:rsidRPr="00160CCB" w:rsidRDefault="00C27E5D">
      <w:pPr>
        <w:pStyle w:val="PR1"/>
        <w:numPr>
          <w:ilvl w:val="1"/>
          <w:numId w:val="60"/>
        </w:numPr>
        <w:tabs>
          <w:tab w:val="clear" w:pos="864"/>
        </w:tabs>
        <w:spacing w:before="0"/>
        <w:ind w:left="1440" w:hanging="540"/>
        <w:rPr>
          <w:szCs w:val="22"/>
        </w:rPr>
      </w:pPr>
      <w:r w:rsidRPr="00160CCB">
        <w:rPr>
          <w:szCs w:val="22"/>
        </w:rPr>
        <w:t>Color, pattern, and texture.</w:t>
      </w:r>
    </w:p>
    <w:p w14:paraId="2F7718BD" w14:textId="035DAC6A" w:rsidR="00C27E5D" w:rsidRPr="00160CCB" w:rsidRDefault="00C27E5D">
      <w:pPr>
        <w:pStyle w:val="PR1"/>
        <w:numPr>
          <w:ilvl w:val="1"/>
          <w:numId w:val="60"/>
        </w:numPr>
        <w:tabs>
          <w:tab w:val="clear" w:pos="864"/>
        </w:tabs>
        <w:spacing w:before="0"/>
        <w:ind w:left="1440" w:hanging="540"/>
        <w:rPr>
          <w:szCs w:val="22"/>
        </w:rPr>
      </w:pPr>
      <w:r w:rsidRPr="00160CCB">
        <w:rPr>
          <w:szCs w:val="22"/>
        </w:rPr>
        <w:t>Material and chemical composition.</w:t>
      </w:r>
    </w:p>
    <w:p w14:paraId="3BAC0180" w14:textId="6AD6ADD0" w:rsidR="00C27E5D" w:rsidRPr="00160CCB" w:rsidRDefault="00C27E5D">
      <w:pPr>
        <w:pStyle w:val="PR1"/>
        <w:numPr>
          <w:ilvl w:val="1"/>
          <w:numId w:val="60"/>
        </w:numPr>
        <w:tabs>
          <w:tab w:val="clear" w:pos="864"/>
        </w:tabs>
        <w:spacing w:before="0"/>
        <w:ind w:left="1440" w:hanging="540"/>
        <w:rPr>
          <w:szCs w:val="22"/>
        </w:rPr>
      </w:pPr>
      <w:r w:rsidRPr="00160CCB">
        <w:rPr>
          <w:szCs w:val="22"/>
        </w:rPr>
        <w:t>Reordering information for specially manufactured products.</w:t>
      </w:r>
    </w:p>
    <w:p w14:paraId="4CD31549" w14:textId="3E5926C0" w:rsidR="00ED74A6" w:rsidRPr="00160CCB" w:rsidRDefault="00C27E5D">
      <w:pPr>
        <w:pStyle w:val="PR1"/>
        <w:numPr>
          <w:ilvl w:val="0"/>
          <w:numId w:val="60"/>
        </w:numPr>
        <w:tabs>
          <w:tab w:val="clear" w:pos="864"/>
        </w:tabs>
        <w:ind w:left="900"/>
        <w:rPr>
          <w:szCs w:val="22"/>
        </w:rPr>
      </w:pPr>
      <w:r w:rsidRPr="00160CCB">
        <w:rPr>
          <w:szCs w:val="22"/>
        </w:rPr>
        <w:t>Maintenance Procedures: Include manufacturer’s written recommendations for inspection procedures, types of cleaning agents, methods of cleaning, schedule for cleaning and maintenance, and repair instructions.</w:t>
      </w:r>
    </w:p>
    <w:p w14:paraId="58E47399" w14:textId="370733BD" w:rsidR="00ED74A6" w:rsidRPr="00160CCB" w:rsidRDefault="00C27E5D">
      <w:pPr>
        <w:pStyle w:val="PR1"/>
        <w:numPr>
          <w:ilvl w:val="0"/>
          <w:numId w:val="60"/>
        </w:numPr>
        <w:tabs>
          <w:tab w:val="clear" w:pos="864"/>
        </w:tabs>
        <w:ind w:left="900"/>
        <w:rPr>
          <w:szCs w:val="22"/>
        </w:rPr>
      </w:pPr>
      <w:r w:rsidRPr="00160CCB">
        <w:rPr>
          <w:szCs w:val="22"/>
        </w:rPr>
        <w:t>Repair Materials and Sources: Include lists of materials and local sources of materials and related services.</w:t>
      </w:r>
    </w:p>
    <w:p w14:paraId="2A589C33" w14:textId="029B64F1" w:rsidR="00C27E5D" w:rsidRPr="00160CCB" w:rsidRDefault="00C27E5D">
      <w:pPr>
        <w:pStyle w:val="PR1"/>
        <w:numPr>
          <w:ilvl w:val="0"/>
          <w:numId w:val="60"/>
        </w:numPr>
        <w:tabs>
          <w:tab w:val="clear" w:pos="864"/>
        </w:tabs>
        <w:ind w:left="900"/>
        <w:rPr>
          <w:szCs w:val="22"/>
        </w:rPr>
      </w:pPr>
      <w:r w:rsidRPr="00160CCB">
        <w:rPr>
          <w:szCs w:val="22"/>
        </w:rPr>
        <w:t>Warranties and Bonds: Include copies of warranties and bonds and lists of circumstances and conditions that would affect validity of warranties or bonds.</w:t>
      </w:r>
    </w:p>
    <w:p w14:paraId="3AB8DCE3" w14:textId="37AE79D7" w:rsidR="00C27E5D" w:rsidRPr="00160CCB" w:rsidRDefault="00C27E5D">
      <w:pPr>
        <w:pStyle w:val="ART"/>
        <w:numPr>
          <w:ilvl w:val="1"/>
          <w:numId w:val="102"/>
        </w:numPr>
        <w:tabs>
          <w:tab w:val="clear" w:pos="864"/>
        </w:tabs>
        <w:ind w:left="900" w:hanging="900"/>
        <w:rPr>
          <w:szCs w:val="22"/>
        </w:rPr>
      </w:pPr>
      <w:r w:rsidRPr="00160CCB">
        <w:rPr>
          <w:szCs w:val="22"/>
        </w:rPr>
        <w:t>SYSTEMS AND EQUIPMENT MAINTENANCE MANUAL</w:t>
      </w:r>
    </w:p>
    <w:p w14:paraId="60FEC3C9" w14:textId="3B9BE734" w:rsidR="00C27E5D" w:rsidRPr="00160CCB" w:rsidRDefault="00C27E5D">
      <w:pPr>
        <w:pStyle w:val="PR1"/>
        <w:numPr>
          <w:ilvl w:val="0"/>
          <w:numId w:val="61"/>
        </w:numPr>
        <w:tabs>
          <w:tab w:val="clear" w:pos="864"/>
        </w:tabs>
        <w:ind w:left="900"/>
        <w:rPr>
          <w:szCs w:val="22"/>
        </w:rPr>
      </w:pPr>
      <w:r w:rsidRPr="00160CCB">
        <w:rPr>
          <w:szCs w:val="22"/>
        </w:rPr>
        <w:t>Content: For each system, subsystem, and piece of equipment not part of a system, include source information, manufacturer’s maintenance documentation, maintenance procedures, maintenance and service schedules, spare parts list and source information, maintenance service contracts, and warranty and bond information, as described below.</w:t>
      </w:r>
    </w:p>
    <w:p w14:paraId="28A9CF43" w14:textId="6E4CD788" w:rsidR="00C27E5D" w:rsidRPr="00160CCB" w:rsidRDefault="00C27E5D">
      <w:pPr>
        <w:pStyle w:val="PR1"/>
        <w:numPr>
          <w:ilvl w:val="0"/>
          <w:numId w:val="61"/>
        </w:numPr>
        <w:tabs>
          <w:tab w:val="clear" w:pos="864"/>
        </w:tabs>
        <w:ind w:left="900"/>
        <w:rPr>
          <w:szCs w:val="22"/>
        </w:rPr>
      </w:pPr>
      <w:r w:rsidRPr="00160CCB">
        <w:rPr>
          <w:szCs w:val="22"/>
        </w:rPr>
        <w:t xml:space="preserve">Source Information: List each </w:t>
      </w:r>
      <w:r w:rsidR="005C0793" w:rsidRPr="00160CCB">
        <w:rPr>
          <w:szCs w:val="22"/>
        </w:rPr>
        <w:t>system, subsystem, and piece of equipment</w:t>
      </w:r>
      <w:r w:rsidR="00C21A67" w:rsidRPr="00160CCB">
        <w:rPr>
          <w:szCs w:val="22"/>
        </w:rPr>
        <w:t xml:space="preserve"> included in the manual, identified by product name and arranged to match manual’s table of contents. For each product, list name, address, and telephone number of Installer or supplier and maintenance service agent, and cross-reference Specification Section number and title in Project Manual.</w:t>
      </w:r>
    </w:p>
    <w:p w14:paraId="14F55D71" w14:textId="38D3C628" w:rsidR="00C21A67" w:rsidRPr="00160CCB" w:rsidRDefault="00C21A67">
      <w:pPr>
        <w:pStyle w:val="PR1"/>
        <w:numPr>
          <w:ilvl w:val="0"/>
          <w:numId w:val="61"/>
        </w:numPr>
        <w:tabs>
          <w:tab w:val="clear" w:pos="864"/>
        </w:tabs>
        <w:ind w:left="900"/>
        <w:rPr>
          <w:szCs w:val="22"/>
        </w:rPr>
      </w:pPr>
      <w:r w:rsidRPr="00160CCB">
        <w:rPr>
          <w:szCs w:val="22"/>
        </w:rPr>
        <w:t xml:space="preserve">Manufacturers’ Maintenance Documentation: </w:t>
      </w:r>
      <w:r w:rsidR="00231C10" w:rsidRPr="00160CCB">
        <w:rPr>
          <w:szCs w:val="22"/>
        </w:rPr>
        <w:t xml:space="preserve">Manufacturers’ maintenance documentation including maintenance instructions, drawings and diagrams for maintenance, nomenclature of </w:t>
      </w:r>
      <w:r w:rsidR="00231C10" w:rsidRPr="00160CCB">
        <w:rPr>
          <w:szCs w:val="22"/>
        </w:rPr>
        <w:lastRenderedPageBreak/>
        <w:t>parts and components, and recommended spare parts for each component part or piece of equipment.</w:t>
      </w:r>
    </w:p>
    <w:p w14:paraId="2F65AF25" w14:textId="4BE7BB15" w:rsidR="00231C10" w:rsidRPr="00160CCB" w:rsidRDefault="00231C10">
      <w:pPr>
        <w:pStyle w:val="PR1"/>
        <w:numPr>
          <w:ilvl w:val="0"/>
          <w:numId w:val="61"/>
        </w:numPr>
        <w:rPr>
          <w:szCs w:val="22"/>
        </w:rPr>
      </w:pPr>
      <w:r w:rsidRPr="00160CCB">
        <w:rPr>
          <w:szCs w:val="22"/>
        </w:rPr>
        <w:t>Maintenance Procedures: Include test and inspection instructions, troubleshooting guide, disassembly instructions, and adjusting instructions, [and demonstration and training videotape if available], that detail essential maintenance procedures.</w:t>
      </w:r>
    </w:p>
    <w:p w14:paraId="1400FF08" w14:textId="0E7CEF2A" w:rsidR="00231C10" w:rsidRPr="00160CCB" w:rsidRDefault="00231C10">
      <w:pPr>
        <w:pStyle w:val="PR1"/>
        <w:numPr>
          <w:ilvl w:val="0"/>
          <w:numId w:val="61"/>
        </w:numPr>
        <w:rPr>
          <w:szCs w:val="22"/>
        </w:rPr>
      </w:pPr>
      <w:r w:rsidRPr="00160CCB">
        <w:rPr>
          <w:szCs w:val="22"/>
        </w:rPr>
        <w:t>Maintenance and Service Schedules: Include service and lubrication requirements, list of required lubricants for equipment, and separate schedules for preventive and routine maintenance and service with standard time allotment.</w:t>
      </w:r>
    </w:p>
    <w:p w14:paraId="69EFC6F1" w14:textId="7DF60C7D" w:rsidR="00231C10" w:rsidRPr="00160CCB" w:rsidRDefault="00231C10">
      <w:pPr>
        <w:pStyle w:val="PR1"/>
        <w:numPr>
          <w:ilvl w:val="0"/>
          <w:numId w:val="61"/>
        </w:numPr>
        <w:rPr>
          <w:szCs w:val="22"/>
        </w:rPr>
      </w:pPr>
      <w:r w:rsidRPr="00160CCB">
        <w:rPr>
          <w:szCs w:val="22"/>
        </w:rPr>
        <w:t>Spare Parts List and Source Information: Include lists of replacement and repair parts, with parts identified and cross-referenced to manufacturers’ maintenance documentation and local sources of maintenance materials and related services.</w:t>
      </w:r>
    </w:p>
    <w:p w14:paraId="634A0494" w14:textId="52009647" w:rsidR="00231C10" w:rsidRPr="00160CCB" w:rsidRDefault="00231C10">
      <w:pPr>
        <w:pStyle w:val="PR1"/>
        <w:numPr>
          <w:ilvl w:val="0"/>
          <w:numId w:val="61"/>
        </w:numPr>
        <w:rPr>
          <w:szCs w:val="22"/>
        </w:rPr>
      </w:pPr>
      <w:r w:rsidRPr="00160CCB">
        <w:rPr>
          <w:szCs w:val="22"/>
        </w:rPr>
        <w:t>Warranties and Bonds: Include copies of warranties and bonds and lists of circumstances and conditions that would affect validity of warranties or bonds.</w:t>
      </w:r>
    </w:p>
    <w:p w14:paraId="116FFE3C" w14:textId="1CECF60C" w:rsidR="00231C10" w:rsidRPr="00BC76B0" w:rsidRDefault="00231C10" w:rsidP="00BC76B0">
      <w:pPr>
        <w:pStyle w:val="PRT"/>
        <w:numPr>
          <w:ilvl w:val="0"/>
          <w:numId w:val="0"/>
        </w:numPr>
        <w:rPr>
          <w:szCs w:val="22"/>
        </w:rPr>
      </w:pPr>
      <w:r w:rsidRPr="00160CCB">
        <w:rPr>
          <w:szCs w:val="22"/>
        </w:rPr>
        <w:t>PART 3 – MANUAL PREPARATION</w:t>
      </w:r>
    </w:p>
    <w:p w14:paraId="1078EC30" w14:textId="63531342" w:rsidR="00231C10" w:rsidRPr="00160CCB" w:rsidRDefault="00BC76B0" w:rsidP="00BC76B0">
      <w:pPr>
        <w:pStyle w:val="ART"/>
        <w:ind w:left="0" w:firstLine="0"/>
        <w:rPr>
          <w:szCs w:val="22"/>
        </w:rPr>
      </w:pPr>
      <w:proofErr w:type="gramStart"/>
      <w:r>
        <w:rPr>
          <w:szCs w:val="22"/>
        </w:rPr>
        <w:t xml:space="preserve">3.1  </w:t>
      </w:r>
      <w:r w:rsidR="00231C10" w:rsidRPr="00160CCB">
        <w:rPr>
          <w:szCs w:val="22"/>
        </w:rPr>
        <w:t>MANUAL</w:t>
      </w:r>
      <w:proofErr w:type="gramEnd"/>
      <w:r w:rsidR="00643325" w:rsidRPr="00160CCB">
        <w:rPr>
          <w:szCs w:val="22"/>
        </w:rPr>
        <w:t xml:space="preserve"> PREPARATION</w:t>
      </w:r>
    </w:p>
    <w:p w14:paraId="5738F4E3" w14:textId="3123EDC2" w:rsidR="00643325" w:rsidRPr="00160CCB" w:rsidRDefault="00643325">
      <w:pPr>
        <w:pStyle w:val="PR1"/>
        <w:numPr>
          <w:ilvl w:val="0"/>
          <w:numId w:val="62"/>
        </w:numPr>
        <w:rPr>
          <w:szCs w:val="22"/>
        </w:rPr>
      </w:pPr>
      <w:r w:rsidRPr="00160CCB">
        <w:rPr>
          <w:szCs w:val="22"/>
        </w:rPr>
        <w:t>Emergency Manual: Assemble a complete set of emergency information indicating procedures for use by emergency personnel and by Government operating personnel for types of emergencies indicated.</w:t>
      </w:r>
    </w:p>
    <w:p w14:paraId="4A6500D2" w14:textId="42FB2C0C" w:rsidR="00643325" w:rsidRPr="00160CCB" w:rsidRDefault="00643325">
      <w:pPr>
        <w:pStyle w:val="PR1"/>
        <w:numPr>
          <w:ilvl w:val="0"/>
          <w:numId w:val="62"/>
        </w:numPr>
        <w:rPr>
          <w:szCs w:val="22"/>
        </w:rPr>
      </w:pPr>
      <w:r w:rsidRPr="00160CCB">
        <w:rPr>
          <w:szCs w:val="22"/>
        </w:rPr>
        <w:t>Product Maintenance Manual: Assemble a complete set of maintenance data indicating care and maintenance of each product, material, and finish incorporated into the Work.</w:t>
      </w:r>
    </w:p>
    <w:p w14:paraId="38D5ACB0" w14:textId="7BF2030C" w:rsidR="00643325" w:rsidRPr="00160CCB" w:rsidRDefault="00643325">
      <w:pPr>
        <w:pStyle w:val="PR1"/>
        <w:numPr>
          <w:ilvl w:val="0"/>
          <w:numId w:val="62"/>
        </w:numPr>
        <w:rPr>
          <w:szCs w:val="22"/>
        </w:rPr>
      </w:pPr>
      <w:r w:rsidRPr="00160CCB">
        <w:rPr>
          <w:szCs w:val="22"/>
        </w:rPr>
        <w:t>Operation and Maintenance Manuals: Assemble a complete set of operation and maintenance data indicating operation and maintenance of each system, subsystem, and piece of equipment not part of a system.</w:t>
      </w:r>
    </w:p>
    <w:p w14:paraId="0E6BE9B6" w14:textId="3CBF71F8" w:rsidR="00643325" w:rsidRPr="00160CCB" w:rsidRDefault="00643325">
      <w:pPr>
        <w:pStyle w:val="PR1"/>
        <w:numPr>
          <w:ilvl w:val="0"/>
          <w:numId w:val="62"/>
        </w:numPr>
        <w:rPr>
          <w:szCs w:val="22"/>
        </w:rPr>
      </w:pPr>
      <w:r w:rsidRPr="00160CCB">
        <w:rPr>
          <w:szCs w:val="22"/>
        </w:rPr>
        <w:t>Manufacturers’ Data: Where manuals contain manufacturers’ standard printed data, include only sheets pertinent to product or component installed. Mark each sheet to identify each product or component incorporated into the Work. If data includes more than one item in tabular format, identify each item using appropriate references from the Contract Documents. Identify data applicable to the Work and delete references to information not applicable.</w:t>
      </w:r>
    </w:p>
    <w:p w14:paraId="1783FDD4" w14:textId="006C8EE9" w:rsidR="00C44755" w:rsidRPr="00160CCB" w:rsidRDefault="00C44755">
      <w:pPr>
        <w:pStyle w:val="PR1"/>
        <w:numPr>
          <w:ilvl w:val="0"/>
          <w:numId w:val="62"/>
        </w:numPr>
        <w:rPr>
          <w:szCs w:val="22"/>
        </w:rPr>
      </w:pPr>
      <w:r w:rsidRPr="00160CCB">
        <w:rPr>
          <w:szCs w:val="22"/>
        </w:rPr>
        <w:t xml:space="preserve">Drawings: Prepare drawings supplementing </w:t>
      </w:r>
      <w:proofErr w:type="gramStart"/>
      <w:r w:rsidRPr="00160CCB">
        <w:rPr>
          <w:szCs w:val="22"/>
        </w:rPr>
        <w:t>manufacturers’</w:t>
      </w:r>
      <w:proofErr w:type="gramEnd"/>
      <w:r w:rsidRPr="00160CCB">
        <w:rPr>
          <w:szCs w:val="22"/>
        </w:rPr>
        <w:t xml:space="preserve"> printed data to illustrate </w:t>
      </w:r>
      <w:proofErr w:type="gramStart"/>
      <w:r w:rsidRPr="00160CCB">
        <w:rPr>
          <w:szCs w:val="22"/>
        </w:rPr>
        <w:t>relationship</w:t>
      </w:r>
      <w:proofErr w:type="gramEnd"/>
      <w:r w:rsidRPr="00160CCB">
        <w:rPr>
          <w:szCs w:val="22"/>
        </w:rPr>
        <w:t xml:space="preserve"> of component parts of equipment and systems and to illustrate control sequence and flow diagrams. Coordinate these drawings with information contained in Record Drawings to ensure correct illustration of complete installation.</w:t>
      </w:r>
    </w:p>
    <w:p w14:paraId="5FB32343" w14:textId="4023C2EE" w:rsidR="00C44755" w:rsidRPr="00160CCB" w:rsidRDefault="00C44755">
      <w:pPr>
        <w:pStyle w:val="PR1"/>
        <w:numPr>
          <w:ilvl w:val="1"/>
          <w:numId w:val="62"/>
        </w:numPr>
        <w:tabs>
          <w:tab w:val="clear" w:pos="864"/>
        </w:tabs>
        <w:spacing w:before="0"/>
        <w:ind w:left="1440" w:hanging="540"/>
        <w:rPr>
          <w:szCs w:val="22"/>
        </w:rPr>
      </w:pPr>
      <w:r w:rsidRPr="00160CCB">
        <w:rPr>
          <w:szCs w:val="22"/>
        </w:rPr>
        <w:t>Do not use original Project Record Documents as part of operation and maintenance manuals.</w:t>
      </w:r>
    </w:p>
    <w:p w14:paraId="4FC5A066" w14:textId="3D3852FB" w:rsidR="00C44755" w:rsidRPr="00160CCB" w:rsidRDefault="00C44755">
      <w:pPr>
        <w:pStyle w:val="PR1"/>
        <w:numPr>
          <w:ilvl w:val="0"/>
          <w:numId w:val="62"/>
        </w:numPr>
        <w:rPr>
          <w:szCs w:val="22"/>
        </w:rPr>
      </w:pPr>
      <w:r w:rsidRPr="00160CCB">
        <w:rPr>
          <w:szCs w:val="22"/>
        </w:rPr>
        <w:t>Comply with Division 1 Section “Closeout Procedures” for the schedule for submitting operation and maintenance documentation.</w:t>
      </w:r>
    </w:p>
    <w:p w14:paraId="27DFF3D4" w14:textId="73774D85" w:rsidR="00F210D1" w:rsidRPr="00160CCB" w:rsidRDefault="00F210D1" w:rsidP="00F210D1">
      <w:pPr>
        <w:pStyle w:val="PRT"/>
        <w:numPr>
          <w:ilvl w:val="0"/>
          <w:numId w:val="0"/>
        </w:numPr>
        <w:rPr>
          <w:szCs w:val="22"/>
        </w:rPr>
      </w:pPr>
      <w:r w:rsidRPr="00160CCB">
        <w:rPr>
          <w:szCs w:val="22"/>
        </w:rPr>
        <w:lastRenderedPageBreak/>
        <w:t>PART 4 – MEASUREMENT AND PAYMENT</w:t>
      </w:r>
    </w:p>
    <w:p w14:paraId="3C0DA198" w14:textId="697114F8" w:rsidR="00F210D1" w:rsidRPr="00160CCB" w:rsidRDefault="005B0A7C">
      <w:pPr>
        <w:pStyle w:val="PR1"/>
        <w:numPr>
          <w:ilvl w:val="0"/>
          <w:numId w:val="101"/>
        </w:numPr>
        <w:tabs>
          <w:tab w:val="clear" w:pos="864"/>
        </w:tabs>
        <w:ind w:left="900" w:hanging="612"/>
        <w:rPr>
          <w:szCs w:val="22"/>
        </w:rPr>
      </w:pPr>
      <w:r w:rsidRPr="00160CCB">
        <w:rPr>
          <w:szCs w:val="22"/>
        </w:rPr>
        <w:t xml:space="preserve">There will be no separate </w:t>
      </w:r>
      <w:proofErr w:type="gramStart"/>
      <w:r w:rsidRPr="00160CCB">
        <w:rPr>
          <w:szCs w:val="22"/>
        </w:rPr>
        <w:t>measurement</w:t>
      </w:r>
      <w:proofErr w:type="gramEnd"/>
      <w:r w:rsidRPr="00160CCB">
        <w:rPr>
          <w:szCs w:val="22"/>
        </w:rPr>
        <w:t xml:space="preserve"> or </w:t>
      </w:r>
      <w:proofErr w:type="gramStart"/>
      <w:r w:rsidRPr="00160CCB">
        <w:rPr>
          <w:szCs w:val="22"/>
        </w:rPr>
        <w:t>payment</w:t>
      </w:r>
      <w:proofErr w:type="gramEnd"/>
      <w:r w:rsidRPr="00160CCB">
        <w:rPr>
          <w:szCs w:val="22"/>
        </w:rPr>
        <w:t xml:space="preserve"> for work in this Section. Operation and Maintenance Data is considered incidental to other items of work shown in the Schedule of Items.</w:t>
      </w:r>
    </w:p>
    <w:p w14:paraId="413B40AA" w14:textId="2EF4B417" w:rsidR="00F210D1" w:rsidRPr="00160CCB" w:rsidRDefault="00F210D1" w:rsidP="00F210D1">
      <w:pPr>
        <w:pStyle w:val="EOS"/>
        <w:ind w:left="720" w:hanging="720"/>
        <w:rPr>
          <w:szCs w:val="22"/>
        </w:rPr>
      </w:pPr>
      <w:r w:rsidRPr="00160CCB">
        <w:rPr>
          <w:szCs w:val="22"/>
        </w:rPr>
        <w:t>END OF SECTION 017820</w:t>
      </w:r>
    </w:p>
    <w:p w14:paraId="6183BBF1" w14:textId="382E0D3B" w:rsidR="0055776E" w:rsidRPr="00160CCB" w:rsidRDefault="0055776E">
      <w:pPr>
        <w:pStyle w:val="SCT"/>
        <w:rPr>
          <w:szCs w:val="22"/>
          <w:highlight w:val="green"/>
        </w:rPr>
      </w:pPr>
    </w:p>
    <w:p w14:paraId="1C114232" w14:textId="77777777" w:rsidR="0055776E" w:rsidRPr="00160CCB" w:rsidRDefault="0055776E" w:rsidP="0055776E">
      <w:pPr>
        <w:ind w:firstLine="720"/>
        <w:rPr>
          <w:rFonts w:ascii="Times New Roman" w:eastAsia="Times New Roman" w:hAnsi="Times New Roman" w:cs="Times New Roman"/>
          <w:highlight w:val="green"/>
        </w:rPr>
      </w:pPr>
    </w:p>
    <w:p w14:paraId="75DCE630" w14:textId="77777777" w:rsidR="0055776E" w:rsidRPr="00160CCB" w:rsidRDefault="0055776E" w:rsidP="0055776E">
      <w:pPr>
        <w:rPr>
          <w:rFonts w:ascii="Times New Roman" w:eastAsia="Times New Roman" w:hAnsi="Times New Roman" w:cs="Times New Roman"/>
          <w:highlight w:val="green"/>
        </w:rPr>
      </w:pPr>
    </w:p>
    <w:p w14:paraId="0FD88091" w14:textId="5D252A84" w:rsidR="0055776E" w:rsidRPr="00160CCB" w:rsidRDefault="0055776E" w:rsidP="0055776E">
      <w:pPr>
        <w:rPr>
          <w:rFonts w:ascii="Times New Roman" w:hAnsi="Times New Roman" w:cs="Times New Roman"/>
          <w:highlight w:val="green"/>
        </w:rPr>
        <w:sectPr w:rsidR="0055776E" w:rsidRPr="00160CCB" w:rsidSect="00A87D7F">
          <w:footerReference w:type="default" r:id="rId25"/>
          <w:pgSz w:w="12240" w:h="15840"/>
          <w:pgMar w:top="1440" w:right="1440" w:bottom="1440" w:left="1440" w:header="720" w:footer="720" w:gutter="0"/>
          <w:pgNumType w:start="1"/>
          <w:cols w:space="720"/>
          <w:docGrid w:linePitch="360"/>
        </w:sectPr>
      </w:pPr>
    </w:p>
    <w:p w14:paraId="62053C88" w14:textId="59C03776" w:rsidR="001B520B" w:rsidRPr="00160CCB" w:rsidRDefault="001B520B" w:rsidP="001B520B">
      <w:pPr>
        <w:pStyle w:val="SCT"/>
        <w:spacing w:before="0"/>
        <w:rPr>
          <w:szCs w:val="22"/>
        </w:rPr>
      </w:pPr>
      <w:bookmarkStart w:id="246" w:name="_Toc199828743"/>
      <w:bookmarkStart w:id="247" w:name="_Toc200613782"/>
      <w:bookmarkStart w:id="248" w:name="_Toc200709061"/>
      <w:bookmarkStart w:id="249" w:name="_Toc201064096"/>
      <w:bookmarkStart w:id="250" w:name="_Toc203036012"/>
      <w:bookmarkStart w:id="251" w:name="_Toc203036576"/>
      <w:bookmarkStart w:id="252" w:name="_Toc203043334"/>
      <w:bookmarkStart w:id="253" w:name="_Toc120711194"/>
      <w:bookmarkStart w:id="254" w:name="_Toc120711212"/>
      <w:bookmarkStart w:id="255" w:name="_Toc120711230"/>
      <w:bookmarkStart w:id="256" w:name="_Toc184634660"/>
      <w:bookmarkStart w:id="257" w:name="_Toc185253700"/>
      <w:bookmarkStart w:id="258" w:name="_Toc185316113"/>
      <w:bookmarkStart w:id="259" w:name="_Toc198040200"/>
      <w:bookmarkStart w:id="260" w:name="_Toc198040277"/>
      <w:bookmarkStart w:id="261" w:name="_Toc198878373"/>
      <w:bookmarkStart w:id="262" w:name="_Toc199230746"/>
      <w:r w:rsidRPr="00985840">
        <w:rPr>
          <w:szCs w:val="22"/>
        </w:rPr>
        <w:lastRenderedPageBreak/>
        <w:t xml:space="preserve">SECTION </w:t>
      </w:r>
      <w:r w:rsidRPr="00985840">
        <w:rPr>
          <w:rStyle w:val="NUM"/>
          <w:szCs w:val="22"/>
        </w:rPr>
        <w:t>061</w:t>
      </w:r>
      <w:r w:rsidR="00451443" w:rsidRPr="00985840">
        <w:rPr>
          <w:rStyle w:val="NUM"/>
          <w:szCs w:val="22"/>
        </w:rPr>
        <w:t>1</w:t>
      </w:r>
      <w:r w:rsidRPr="00985840">
        <w:rPr>
          <w:rStyle w:val="NUM"/>
          <w:szCs w:val="22"/>
        </w:rPr>
        <w:t>00</w:t>
      </w:r>
      <w:r w:rsidRPr="00985840">
        <w:rPr>
          <w:szCs w:val="22"/>
        </w:rPr>
        <w:t xml:space="preserve"> – </w:t>
      </w:r>
      <w:r w:rsidRPr="00985840">
        <w:rPr>
          <w:rStyle w:val="NAM"/>
          <w:szCs w:val="22"/>
        </w:rPr>
        <w:t>WOOD FRAMING</w:t>
      </w:r>
      <w:bookmarkEnd w:id="246"/>
      <w:bookmarkEnd w:id="247"/>
      <w:bookmarkEnd w:id="248"/>
      <w:bookmarkEnd w:id="249"/>
      <w:bookmarkEnd w:id="250"/>
      <w:bookmarkEnd w:id="251"/>
      <w:bookmarkEnd w:id="252"/>
    </w:p>
    <w:p w14:paraId="7DF018ED" w14:textId="77777777" w:rsidR="001B520B" w:rsidRPr="00160CCB" w:rsidRDefault="001B520B" w:rsidP="001B520B">
      <w:pPr>
        <w:pStyle w:val="PRT"/>
        <w:rPr>
          <w:szCs w:val="22"/>
        </w:rPr>
      </w:pPr>
      <w:r w:rsidRPr="00160CCB">
        <w:rPr>
          <w:szCs w:val="22"/>
        </w:rPr>
        <w:t>GENERAL</w:t>
      </w:r>
    </w:p>
    <w:p w14:paraId="1B0FFF0A" w14:textId="2160120D" w:rsidR="00076777" w:rsidRPr="00160CCB" w:rsidRDefault="00076777">
      <w:pPr>
        <w:pStyle w:val="ART"/>
        <w:numPr>
          <w:ilvl w:val="1"/>
          <w:numId w:val="64"/>
        </w:numPr>
        <w:rPr>
          <w:szCs w:val="22"/>
        </w:rPr>
      </w:pPr>
      <w:r w:rsidRPr="00160CCB">
        <w:rPr>
          <w:szCs w:val="22"/>
        </w:rPr>
        <w:t>SUMMARY</w:t>
      </w:r>
    </w:p>
    <w:p w14:paraId="0B57E790" w14:textId="76D094DB" w:rsidR="00076777" w:rsidRPr="00160CCB" w:rsidRDefault="00076777">
      <w:pPr>
        <w:pStyle w:val="PR1"/>
        <w:numPr>
          <w:ilvl w:val="4"/>
          <w:numId w:val="116"/>
        </w:numPr>
        <w:rPr>
          <w:szCs w:val="22"/>
        </w:rPr>
      </w:pPr>
      <w:r w:rsidRPr="00160CCB">
        <w:rPr>
          <w:szCs w:val="22"/>
        </w:rPr>
        <w:t>This Section includes the evaluation of existing rafters and fascia boards while demolishing the roof. Any deficient products shall be replaced</w:t>
      </w:r>
      <w:r w:rsidR="004C0FDA" w:rsidRPr="00160CCB">
        <w:rPr>
          <w:szCs w:val="22"/>
        </w:rPr>
        <w:t>, as necessary.</w:t>
      </w:r>
      <w:r w:rsidR="005817BB" w:rsidRPr="00160CCB">
        <w:rPr>
          <w:szCs w:val="22"/>
        </w:rPr>
        <w:t xml:space="preserve"> </w:t>
      </w:r>
    </w:p>
    <w:p w14:paraId="3556349F" w14:textId="49006702" w:rsidR="004C0FDA" w:rsidRPr="00160CCB" w:rsidRDefault="004C0FDA">
      <w:pPr>
        <w:pStyle w:val="PR1"/>
        <w:numPr>
          <w:ilvl w:val="4"/>
          <w:numId w:val="116"/>
        </w:numPr>
        <w:rPr>
          <w:szCs w:val="22"/>
        </w:rPr>
      </w:pPr>
      <w:r w:rsidRPr="00160CCB">
        <w:rPr>
          <w:szCs w:val="22"/>
        </w:rPr>
        <w:t>Related Sections include the following:</w:t>
      </w:r>
    </w:p>
    <w:p w14:paraId="57092EF2" w14:textId="6031D5C6" w:rsidR="004C0FDA" w:rsidRPr="00160CCB" w:rsidRDefault="004C0FDA" w:rsidP="004C0FDA">
      <w:pPr>
        <w:pStyle w:val="PR2"/>
        <w:tabs>
          <w:tab w:val="clear" w:pos="1296"/>
          <w:tab w:val="clear" w:pos="1440"/>
        </w:tabs>
        <w:ind w:left="1440"/>
        <w:rPr>
          <w:szCs w:val="22"/>
        </w:rPr>
      </w:pPr>
      <w:r w:rsidRPr="00160CCB">
        <w:rPr>
          <w:szCs w:val="22"/>
        </w:rPr>
        <w:t>061600 – Sheathing</w:t>
      </w:r>
    </w:p>
    <w:p w14:paraId="2AE9CC72" w14:textId="7510402D" w:rsidR="004C0FDA" w:rsidRPr="00160CCB" w:rsidRDefault="004C0FDA" w:rsidP="004C0FDA">
      <w:pPr>
        <w:pStyle w:val="PR2"/>
        <w:tabs>
          <w:tab w:val="clear" w:pos="1296"/>
          <w:tab w:val="clear" w:pos="1440"/>
        </w:tabs>
        <w:ind w:left="1440"/>
        <w:rPr>
          <w:szCs w:val="22"/>
        </w:rPr>
      </w:pPr>
      <w:r w:rsidRPr="00160CCB">
        <w:rPr>
          <w:szCs w:val="22"/>
        </w:rPr>
        <w:t>076200 – Sheet Metal Flashing and Trim</w:t>
      </w:r>
    </w:p>
    <w:p w14:paraId="7EF92F09" w14:textId="38EDEFA9" w:rsidR="001B520B" w:rsidRPr="00160CCB" w:rsidRDefault="001B520B">
      <w:pPr>
        <w:pStyle w:val="ART"/>
        <w:numPr>
          <w:ilvl w:val="1"/>
          <w:numId w:val="64"/>
        </w:numPr>
        <w:rPr>
          <w:szCs w:val="22"/>
        </w:rPr>
      </w:pPr>
      <w:r w:rsidRPr="00160CCB">
        <w:rPr>
          <w:szCs w:val="22"/>
        </w:rPr>
        <w:t>SECTION REQUIREMENTS</w:t>
      </w:r>
    </w:p>
    <w:p w14:paraId="388E5EB0" w14:textId="5B8F808A" w:rsidR="001B520B" w:rsidRPr="00160CCB" w:rsidRDefault="001B520B">
      <w:pPr>
        <w:pStyle w:val="PR1"/>
        <w:numPr>
          <w:ilvl w:val="0"/>
          <w:numId w:val="65"/>
        </w:numPr>
        <w:tabs>
          <w:tab w:val="clear" w:pos="864"/>
        </w:tabs>
        <w:rPr>
          <w:szCs w:val="22"/>
        </w:rPr>
      </w:pPr>
      <w:r w:rsidRPr="00160CCB">
        <w:rPr>
          <w:szCs w:val="22"/>
        </w:rPr>
        <w:t>Submittals: Product Data</w:t>
      </w:r>
      <w:r w:rsidR="007549E7">
        <w:rPr>
          <w:szCs w:val="22"/>
        </w:rPr>
        <w:t>, Color Samples/Finish</w:t>
      </w:r>
      <w:r w:rsidRPr="00160CCB">
        <w:rPr>
          <w:szCs w:val="22"/>
        </w:rPr>
        <w:t>.</w:t>
      </w:r>
    </w:p>
    <w:p w14:paraId="48D34780" w14:textId="77777777" w:rsidR="001B520B" w:rsidRPr="00160CCB" w:rsidRDefault="001B520B" w:rsidP="001B520B">
      <w:pPr>
        <w:pStyle w:val="PRT"/>
        <w:rPr>
          <w:szCs w:val="22"/>
        </w:rPr>
      </w:pPr>
      <w:r w:rsidRPr="00160CCB">
        <w:rPr>
          <w:szCs w:val="22"/>
        </w:rPr>
        <w:t>PRODUCTS</w:t>
      </w:r>
    </w:p>
    <w:p w14:paraId="6C6AD0DD" w14:textId="77777777" w:rsidR="001B520B" w:rsidRPr="00160CCB" w:rsidRDefault="001B520B">
      <w:pPr>
        <w:pStyle w:val="ListParagraph"/>
        <w:keepNext/>
        <w:numPr>
          <w:ilvl w:val="0"/>
          <w:numId w:val="64"/>
        </w:numPr>
        <w:tabs>
          <w:tab w:val="left" w:pos="864"/>
        </w:tabs>
        <w:suppressAutoHyphens/>
        <w:spacing w:before="480" w:after="0" w:line="240" w:lineRule="auto"/>
        <w:contextualSpacing w:val="0"/>
        <w:jc w:val="both"/>
        <w:outlineLvl w:val="1"/>
        <w:rPr>
          <w:rFonts w:ascii="Times New Roman" w:eastAsia="Times New Roman" w:hAnsi="Times New Roman" w:cs="Times New Roman"/>
          <w:vanish/>
        </w:rPr>
      </w:pPr>
    </w:p>
    <w:p w14:paraId="58DBA68B" w14:textId="25BBC92F" w:rsidR="001B520B" w:rsidRPr="00160CCB" w:rsidRDefault="00083485">
      <w:pPr>
        <w:pStyle w:val="ART"/>
        <w:numPr>
          <w:ilvl w:val="1"/>
          <w:numId w:val="64"/>
        </w:numPr>
        <w:rPr>
          <w:szCs w:val="22"/>
        </w:rPr>
      </w:pPr>
      <w:r w:rsidRPr="00160CCB">
        <w:rPr>
          <w:szCs w:val="22"/>
        </w:rPr>
        <w:t>MATERIALS</w:t>
      </w:r>
    </w:p>
    <w:p w14:paraId="1EF8149D" w14:textId="7360031E" w:rsidR="00083485" w:rsidRPr="00160CCB" w:rsidRDefault="00083485">
      <w:pPr>
        <w:pStyle w:val="PR1"/>
        <w:numPr>
          <w:ilvl w:val="0"/>
          <w:numId w:val="66"/>
        </w:numPr>
        <w:rPr>
          <w:szCs w:val="22"/>
        </w:rPr>
      </w:pPr>
      <w:r w:rsidRPr="00160CCB">
        <w:rPr>
          <w:szCs w:val="22"/>
        </w:rPr>
        <w:t>All lumber shall be seasoned, surfaced four sides (S4S), shall not exceed a moisture content of 19 percent for (1) and 15 percent for (2), and shall not be less than the following grades:</w:t>
      </w:r>
    </w:p>
    <w:p w14:paraId="7D9110DD" w14:textId="2CE26B54" w:rsidR="001B520B" w:rsidRPr="00160CCB" w:rsidRDefault="00083485" w:rsidP="00083485">
      <w:pPr>
        <w:pStyle w:val="PR2"/>
        <w:tabs>
          <w:tab w:val="clear" w:pos="1296"/>
          <w:tab w:val="clear" w:pos="1440"/>
        </w:tabs>
        <w:ind w:left="1440"/>
        <w:rPr>
          <w:szCs w:val="22"/>
        </w:rPr>
      </w:pPr>
      <w:r w:rsidRPr="00160CCB">
        <w:rPr>
          <w:b/>
          <w:bCs/>
          <w:szCs w:val="22"/>
        </w:rPr>
        <w:t>Rafters</w:t>
      </w:r>
      <w:r w:rsidRPr="00160CCB">
        <w:rPr>
          <w:szCs w:val="22"/>
        </w:rPr>
        <w:t xml:space="preserve"> – Rafters </w:t>
      </w:r>
      <w:r w:rsidR="00D743B4" w:rsidRPr="00160CCB">
        <w:rPr>
          <w:szCs w:val="22"/>
        </w:rPr>
        <w:t xml:space="preserve">shall be replaced with </w:t>
      </w:r>
      <w:r w:rsidR="00451443" w:rsidRPr="00160CCB">
        <w:rPr>
          <w:szCs w:val="22"/>
        </w:rPr>
        <w:t xml:space="preserve">Douglas Fir No. 2 and better grade, as graded by the Western Wood Products </w:t>
      </w:r>
      <w:r w:rsidR="001466DD" w:rsidRPr="00160CCB">
        <w:rPr>
          <w:szCs w:val="22"/>
        </w:rPr>
        <w:t xml:space="preserve">Association or West Coast Lumber Inspection Bureau, or </w:t>
      </w:r>
      <w:r w:rsidR="0010589F">
        <w:rPr>
          <w:szCs w:val="22"/>
        </w:rPr>
        <w:t>similar material to the existing rafters</w:t>
      </w:r>
      <w:r w:rsidRPr="00160CCB">
        <w:rPr>
          <w:szCs w:val="22"/>
        </w:rPr>
        <w:t>.</w:t>
      </w:r>
      <w:r w:rsidR="00EB7493">
        <w:rPr>
          <w:szCs w:val="22"/>
        </w:rPr>
        <w:t xml:space="preserve"> Rafters shall be of the same dimensions as the existing materials. This may require cutting of planks due to building age and nominal sizing changes.</w:t>
      </w:r>
    </w:p>
    <w:p w14:paraId="4140DD7B" w14:textId="783DB731" w:rsidR="001B520B" w:rsidRPr="00160CCB" w:rsidRDefault="00083485" w:rsidP="00083485">
      <w:pPr>
        <w:pStyle w:val="PR2"/>
        <w:tabs>
          <w:tab w:val="clear" w:pos="1296"/>
          <w:tab w:val="clear" w:pos="1440"/>
        </w:tabs>
        <w:ind w:left="1440"/>
        <w:rPr>
          <w:szCs w:val="22"/>
        </w:rPr>
      </w:pPr>
      <w:r w:rsidRPr="00160CCB">
        <w:rPr>
          <w:b/>
          <w:bCs/>
          <w:szCs w:val="22"/>
        </w:rPr>
        <w:t xml:space="preserve">Trim and Fascia Boards – Exterior </w:t>
      </w:r>
      <w:r w:rsidRPr="00160CCB">
        <w:rPr>
          <w:szCs w:val="22"/>
        </w:rPr>
        <w:t xml:space="preserve">– Inland Cedar boards, #3 Common and better as graded by Western Wood Products Association, or equal. Where wood fascia is covered by metal fascia, wood shall be Douglas Fir No. 2 or better as graded by Western Wood Products Association. </w:t>
      </w:r>
    </w:p>
    <w:p w14:paraId="184081BD" w14:textId="66FFB269" w:rsidR="0010589F" w:rsidRPr="0010589F" w:rsidRDefault="00C71FDD">
      <w:pPr>
        <w:pStyle w:val="PR2"/>
        <w:numPr>
          <w:ilvl w:val="4"/>
          <w:numId w:val="116"/>
        </w:numPr>
        <w:tabs>
          <w:tab w:val="clear" w:pos="1296"/>
          <w:tab w:val="clear" w:pos="1440"/>
        </w:tabs>
        <w:spacing w:before="240"/>
        <w:rPr>
          <w:szCs w:val="22"/>
        </w:rPr>
      </w:pPr>
      <w:r w:rsidRPr="0010589F">
        <w:rPr>
          <w:szCs w:val="22"/>
        </w:rPr>
        <w:t>Auxiliary Materials</w:t>
      </w:r>
    </w:p>
    <w:p w14:paraId="70AE7785" w14:textId="46350AFD" w:rsidR="00C71FDD" w:rsidRPr="0045454C" w:rsidRDefault="00C71FDD" w:rsidP="0010589F">
      <w:pPr>
        <w:pStyle w:val="PR2"/>
        <w:tabs>
          <w:tab w:val="clear" w:pos="1296"/>
        </w:tabs>
        <w:ind w:left="1440"/>
      </w:pPr>
      <w:r w:rsidRPr="0010589F">
        <w:rPr>
          <w:b/>
          <w:bCs/>
        </w:rPr>
        <w:t>Nails, Screws, and Anchors</w:t>
      </w:r>
      <w:r w:rsidR="0010589F">
        <w:t xml:space="preserve"> –</w:t>
      </w:r>
      <w:r w:rsidRPr="0045454C">
        <w:t xml:space="preserve"> Non-corrosive types suitable for </w:t>
      </w:r>
      <w:r w:rsidR="0010589F" w:rsidRPr="0045454C">
        <w:t>materials</w:t>
      </w:r>
      <w:r w:rsidR="0010589F">
        <w:t>’</w:t>
      </w:r>
      <w:r w:rsidRPr="0045454C">
        <w:t xml:space="preserve"> applied load and exposure</w:t>
      </w:r>
      <w:r w:rsidR="0010589F">
        <w:t>. Use stainless steel nails colored to match the trim or fascia material.</w:t>
      </w:r>
    </w:p>
    <w:p w14:paraId="0977DFC2" w14:textId="23E39600" w:rsidR="0032086A" w:rsidRPr="0045454C" w:rsidRDefault="0010589F" w:rsidP="005817BB">
      <w:pPr>
        <w:pStyle w:val="PR2"/>
        <w:tabs>
          <w:tab w:val="clear" w:pos="1296"/>
        </w:tabs>
        <w:ind w:left="1440"/>
        <w:rPr>
          <w:szCs w:val="22"/>
        </w:rPr>
      </w:pPr>
      <w:r>
        <w:rPr>
          <w:b/>
          <w:bCs/>
          <w:szCs w:val="22"/>
        </w:rPr>
        <w:t>Gusset Plates</w:t>
      </w:r>
      <w:r>
        <w:rPr>
          <w:szCs w:val="22"/>
        </w:rPr>
        <w:t xml:space="preserve"> – </w:t>
      </w:r>
      <w:r w:rsidR="0032086A" w:rsidRPr="001F35C8">
        <w:rPr>
          <w:szCs w:val="22"/>
        </w:rPr>
        <w:t xml:space="preserve">Gusset plates </w:t>
      </w:r>
      <w:r>
        <w:rPr>
          <w:szCs w:val="22"/>
        </w:rPr>
        <w:t>shall be attached on</w:t>
      </w:r>
      <w:r w:rsidR="0032086A" w:rsidRPr="0045454C">
        <w:rPr>
          <w:szCs w:val="22"/>
        </w:rPr>
        <w:t xml:space="preserve"> either side of </w:t>
      </w:r>
      <w:r w:rsidR="00B142D7">
        <w:rPr>
          <w:szCs w:val="22"/>
        </w:rPr>
        <w:t>each</w:t>
      </w:r>
      <w:r w:rsidR="0032086A" w:rsidRPr="0045454C">
        <w:rPr>
          <w:szCs w:val="22"/>
        </w:rPr>
        <w:t xml:space="preserve"> splice</w:t>
      </w:r>
      <w:r w:rsidR="00B142D7">
        <w:rPr>
          <w:szCs w:val="22"/>
        </w:rPr>
        <w:t>d rafter</w:t>
      </w:r>
      <w:r>
        <w:rPr>
          <w:szCs w:val="22"/>
        </w:rPr>
        <w:t xml:space="preserve"> end</w:t>
      </w:r>
      <w:r w:rsidR="0032086A" w:rsidRPr="0045454C">
        <w:rPr>
          <w:szCs w:val="22"/>
        </w:rPr>
        <w:t>.</w:t>
      </w:r>
      <w:r w:rsidR="005817BB" w:rsidRPr="0045454C">
        <w:rPr>
          <w:szCs w:val="22"/>
        </w:rPr>
        <w:t xml:space="preserve"> Gusset plates may be plywood, metal, or of a similar material to the existing rafter.</w:t>
      </w:r>
    </w:p>
    <w:p w14:paraId="7AEFF11B" w14:textId="2D5DA49E" w:rsidR="0045454C" w:rsidRPr="00914A3E" w:rsidRDefault="0045454C">
      <w:pPr>
        <w:pStyle w:val="ART"/>
        <w:numPr>
          <w:ilvl w:val="1"/>
          <w:numId w:val="64"/>
        </w:numPr>
        <w:rPr>
          <w:szCs w:val="22"/>
        </w:rPr>
      </w:pPr>
      <w:r w:rsidRPr="00914A3E">
        <w:rPr>
          <w:szCs w:val="22"/>
        </w:rPr>
        <w:t>FASCIA</w:t>
      </w:r>
    </w:p>
    <w:p w14:paraId="05560E66" w14:textId="4CCEFFD0" w:rsidR="0045454C" w:rsidRDefault="0045454C">
      <w:pPr>
        <w:pStyle w:val="PR2"/>
        <w:numPr>
          <w:ilvl w:val="4"/>
          <w:numId w:val="141"/>
        </w:numPr>
        <w:tabs>
          <w:tab w:val="clear" w:pos="1296"/>
          <w:tab w:val="clear" w:pos="1440"/>
        </w:tabs>
        <w:spacing w:before="240"/>
      </w:pPr>
      <w:r w:rsidRPr="0045454C">
        <w:t xml:space="preserve">Building </w:t>
      </w:r>
      <w:r>
        <w:t>Wrap – A moisture barrier will be applied to the surfaces under the exterior siding and trim. The moisture barrier will meet ASTM E1677 Type 1 standards, DuPont Tyvek Commercial Wrap, or equal.</w:t>
      </w:r>
    </w:p>
    <w:p w14:paraId="45AF0769" w14:textId="1C51C3CD" w:rsidR="00B142D7" w:rsidRPr="0045454C" w:rsidRDefault="0045454C">
      <w:pPr>
        <w:pStyle w:val="PR2"/>
        <w:numPr>
          <w:ilvl w:val="4"/>
          <w:numId w:val="141"/>
        </w:numPr>
        <w:tabs>
          <w:tab w:val="clear" w:pos="1296"/>
          <w:tab w:val="clear" w:pos="1440"/>
        </w:tabs>
        <w:spacing w:before="240"/>
      </w:pPr>
      <w:r>
        <w:lastRenderedPageBreak/>
        <w:t xml:space="preserve">All Exterior Architectural Surfaces – Non-asbestos fiber-cement siding and trim planking, to comply with ASTM Standard Specification C1 Grade II, Type A. For the lap siding, select </w:t>
      </w:r>
      <w:proofErr w:type="spellStart"/>
      <w:r>
        <w:t>Hardplank</w:t>
      </w:r>
      <w:proofErr w:type="spellEnd"/>
      <w:r>
        <w:t xml:space="preserve"> Select </w:t>
      </w:r>
      <w:proofErr w:type="spellStart"/>
      <w:r>
        <w:t>Cedarmill</w:t>
      </w:r>
      <w:proofErr w:type="spellEnd"/>
      <w:r>
        <w:t xml:space="preserve"> pattern, 6 ¼-inch width with 5-inch exposure, 5/16 inch thick, or equal. Primer will be factory applied, </w:t>
      </w:r>
      <w:proofErr w:type="spellStart"/>
      <w:r>
        <w:t>PrimerPlus</w:t>
      </w:r>
      <w:proofErr w:type="spellEnd"/>
      <w:r>
        <w:t>. Flashin</w:t>
      </w:r>
      <w:r w:rsidR="002A01CF">
        <w:t>g</w:t>
      </w:r>
      <w:r>
        <w:t xml:space="preserve"> is required behind sills or at the lap termination at the </w:t>
      </w:r>
      <w:proofErr w:type="spellStart"/>
      <w:r>
        <w:t>stemwall</w:t>
      </w:r>
      <w:proofErr w:type="spellEnd"/>
      <w:r>
        <w:t xml:space="preserve"> level. </w:t>
      </w:r>
      <w:r w:rsidR="00B142D7">
        <w:rPr>
          <w:b/>
          <w:bCs/>
        </w:rPr>
        <w:t>Strictly follow the manufacturer’s instructions for cutting, fastening, caulking and flashing these products.</w:t>
      </w:r>
      <w:r>
        <w:t xml:space="preserve"> </w:t>
      </w:r>
    </w:p>
    <w:p w14:paraId="3E8CF2E6" w14:textId="29354049" w:rsidR="005C305E" w:rsidRPr="0010589F" w:rsidRDefault="005C305E">
      <w:pPr>
        <w:pStyle w:val="ART"/>
        <w:numPr>
          <w:ilvl w:val="1"/>
          <w:numId w:val="64"/>
        </w:numPr>
        <w:rPr>
          <w:szCs w:val="22"/>
        </w:rPr>
      </w:pPr>
      <w:r w:rsidRPr="0010589F">
        <w:rPr>
          <w:szCs w:val="22"/>
        </w:rPr>
        <w:t>METAL FRAMING ANCHORS</w:t>
      </w:r>
    </w:p>
    <w:p w14:paraId="75F0E566" w14:textId="003E6C60" w:rsidR="0010589F" w:rsidRDefault="0010589F">
      <w:pPr>
        <w:pStyle w:val="PR2"/>
        <w:numPr>
          <w:ilvl w:val="4"/>
          <w:numId w:val="136"/>
        </w:numPr>
        <w:tabs>
          <w:tab w:val="clear" w:pos="1296"/>
          <w:tab w:val="clear" w:pos="1440"/>
        </w:tabs>
        <w:spacing w:before="240"/>
        <w:rPr>
          <w:szCs w:val="22"/>
        </w:rPr>
      </w:pPr>
      <w:r>
        <w:rPr>
          <w:szCs w:val="22"/>
        </w:rPr>
        <w:t>Metal framing anchors may be required to secure spliced rafters to existing structural components.</w:t>
      </w:r>
    </w:p>
    <w:p w14:paraId="10D59431" w14:textId="053C50B5" w:rsidR="0030138A" w:rsidRPr="00160CCB" w:rsidRDefault="0030138A">
      <w:pPr>
        <w:pStyle w:val="PR2"/>
        <w:numPr>
          <w:ilvl w:val="4"/>
          <w:numId w:val="136"/>
        </w:numPr>
        <w:tabs>
          <w:tab w:val="clear" w:pos="1296"/>
          <w:tab w:val="clear" w:pos="1440"/>
        </w:tabs>
        <w:spacing w:before="240"/>
        <w:rPr>
          <w:szCs w:val="22"/>
        </w:rPr>
      </w:pPr>
      <w:r w:rsidRPr="00160CCB">
        <w:rPr>
          <w:szCs w:val="22"/>
        </w:rPr>
        <w:t xml:space="preserve">Allowable design loads, as published by </w:t>
      </w:r>
      <w:proofErr w:type="gramStart"/>
      <w:r w:rsidRPr="00160CCB">
        <w:rPr>
          <w:szCs w:val="22"/>
        </w:rPr>
        <w:t>manufacturer</w:t>
      </w:r>
      <w:proofErr w:type="gramEnd"/>
      <w:r w:rsidRPr="00160CCB">
        <w:rPr>
          <w:szCs w:val="22"/>
        </w:rPr>
        <w:t xml:space="preserve">, shall meet, or exceed those indicated. Manufacturer’s published values shall be determined from empirical data or by rational engineering analysis and demonstrated by comprehensive testing performed by a qualified independent testing agency. Framing anchors </w:t>
      </w:r>
      <w:proofErr w:type="gramStart"/>
      <w:r w:rsidRPr="00160CCB">
        <w:rPr>
          <w:szCs w:val="22"/>
        </w:rPr>
        <w:t>shall</w:t>
      </w:r>
      <w:proofErr w:type="gramEnd"/>
      <w:r w:rsidRPr="00160CCB">
        <w:rPr>
          <w:szCs w:val="22"/>
        </w:rPr>
        <w:t xml:space="preserve"> be punched for fasteners adequate to withstand same loads as framing anchors.</w:t>
      </w:r>
    </w:p>
    <w:p w14:paraId="12394B2F" w14:textId="5C742F03" w:rsidR="005C305E" w:rsidRPr="00160CCB" w:rsidRDefault="005C305E">
      <w:pPr>
        <w:pStyle w:val="PR2"/>
        <w:numPr>
          <w:ilvl w:val="4"/>
          <w:numId w:val="136"/>
        </w:numPr>
        <w:tabs>
          <w:tab w:val="clear" w:pos="1296"/>
          <w:tab w:val="clear" w:pos="1440"/>
        </w:tabs>
        <w:spacing w:before="240"/>
        <w:rPr>
          <w:szCs w:val="22"/>
        </w:rPr>
      </w:pPr>
      <w:r w:rsidRPr="00160CCB">
        <w:rPr>
          <w:szCs w:val="22"/>
        </w:rPr>
        <w:t xml:space="preserve">Rafter Tie-Downs: </w:t>
      </w:r>
      <w:r w:rsidR="00160CCB" w:rsidRPr="00160CCB">
        <w:rPr>
          <w:szCs w:val="22"/>
        </w:rPr>
        <w:t xml:space="preserve">Rafter ties shall not be spaced more than 4 feet </w:t>
      </w:r>
      <w:proofErr w:type="spellStart"/>
      <w:r w:rsidR="00160CCB" w:rsidRPr="00160CCB">
        <w:rPr>
          <w:szCs w:val="22"/>
        </w:rPr>
        <w:t>o.c.</w:t>
      </w:r>
      <w:proofErr w:type="spellEnd"/>
      <w:r w:rsidR="00F02825">
        <w:rPr>
          <w:szCs w:val="22"/>
        </w:rPr>
        <w:t xml:space="preserve"> Connections shall be based on the equivalent rafter spacing in Table 2309.7.3.1 (IBC). Rafter-to-ceiling joist connections and rafter tie connections shall be of sufficient size and number to prevent splitting from nailing.</w:t>
      </w:r>
    </w:p>
    <w:p w14:paraId="7FBA89CC" w14:textId="77777777" w:rsidR="001B520B" w:rsidRPr="00160CCB" w:rsidRDefault="001B520B" w:rsidP="001B520B">
      <w:pPr>
        <w:pStyle w:val="PRT"/>
        <w:rPr>
          <w:szCs w:val="22"/>
        </w:rPr>
      </w:pPr>
      <w:r w:rsidRPr="00160CCB">
        <w:rPr>
          <w:szCs w:val="22"/>
        </w:rPr>
        <w:t>EXECUTION</w:t>
      </w:r>
    </w:p>
    <w:p w14:paraId="32454481" w14:textId="77777777" w:rsidR="001B520B" w:rsidRPr="00160CCB" w:rsidRDefault="001B520B">
      <w:pPr>
        <w:pStyle w:val="ListParagraph"/>
        <w:keepNext/>
        <w:numPr>
          <w:ilvl w:val="0"/>
          <w:numId w:val="64"/>
        </w:numPr>
        <w:tabs>
          <w:tab w:val="left" w:pos="864"/>
        </w:tabs>
        <w:suppressAutoHyphens/>
        <w:spacing w:before="480" w:after="0" w:line="240" w:lineRule="auto"/>
        <w:contextualSpacing w:val="0"/>
        <w:jc w:val="both"/>
        <w:outlineLvl w:val="1"/>
        <w:rPr>
          <w:rFonts w:ascii="Times New Roman" w:eastAsia="Times New Roman" w:hAnsi="Times New Roman" w:cs="Times New Roman"/>
          <w:vanish/>
        </w:rPr>
      </w:pPr>
    </w:p>
    <w:p w14:paraId="0F9C9DE8" w14:textId="27EB6E6C" w:rsidR="00C86ECC" w:rsidRPr="00160CCB" w:rsidRDefault="00C86ECC">
      <w:pPr>
        <w:pStyle w:val="ART"/>
        <w:numPr>
          <w:ilvl w:val="1"/>
          <w:numId w:val="64"/>
        </w:numPr>
        <w:rPr>
          <w:szCs w:val="22"/>
        </w:rPr>
      </w:pPr>
      <w:r w:rsidRPr="00160CCB">
        <w:rPr>
          <w:szCs w:val="22"/>
        </w:rPr>
        <w:t>INSTALLATION, GENERAL</w:t>
      </w:r>
    </w:p>
    <w:p w14:paraId="79444426" w14:textId="1FB4BA69" w:rsidR="00C86ECC" w:rsidRPr="00160CCB" w:rsidRDefault="00C86ECC">
      <w:pPr>
        <w:pStyle w:val="PR1"/>
        <w:numPr>
          <w:ilvl w:val="4"/>
          <w:numId w:val="116"/>
        </w:numPr>
        <w:rPr>
          <w:szCs w:val="22"/>
        </w:rPr>
      </w:pPr>
      <w:r w:rsidRPr="00160CCB">
        <w:rPr>
          <w:szCs w:val="22"/>
        </w:rPr>
        <w:t>Framing Standard: Comply with AF&amp;PA’s WCD 1, “Details for Conventional Wood Frame Construction,” unless otherwise indicated.</w:t>
      </w:r>
    </w:p>
    <w:p w14:paraId="45647FD9" w14:textId="3DB2964E" w:rsidR="00C86ECC" w:rsidRPr="00160CCB" w:rsidRDefault="00C86ECC">
      <w:pPr>
        <w:pStyle w:val="PR1"/>
        <w:numPr>
          <w:ilvl w:val="4"/>
          <w:numId w:val="116"/>
        </w:numPr>
        <w:rPr>
          <w:szCs w:val="22"/>
        </w:rPr>
      </w:pPr>
      <w:r w:rsidRPr="00160CCB">
        <w:rPr>
          <w:szCs w:val="22"/>
        </w:rPr>
        <w:t>Framing with Engineered Wood Products: Install engineered wood products to comply with manufacturer’s written instructions.</w:t>
      </w:r>
    </w:p>
    <w:p w14:paraId="4CDC8798" w14:textId="133D1B45" w:rsidR="00C86ECC" w:rsidRPr="00160CCB" w:rsidRDefault="00C86ECC">
      <w:pPr>
        <w:pStyle w:val="PR1"/>
        <w:numPr>
          <w:ilvl w:val="4"/>
          <w:numId w:val="116"/>
        </w:numPr>
        <w:rPr>
          <w:szCs w:val="22"/>
        </w:rPr>
      </w:pPr>
      <w:r w:rsidRPr="00160CCB">
        <w:rPr>
          <w:szCs w:val="22"/>
        </w:rPr>
        <w:t xml:space="preserve">Set rough carpentry to required levels and lines, with members plumb, true to line, cut, and fitted. Fit rough carpentry accurately to other construction. Locate furring, </w:t>
      </w:r>
      <w:proofErr w:type="spellStart"/>
      <w:r w:rsidRPr="00160CCB">
        <w:rPr>
          <w:szCs w:val="22"/>
        </w:rPr>
        <w:t>nailers</w:t>
      </w:r>
      <w:proofErr w:type="spellEnd"/>
      <w:r w:rsidRPr="00160CCB">
        <w:rPr>
          <w:szCs w:val="22"/>
        </w:rPr>
        <w:t>, blocking, grounds, and similar supports to comply with requirements for attaching other construction.</w:t>
      </w:r>
    </w:p>
    <w:p w14:paraId="3DB13AF7" w14:textId="3468CA79" w:rsidR="00C86ECC" w:rsidRPr="00160CCB" w:rsidRDefault="00C86ECC">
      <w:pPr>
        <w:pStyle w:val="PR1"/>
        <w:numPr>
          <w:ilvl w:val="4"/>
          <w:numId w:val="116"/>
        </w:numPr>
        <w:rPr>
          <w:szCs w:val="22"/>
        </w:rPr>
      </w:pPr>
      <w:r w:rsidRPr="00160CCB">
        <w:rPr>
          <w:szCs w:val="22"/>
        </w:rPr>
        <w:t>Install metal framing anchors to comply with manufacturer’s written instructions. Install fasteners through each fastener hole.</w:t>
      </w:r>
    </w:p>
    <w:p w14:paraId="4B73375D" w14:textId="57E67D5E" w:rsidR="00C86ECC" w:rsidRPr="00160CCB" w:rsidRDefault="00C86ECC">
      <w:pPr>
        <w:pStyle w:val="PR1"/>
        <w:numPr>
          <w:ilvl w:val="4"/>
          <w:numId w:val="116"/>
        </w:numPr>
        <w:rPr>
          <w:szCs w:val="22"/>
        </w:rPr>
      </w:pPr>
      <w:r w:rsidRPr="00160CCB">
        <w:rPr>
          <w:szCs w:val="22"/>
        </w:rPr>
        <w:t xml:space="preserve">Do not splice structural members between </w:t>
      </w:r>
      <w:proofErr w:type="gramStart"/>
      <w:r w:rsidRPr="00160CCB">
        <w:rPr>
          <w:szCs w:val="22"/>
        </w:rPr>
        <w:t>supports</w:t>
      </w:r>
      <w:proofErr w:type="gramEnd"/>
      <w:r w:rsidRPr="00160CCB">
        <w:rPr>
          <w:szCs w:val="22"/>
        </w:rPr>
        <w:t xml:space="preserve"> unless otherwise indicated.</w:t>
      </w:r>
    </w:p>
    <w:p w14:paraId="692060C1" w14:textId="4E6F23FF" w:rsidR="00C86ECC" w:rsidRPr="00160CCB" w:rsidRDefault="00C86ECC">
      <w:pPr>
        <w:pStyle w:val="PR1"/>
        <w:numPr>
          <w:ilvl w:val="4"/>
          <w:numId w:val="116"/>
        </w:numPr>
        <w:rPr>
          <w:szCs w:val="22"/>
        </w:rPr>
      </w:pPr>
      <w:r w:rsidRPr="00160CCB">
        <w:rPr>
          <w:szCs w:val="22"/>
        </w:rPr>
        <w:t>Provide blocking and framing as indicated and as required to support facing materials, fixtures, specialty items, and trim.</w:t>
      </w:r>
    </w:p>
    <w:p w14:paraId="52308D74" w14:textId="43AABACC" w:rsidR="00C86ECC" w:rsidRPr="00160CCB" w:rsidRDefault="00C86ECC">
      <w:pPr>
        <w:pStyle w:val="PR1"/>
        <w:numPr>
          <w:ilvl w:val="4"/>
          <w:numId w:val="116"/>
        </w:numPr>
        <w:rPr>
          <w:szCs w:val="22"/>
        </w:rPr>
      </w:pPr>
      <w:r w:rsidRPr="00160CCB">
        <w:rPr>
          <w:szCs w:val="22"/>
        </w:rPr>
        <w:t>Sort and select lumber so that natural characteristics do not interfere with installation or with fastening other materials to lumber. Do not use materials with defects that interfere with function of member or pieces that are too small to use with minimum number of joints or optimum joint arrangement.</w:t>
      </w:r>
    </w:p>
    <w:p w14:paraId="092E962E" w14:textId="74DFAADC" w:rsidR="00C86ECC" w:rsidRPr="00160CCB" w:rsidRDefault="00C86ECC">
      <w:pPr>
        <w:pStyle w:val="PR1"/>
        <w:numPr>
          <w:ilvl w:val="4"/>
          <w:numId w:val="116"/>
        </w:numPr>
        <w:rPr>
          <w:szCs w:val="22"/>
        </w:rPr>
      </w:pPr>
      <w:r w:rsidRPr="00160CCB">
        <w:rPr>
          <w:szCs w:val="22"/>
        </w:rPr>
        <w:lastRenderedPageBreak/>
        <w:t>Comply with AWPA M4 for applying field treatment to cut surfaces of preservative-treated lumber.</w:t>
      </w:r>
    </w:p>
    <w:p w14:paraId="60A40903" w14:textId="52F228A5" w:rsidR="00C86ECC" w:rsidRPr="00160CCB" w:rsidRDefault="00C86ECC" w:rsidP="00C86ECC">
      <w:pPr>
        <w:pStyle w:val="PR2"/>
        <w:tabs>
          <w:tab w:val="clear" w:pos="1296"/>
        </w:tabs>
        <w:ind w:left="1440"/>
        <w:rPr>
          <w:szCs w:val="22"/>
        </w:rPr>
      </w:pPr>
      <w:r w:rsidRPr="00160CCB">
        <w:rPr>
          <w:szCs w:val="22"/>
        </w:rPr>
        <w:t>Use inorganic boron for items that are continuously protected from liquid water.</w:t>
      </w:r>
    </w:p>
    <w:p w14:paraId="4EB951E2" w14:textId="0C044E21" w:rsidR="00C86ECC" w:rsidRPr="00160CCB" w:rsidRDefault="00C86ECC" w:rsidP="00C86ECC">
      <w:pPr>
        <w:pStyle w:val="PR2"/>
        <w:tabs>
          <w:tab w:val="clear" w:pos="1296"/>
        </w:tabs>
        <w:ind w:left="1440"/>
        <w:rPr>
          <w:szCs w:val="22"/>
        </w:rPr>
      </w:pPr>
      <w:r w:rsidRPr="00160CCB">
        <w:rPr>
          <w:szCs w:val="22"/>
        </w:rPr>
        <w:t>Use copper naphthenate for items not continuously protected from liquid water.</w:t>
      </w:r>
    </w:p>
    <w:p w14:paraId="5C398A34" w14:textId="0EC39614" w:rsidR="00C86ECC" w:rsidRPr="00160CCB" w:rsidRDefault="00C86ECC">
      <w:pPr>
        <w:pStyle w:val="PR2"/>
        <w:numPr>
          <w:ilvl w:val="4"/>
          <w:numId w:val="116"/>
        </w:numPr>
        <w:tabs>
          <w:tab w:val="clear" w:pos="1296"/>
        </w:tabs>
        <w:spacing w:before="240"/>
        <w:rPr>
          <w:szCs w:val="22"/>
        </w:rPr>
      </w:pPr>
      <w:r w:rsidRPr="00160CCB">
        <w:rPr>
          <w:szCs w:val="22"/>
        </w:rPr>
        <w:t>Securely attach rough carpentry work to substrate by anchoring and fastening as indicated, complying with the following:</w:t>
      </w:r>
    </w:p>
    <w:p w14:paraId="2BF3B68F" w14:textId="68569706" w:rsidR="00C86ECC" w:rsidRPr="00160CCB" w:rsidRDefault="00C86ECC" w:rsidP="00C86ECC">
      <w:pPr>
        <w:pStyle w:val="PR2"/>
        <w:tabs>
          <w:tab w:val="clear" w:pos="1296"/>
        </w:tabs>
        <w:ind w:left="1440"/>
        <w:rPr>
          <w:szCs w:val="22"/>
        </w:rPr>
      </w:pPr>
      <w:r w:rsidRPr="00160CCB">
        <w:rPr>
          <w:szCs w:val="22"/>
        </w:rPr>
        <w:t>Table 2304.100.2, “Fastening Schedule,” in ICC’s International Building Code (IBC).</w:t>
      </w:r>
    </w:p>
    <w:p w14:paraId="7C90BA26" w14:textId="0178761A" w:rsidR="00C86ECC" w:rsidRPr="00160CCB" w:rsidRDefault="00C86ECC" w:rsidP="00C86ECC">
      <w:pPr>
        <w:pStyle w:val="PR2"/>
        <w:tabs>
          <w:tab w:val="clear" w:pos="1296"/>
        </w:tabs>
        <w:ind w:left="1440"/>
        <w:rPr>
          <w:szCs w:val="22"/>
        </w:rPr>
      </w:pPr>
      <w:r w:rsidRPr="00160CCB">
        <w:rPr>
          <w:szCs w:val="22"/>
        </w:rPr>
        <w:t>ICC-ES evaluation report for fastener.</w:t>
      </w:r>
    </w:p>
    <w:p w14:paraId="0931D9A0" w14:textId="06DB4E21" w:rsidR="00C86ECC" w:rsidRPr="00160CCB" w:rsidRDefault="00C86ECC">
      <w:pPr>
        <w:pStyle w:val="PR2"/>
        <w:numPr>
          <w:ilvl w:val="4"/>
          <w:numId w:val="116"/>
        </w:numPr>
        <w:spacing w:before="240"/>
        <w:rPr>
          <w:szCs w:val="22"/>
        </w:rPr>
      </w:pPr>
      <w:r w:rsidRPr="00160CCB">
        <w:rPr>
          <w:szCs w:val="22"/>
        </w:rPr>
        <w:t>Use steel common nails</w:t>
      </w:r>
      <w:r w:rsidR="002C45B9">
        <w:rPr>
          <w:szCs w:val="22"/>
        </w:rPr>
        <w:t>,</w:t>
      </w:r>
      <w:r w:rsidRPr="00160CCB">
        <w:rPr>
          <w:szCs w:val="22"/>
        </w:rPr>
        <w:t xml:space="preserve"> unless otherwise indicated. Select fasteners of size that will not fully penetrate members where opposite side will be exposed to view of will receive finish materials. Make tight connections between members. Install fasteners without splitting wood.</w:t>
      </w:r>
      <w:r w:rsidR="007C389C" w:rsidRPr="00160CCB">
        <w:rPr>
          <w:szCs w:val="22"/>
        </w:rPr>
        <w:t xml:space="preserve"> Drive nails </w:t>
      </w:r>
      <w:proofErr w:type="gramStart"/>
      <w:r w:rsidR="007C389C" w:rsidRPr="00160CCB">
        <w:rPr>
          <w:szCs w:val="22"/>
        </w:rPr>
        <w:t>snug</w:t>
      </w:r>
      <w:proofErr w:type="gramEnd"/>
      <w:r w:rsidR="007C389C" w:rsidRPr="00160CCB">
        <w:rPr>
          <w:szCs w:val="22"/>
        </w:rPr>
        <w:t xml:space="preserve"> but do not countersink nail heads unless otherwise indicated.</w:t>
      </w:r>
    </w:p>
    <w:p w14:paraId="77C1C943" w14:textId="538A1EA9" w:rsidR="007C389C" w:rsidRPr="00160CCB" w:rsidRDefault="007C389C">
      <w:pPr>
        <w:pStyle w:val="PR2"/>
        <w:numPr>
          <w:ilvl w:val="4"/>
          <w:numId w:val="116"/>
        </w:numPr>
        <w:spacing w:before="240"/>
        <w:rPr>
          <w:szCs w:val="22"/>
        </w:rPr>
      </w:pPr>
      <w:r w:rsidRPr="00160CCB">
        <w:rPr>
          <w:szCs w:val="22"/>
        </w:rPr>
        <w:t>For exposed work, arrange fasteners in straight rows parallel with edges of members, with fasteners evenly spaced, and with adjacent rows staggered.</w:t>
      </w:r>
    </w:p>
    <w:p w14:paraId="176731DF" w14:textId="621A0590" w:rsidR="007C389C" w:rsidRPr="00160CCB" w:rsidRDefault="007C389C" w:rsidP="007C389C">
      <w:pPr>
        <w:pStyle w:val="PR2"/>
        <w:tabs>
          <w:tab w:val="clear" w:pos="1296"/>
        </w:tabs>
        <w:ind w:left="1440"/>
        <w:rPr>
          <w:szCs w:val="22"/>
        </w:rPr>
      </w:pPr>
      <w:r w:rsidRPr="00160CCB">
        <w:rPr>
          <w:szCs w:val="22"/>
        </w:rPr>
        <w:t>Comply with indicated fastener patterns where applicable. Before fastening, mark fastener locations, using a template made of sheet metal, plastic or cardboard.</w:t>
      </w:r>
    </w:p>
    <w:p w14:paraId="0D9C8397" w14:textId="30949D7E" w:rsidR="007C389C" w:rsidRPr="00160CCB" w:rsidRDefault="007C389C" w:rsidP="007C389C">
      <w:pPr>
        <w:pStyle w:val="PR2"/>
        <w:tabs>
          <w:tab w:val="clear" w:pos="1296"/>
        </w:tabs>
        <w:ind w:left="1440"/>
        <w:rPr>
          <w:szCs w:val="22"/>
        </w:rPr>
      </w:pPr>
      <w:r w:rsidRPr="00160CCB">
        <w:rPr>
          <w:szCs w:val="22"/>
        </w:rPr>
        <w:t>Use finishing nails unless otherwise indicated. Countersink nail heads and fill holes with wood filler.</w:t>
      </w:r>
    </w:p>
    <w:p w14:paraId="36D5A524" w14:textId="167B514D" w:rsidR="007C389C" w:rsidRPr="00160CCB" w:rsidRDefault="007C389C" w:rsidP="000770A6">
      <w:pPr>
        <w:pStyle w:val="PR2"/>
        <w:tabs>
          <w:tab w:val="clear" w:pos="1296"/>
        </w:tabs>
        <w:ind w:left="1440"/>
        <w:rPr>
          <w:szCs w:val="22"/>
        </w:rPr>
      </w:pPr>
      <w:r w:rsidRPr="00160CCB">
        <w:rPr>
          <w:szCs w:val="22"/>
        </w:rPr>
        <w:t>Use common nails unless otherwise indicated. Drive nails snug but do not countersink nail heads.</w:t>
      </w:r>
    </w:p>
    <w:p w14:paraId="2661EA32" w14:textId="46F3C172" w:rsidR="001B520B" w:rsidRPr="00160CCB" w:rsidRDefault="00920188">
      <w:pPr>
        <w:pStyle w:val="ART"/>
        <w:numPr>
          <w:ilvl w:val="1"/>
          <w:numId w:val="64"/>
        </w:numPr>
        <w:rPr>
          <w:szCs w:val="22"/>
        </w:rPr>
      </w:pPr>
      <w:r w:rsidRPr="00160CCB">
        <w:rPr>
          <w:szCs w:val="22"/>
        </w:rPr>
        <w:t xml:space="preserve">WOOD BLOCKING AND </w:t>
      </w:r>
      <w:r w:rsidR="00623543" w:rsidRPr="00160CCB">
        <w:rPr>
          <w:szCs w:val="22"/>
        </w:rPr>
        <w:t>NAIL</w:t>
      </w:r>
      <w:r w:rsidRPr="00160CCB">
        <w:rPr>
          <w:szCs w:val="22"/>
        </w:rPr>
        <w:t>ER INSTALLATION</w:t>
      </w:r>
    </w:p>
    <w:p w14:paraId="58B3EFA3" w14:textId="77777777" w:rsidR="008C42A4" w:rsidRDefault="008C42A4" w:rsidP="008C42A4">
      <w:pPr>
        <w:pStyle w:val="PR2"/>
        <w:numPr>
          <w:ilvl w:val="0"/>
          <w:numId w:val="0"/>
        </w:numPr>
        <w:tabs>
          <w:tab w:val="clear" w:pos="1296"/>
        </w:tabs>
        <w:ind w:left="1296" w:hanging="576"/>
        <w:rPr>
          <w:szCs w:val="22"/>
        </w:rPr>
      </w:pPr>
    </w:p>
    <w:p w14:paraId="3E933C98" w14:textId="73AE43A6" w:rsidR="008C42A4" w:rsidRPr="008C42A4" w:rsidRDefault="008C42A4">
      <w:pPr>
        <w:pStyle w:val="PR2"/>
        <w:numPr>
          <w:ilvl w:val="0"/>
          <w:numId w:val="27"/>
        </w:numPr>
        <w:tabs>
          <w:tab w:val="clear" w:pos="1296"/>
        </w:tabs>
        <w:rPr>
          <w:szCs w:val="22"/>
        </w:rPr>
      </w:pPr>
      <w:r w:rsidRPr="00160CCB">
        <w:rPr>
          <w:szCs w:val="22"/>
        </w:rPr>
        <w:t xml:space="preserve">If rot or termite damage exists, rafter shall be cut back to sound wood then spliced. Rafters shall be cut back a </w:t>
      </w:r>
      <w:r w:rsidRPr="00B142D7">
        <w:rPr>
          <w:szCs w:val="22"/>
        </w:rPr>
        <w:t>minimum of 24</w:t>
      </w:r>
      <w:r>
        <w:rPr>
          <w:szCs w:val="22"/>
        </w:rPr>
        <w:t xml:space="preserve"> inches</w:t>
      </w:r>
      <w:r w:rsidRPr="00B142D7">
        <w:rPr>
          <w:szCs w:val="22"/>
        </w:rPr>
        <w:t xml:space="preserve"> with a 24” minimum splice on either</w:t>
      </w:r>
      <w:r w:rsidRPr="00160CCB">
        <w:rPr>
          <w:szCs w:val="22"/>
        </w:rPr>
        <w:t xml:space="preserve"> side of the cut area.</w:t>
      </w:r>
    </w:p>
    <w:p w14:paraId="5E7994A2" w14:textId="46A4E287" w:rsidR="0000123D" w:rsidRPr="00160CCB" w:rsidRDefault="00623543">
      <w:pPr>
        <w:pStyle w:val="PR1"/>
        <w:numPr>
          <w:ilvl w:val="0"/>
          <w:numId w:val="27"/>
        </w:numPr>
        <w:rPr>
          <w:szCs w:val="22"/>
        </w:rPr>
      </w:pPr>
      <w:r w:rsidRPr="00160CCB">
        <w:rPr>
          <w:szCs w:val="22"/>
        </w:rPr>
        <w:t>Nailing shall conform with the requirements of the International Building Code, unless otherwise specified.</w:t>
      </w:r>
    </w:p>
    <w:p w14:paraId="0E394358" w14:textId="4AE8202F" w:rsidR="00920188" w:rsidRPr="00160CCB" w:rsidRDefault="00920188">
      <w:pPr>
        <w:pStyle w:val="PR1"/>
        <w:numPr>
          <w:ilvl w:val="0"/>
          <w:numId w:val="27"/>
        </w:numPr>
        <w:rPr>
          <w:szCs w:val="22"/>
        </w:rPr>
      </w:pPr>
      <w:r w:rsidRPr="00160CCB">
        <w:rPr>
          <w:szCs w:val="22"/>
        </w:rPr>
        <w:t xml:space="preserve">Install where indicated and where required for screeding or attaching other work. </w:t>
      </w:r>
      <w:proofErr w:type="gramStart"/>
      <w:r w:rsidRPr="00160CCB">
        <w:rPr>
          <w:szCs w:val="22"/>
        </w:rPr>
        <w:t>Form</w:t>
      </w:r>
      <w:proofErr w:type="gramEnd"/>
      <w:r w:rsidRPr="00160CCB">
        <w:rPr>
          <w:szCs w:val="22"/>
        </w:rPr>
        <w:t xml:space="preserve"> to shapes indicated and cut as required for true line and level of attached work. Coordinate locations with other work involved.</w:t>
      </w:r>
    </w:p>
    <w:p w14:paraId="77871B21" w14:textId="6837B219" w:rsidR="00920188" w:rsidRPr="00160CCB" w:rsidRDefault="00920188">
      <w:pPr>
        <w:pStyle w:val="PR1"/>
        <w:numPr>
          <w:ilvl w:val="0"/>
          <w:numId w:val="27"/>
        </w:numPr>
        <w:rPr>
          <w:szCs w:val="22"/>
        </w:rPr>
      </w:pPr>
      <w:r w:rsidRPr="00160CCB">
        <w:rPr>
          <w:szCs w:val="22"/>
        </w:rPr>
        <w:t>Attach items to substrates to support applied loading. Recess bolts and nuts flush with surfaces unless otherwise indicated.</w:t>
      </w:r>
    </w:p>
    <w:p w14:paraId="2A22446C" w14:textId="1B4900D2" w:rsidR="00920188" w:rsidRPr="00160CCB" w:rsidRDefault="00920188">
      <w:pPr>
        <w:pStyle w:val="PR1"/>
        <w:numPr>
          <w:ilvl w:val="0"/>
          <w:numId w:val="27"/>
        </w:numPr>
        <w:rPr>
          <w:szCs w:val="22"/>
        </w:rPr>
      </w:pPr>
      <w:r w:rsidRPr="00160CCB">
        <w:rPr>
          <w:szCs w:val="22"/>
        </w:rPr>
        <w:t>Provide permanent grounds of dressed, pressure-preservative-treated, key-beveled lumber not less than 1-1/2 inches wide and of thickness required to bring face of ground to exact thickness of finish material. Remove temporary grounds when no longer required.</w:t>
      </w:r>
    </w:p>
    <w:p w14:paraId="61DF504B" w14:textId="5BBC935C" w:rsidR="008E3E27" w:rsidRPr="00914A3E" w:rsidRDefault="008E3E27">
      <w:pPr>
        <w:pStyle w:val="ART"/>
        <w:numPr>
          <w:ilvl w:val="1"/>
          <w:numId w:val="64"/>
        </w:numPr>
        <w:rPr>
          <w:szCs w:val="22"/>
        </w:rPr>
      </w:pPr>
      <w:r w:rsidRPr="00914A3E">
        <w:rPr>
          <w:szCs w:val="22"/>
        </w:rPr>
        <w:t>CEILING JOIST AND RAFTER FRAMING INSTALLATION</w:t>
      </w:r>
    </w:p>
    <w:p w14:paraId="56CB6425" w14:textId="2CCDCFB6" w:rsidR="008E3E27" w:rsidRPr="00160CCB" w:rsidRDefault="008E3E27">
      <w:pPr>
        <w:pStyle w:val="PR1"/>
        <w:numPr>
          <w:ilvl w:val="0"/>
          <w:numId w:val="137"/>
        </w:numPr>
        <w:rPr>
          <w:szCs w:val="22"/>
        </w:rPr>
      </w:pPr>
      <w:r w:rsidRPr="00160CCB">
        <w:rPr>
          <w:szCs w:val="22"/>
        </w:rPr>
        <w:t xml:space="preserve">Ceiling Joists: Install with crown edge up and complying with requirements specified above for floor joists. Face </w:t>
      </w:r>
      <w:proofErr w:type="gramStart"/>
      <w:r w:rsidRPr="00160CCB">
        <w:rPr>
          <w:szCs w:val="22"/>
        </w:rPr>
        <w:t>nail</w:t>
      </w:r>
      <w:proofErr w:type="gramEnd"/>
      <w:r w:rsidRPr="00160CCB">
        <w:rPr>
          <w:szCs w:val="22"/>
        </w:rPr>
        <w:t xml:space="preserve"> to ends of parallel rafters.</w:t>
      </w:r>
    </w:p>
    <w:p w14:paraId="7B878CAB" w14:textId="0DB7E1FD" w:rsidR="008E3E27" w:rsidRPr="00160CCB" w:rsidRDefault="008E3E27">
      <w:pPr>
        <w:pStyle w:val="PR1"/>
        <w:numPr>
          <w:ilvl w:val="1"/>
          <w:numId w:val="137"/>
        </w:numPr>
        <w:spacing w:before="0"/>
        <w:ind w:left="1440"/>
        <w:rPr>
          <w:szCs w:val="22"/>
        </w:rPr>
      </w:pPr>
      <w:r w:rsidRPr="00160CCB">
        <w:rPr>
          <w:szCs w:val="22"/>
        </w:rPr>
        <w:t xml:space="preserve">Where ceiling joists are at right angles to rafters, provide additional short joists parallel to rafters from wall plate to first joist; </w:t>
      </w:r>
      <w:proofErr w:type="gramStart"/>
      <w:r w:rsidRPr="00160CCB">
        <w:rPr>
          <w:szCs w:val="22"/>
        </w:rPr>
        <w:t>nail</w:t>
      </w:r>
      <w:proofErr w:type="gramEnd"/>
      <w:r w:rsidRPr="00160CCB">
        <w:rPr>
          <w:szCs w:val="22"/>
        </w:rPr>
        <w:t xml:space="preserve"> to ends of rafters and to top plate, and </w:t>
      </w:r>
      <w:proofErr w:type="gramStart"/>
      <w:r w:rsidRPr="00160CCB">
        <w:rPr>
          <w:szCs w:val="22"/>
        </w:rPr>
        <w:t>nail</w:t>
      </w:r>
      <w:proofErr w:type="gramEnd"/>
      <w:r w:rsidRPr="00160CCB">
        <w:rPr>
          <w:szCs w:val="22"/>
        </w:rPr>
        <w:t xml:space="preserve"> to first </w:t>
      </w:r>
      <w:r w:rsidRPr="00160CCB">
        <w:rPr>
          <w:szCs w:val="22"/>
        </w:rPr>
        <w:lastRenderedPageBreak/>
        <w:t>joist or anchor with framing anchors or metal straps. Provide 1-by-</w:t>
      </w:r>
      <w:proofErr w:type="gramStart"/>
      <w:r w:rsidRPr="00160CCB">
        <w:rPr>
          <w:szCs w:val="22"/>
        </w:rPr>
        <w:t>8 inch</w:t>
      </w:r>
      <w:proofErr w:type="gramEnd"/>
      <w:r w:rsidRPr="00160CCB">
        <w:rPr>
          <w:szCs w:val="22"/>
        </w:rPr>
        <w:t xml:space="preserve"> nominal size or 2-by-</w:t>
      </w:r>
      <w:proofErr w:type="gramStart"/>
      <w:r w:rsidRPr="00160CCB">
        <w:rPr>
          <w:szCs w:val="22"/>
        </w:rPr>
        <w:t>4 inch</w:t>
      </w:r>
      <w:proofErr w:type="gramEnd"/>
      <w:r w:rsidRPr="00160CCB">
        <w:rPr>
          <w:szCs w:val="22"/>
        </w:rPr>
        <w:t xml:space="preserve"> nominal-size stringers spaced 48 inches </w:t>
      </w:r>
      <w:proofErr w:type="spellStart"/>
      <w:r w:rsidRPr="00160CCB">
        <w:rPr>
          <w:szCs w:val="22"/>
        </w:rPr>
        <w:t>o.c.</w:t>
      </w:r>
      <w:proofErr w:type="spellEnd"/>
      <w:r w:rsidRPr="00160CCB">
        <w:rPr>
          <w:szCs w:val="22"/>
        </w:rPr>
        <w:t xml:space="preserve"> crosswise over main ceiling joists.</w:t>
      </w:r>
    </w:p>
    <w:p w14:paraId="680C79D2" w14:textId="434C8C95" w:rsidR="008E3E27" w:rsidRPr="00160CCB" w:rsidRDefault="008E3E27">
      <w:pPr>
        <w:pStyle w:val="PR1"/>
        <w:numPr>
          <w:ilvl w:val="0"/>
          <w:numId w:val="137"/>
        </w:numPr>
        <w:rPr>
          <w:szCs w:val="22"/>
        </w:rPr>
      </w:pPr>
      <w:r w:rsidRPr="00160CCB">
        <w:rPr>
          <w:szCs w:val="22"/>
        </w:rPr>
        <w:t>Provide special framing as indicated for eaves, overhangs, dormers, and similar conditions, if any.</w:t>
      </w:r>
    </w:p>
    <w:p w14:paraId="04C1C85A" w14:textId="6EAEED02" w:rsidR="005367E8" w:rsidRPr="00160CCB" w:rsidRDefault="005367E8">
      <w:pPr>
        <w:pStyle w:val="ART"/>
        <w:numPr>
          <w:ilvl w:val="1"/>
          <w:numId w:val="64"/>
        </w:numPr>
        <w:rPr>
          <w:szCs w:val="22"/>
        </w:rPr>
      </w:pPr>
      <w:r w:rsidRPr="00160CCB">
        <w:rPr>
          <w:szCs w:val="22"/>
        </w:rPr>
        <w:t>TIMBER FRAMING INSTALLATION</w:t>
      </w:r>
    </w:p>
    <w:p w14:paraId="46259E13" w14:textId="10CE73DA" w:rsidR="005367E8" w:rsidRPr="00160CCB" w:rsidRDefault="005367E8">
      <w:pPr>
        <w:pStyle w:val="PR1"/>
        <w:numPr>
          <w:ilvl w:val="0"/>
          <w:numId w:val="138"/>
        </w:numPr>
        <w:rPr>
          <w:szCs w:val="22"/>
        </w:rPr>
      </w:pPr>
      <w:r w:rsidRPr="00160CCB">
        <w:rPr>
          <w:szCs w:val="22"/>
        </w:rPr>
        <w:t>Install timber beams with crown edge up and provide not less than 4 inches of bearing on supports. Provide continuous member unless otherwise indicated; tie together over supports as indicated, if not continuous.</w:t>
      </w:r>
    </w:p>
    <w:p w14:paraId="21D41ACE" w14:textId="69828623" w:rsidR="005367E8" w:rsidRPr="00160CCB" w:rsidRDefault="005367E8">
      <w:pPr>
        <w:pStyle w:val="PR1"/>
        <w:numPr>
          <w:ilvl w:val="0"/>
          <w:numId w:val="138"/>
        </w:numPr>
        <w:rPr>
          <w:szCs w:val="22"/>
        </w:rPr>
      </w:pPr>
      <w:r w:rsidRPr="00160CCB">
        <w:rPr>
          <w:szCs w:val="22"/>
        </w:rPr>
        <w:t>Where beams or girders are framed into pockets of exterior concrete or masonry walls, provide ½-inch airspace at sides, and ends of wood members.</w:t>
      </w:r>
    </w:p>
    <w:p w14:paraId="52A7997A" w14:textId="25032F96" w:rsidR="005367E8" w:rsidRPr="00160CCB" w:rsidRDefault="005367E8">
      <w:pPr>
        <w:pStyle w:val="PR1"/>
        <w:numPr>
          <w:ilvl w:val="0"/>
          <w:numId w:val="138"/>
        </w:numPr>
        <w:rPr>
          <w:szCs w:val="22"/>
        </w:rPr>
      </w:pPr>
      <w:r w:rsidRPr="00160CCB">
        <w:rPr>
          <w:szCs w:val="22"/>
        </w:rPr>
        <w:t>Install wood posts using metal anchors indicated.</w:t>
      </w:r>
    </w:p>
    <w:p w14:paraId="2BC8A586" w14:textId="46871106" w:rsidR="005367E8" w:rsidRPr="00160CCB" w:rsidRDefault="005367E8">
      <w:pPr>
        <w:pStyle w:val="PR1"/>
        <w:numPr>
          <w:ilvl w:val="0"/>
          <w:numId w:val="138"/>
        </w:numPr>
        <w:rPr>
          <w:szCs w:val="22"/>
        </w:rPr>
      </w:pPr>
      <w:r w:rsidRPr="00160CCB">
        <w:rPr>
          <w:szCs w:val="22"/>
        </w:rPr>
        <w:t>Treat ends of timber bea</w:t>
      </w:r>
      <w:r w:rsidR="008C42A4">
        <w:rPr>
          <w:szCs w:val="22"/>
        </w:rPr>
        <w:t>m</w:t>
      </w:r>
      <w:r w:rsidRPr="00160CCB">
        <w:rPr>
          <w:szCs w:val="22"/>
        </w:rPr>
        <w:t>s and posts exposed to weather by dipping in water-repellent preservative for 15 minutes.</w:t>
      </w:r>
    </w:p>
    <w:p w14:paraId="32BAA8F7" w14:textId="7DCB8BDE" w:rsidR="00623543" w:rsidRPr="00160CCB" w:rsidRDefault="00623543">
      <w:pPr>
        <w:pStyle w:val="ART"/>
        <w:numPr>
          <w:ilvl w:val="1"/>
          <w:numId w:val="64"/>
        </w:numPr>
        <w:rPr>
          <w:szCs w:val="22"/>
        </w:rPr>
      </w:pPr>
      <w:r w:rsidRPr="00160CCB">
        <w:rPr>
          <w:szCs w:val="22"/>
        </w:rPr>
        <w:t>ROUGH CARPENTRY</w:t>
      </w:r>
    </w:p>
    <w:p w14:paraId="014ADB59" w14:textId="7C655715" w:rsidR="00623543" w:rsidRPr="00160CCB" w:rsidRDefault="00623543">
      <w:pPr>
        <w:pStyle w:val="PR1"/>
        <w:numPr>
          <w:ilvl w:val="0"/>
          <w:numId w:val="128"/>
        </w:numPr>
        <w:rPr>
          <w:szCs w:val="22"/>
        </w:rPr>
      </w:pPr>
      <w:r w:rsidRPr="00160CCB">
        <w:rPr>
          <w:szCs w:val="22"/>
        </w:rPr>
        <w:t>All framing shall be accurately cut and constructed plumb, straight, and true to lines and dimensions shown. No cutting and boring of joists and beams shall be done without permission from the COR.</w:t>
      </w:r>
    </w:p>
    <w:p w14:paraId="62997EF1" w14:textId="577644B8" w:rsidR="00623543" w:rsidRPr="00160CCB" w:rsidRDefault="00623543">
      <w:pPr>
        <w:pStyle w:val="PR1"/>
        <w:numPr>
          <w:ilvl w:val="0"/>
          <w:numId w:val="128"/>
        </w:numPr>
        <w:rPr>
          <w:szCs w:val="22"/>
        </w:rPr>
      </w:pPr>
      <w:r w:rsidRPr="00160CCB">
        <w:rPr>
          <w:b/>
          <w:bCs/>
          <w:szCs w:val="22"/>
        </w:rPr>
        <w:t>Blocking and Bracing</w:t>
      </w:r>
      <w:r w:rsidRPr="00160CCB">
        <w:rPr>
          <w:szCs w:val="22"/>
        </w:rPr>
        <w:t xml:space="preserve"> – Blocking needed for bracing, miscellaneous accessories, and any needed to stabilize other building elements, and other miscellaneous blacking shall be included as part of this work.</w:t>
      </w:r>
    </w:p>
    <w:p w14:paraId="320FFE2F" w14:textId="5E2EF3C2" w:rsidR="00623543" w:rsidRPr="00160CCB" w:rsidRDefault="00623543">
      <w:pPr>
        <w:pStyle w:val="PR1"/>
        <w:numPr>
          <w:ilvl w:val="0"/>
          <w:numId w:val="128"/>
        </w:numPr>
        <w:rPr>
          <w:szCs w:val="22"/>
        </w:rPr>
      </w:pPr>
      <w:r w:rsidRPr="00160CCB">
        <w:rPr>
          <w:b/>
          <w:bCs/>
          <w:szCs w:val="22"/>
        </w:rPr>
        <w:t>Treated Lumber</w:t>
      </w:r>
      <w:r w:rsidRPr="00160CCB">
        <w:rPr>
          <w:szCs w:val="22"/>
        </w:rPr>
        <w:t xml:space="preserve"> – All lumber placed in contact with earth or concrete shall be treated lumber.</w:t>
      </w:r>
    </w:p>
    <w:p w14:paraId="73334E5E" w14:textId="05F89FF3" w:rsidR="00623543" w:rsidRPr="00160CCB" w:rsidRDefault="00623543">
      <w:pPr>
        <w:pStyle w:val="ART"/>
        <w:numPr>
          <w:ilvl w:val="1"/>
          <w:numId w:val="64"/>
        </w:numPr>
        <w:rPr>
          <w:szCs w:val="22"/>
        </w:rPr>
      </w:pPr>
      <w:r w:rsidRPr="00160CCB">
        <w:rPr>
          <w:szCs w:val="22"/>
        </w:rPr>
        <w:t>FINISH CARPENTRY</w:t>
      </w:r>
    </w:p>
    <w:p w14:paraId="22D355B6" w14:textId="1D1C277F" w:rsidR="00623543" w:rsidRPr="00160CCB" w:rsidRDefault="00623543">
      <w:pPr>
        <w:pStyle w:val="PR1"/>
        <w:numPr>
          <w:ilvl w:val="0"/>
          <w:numId w:val="129"/>
        </w:numPr>
        <w:rPr>
          <w:szCs w:val="22"/>
        </w:rPr>
      </w:pPr>
      <w:r w:rsidRPr="00160CCB">
        <w:rPr>
          <w:b/>
          <w:bCs/>
          <w:szCs w:val="22"/>
        </w:rPr>
        <w:t>General</w:t>
      </w:r>
      <w:r w:rsidRPr="00160CCB">
        <w:rPr>
          <w:szCs w:val="22"/>
        </w:rPr>
        <w:t xml:space="preserve"> – Joints shall be closely fitted, butted, mitered, or housed, as required to provide substantial construction and a neat, finished appearance and to conceal shrinkage. Exposed wood surfaces shall be without surface imperfections which cannot be </w:t>
      </w:r>
      <w:r w:rsidR="001511F8" w:rsidRPr="00160CCB">
        <w:rPr>
          <w:szCs w:val="22"/>
        </w:rPr>
        <w:t>concealed</w:t>
      </w:r>
      <w:r w:rsidRPr="00160CCB">
        <w:rPr>
          <w:szCs w:val="22"/>
        </w:rPr>
        <w:t xml:space="preserve"> readily by paint finishes. </w:t>
      </w:r>
    </w:p>
    <w:p w14:paraId="420277DA" w14:textId="224F66EC" w:rsidR="00623543" w:rsidRPr="00160CCB" w:rsidRDefault="00623543">
      <w:pPr>
        <w:pStyle w:val="PR1"/>
        <w:numPr>
          <w:ilvl w:val="0"/>
          <w:numId w:val="129"/>
        </w:numPr>
        <w:rPr>
          <w:szCs w:val="22"/>
        </w:rPr>
      </w:pPr>
      <w:r w:rsidRPr="00160CCB">
        <w:rPr>
          <w:b/>
          <w:bCs/>
          <w:szCs w:val="22"/>
        </w:rPr>
        <w:t xml:space="preserve">Wood Trim </w:t>
      </w:r>
      <w:r w:rsidRPr="00160CCB">
        <w:rPr>
          <w:szCs w:val="22"/>
        </w:rPr>
        <w:t>– All wood trim shall be run from solid stock with housed joints. Trim shall be set plumb and securely nailed with all joints tightly fit with no gaps. No gaps in joi</w:t>
      </w:r>
      <w:r w:rsidR="0030138A" w:rsidRPr="00160CCB">
        <w:rPr>
          <w:szCs w:val="22"/>
        </w:rPr>
        <w:t>nts which would require putty or other fill will be allowed.</w:t>
      </w:r>
    </w:p>
    <w:p w14:paraId="46826E9E" w14:textId="13D0F7FC" w:rsidR="0030138A" w:rsidRPr="00160CCB" w:rsidRDefault="0030138A" w:rsidP="0030138A">
      <w:pPr>
        <w:pStyle w:val="PR1"/>
        <w:ind w:left="873" w:firstLine="0"/>
        <w:rPr>
          <w:szCs w:val="22"/>
        </w:rPr>
      </w:pPr>
      <w:r w:rsidRPr="00160CCB">
        <w:rPr>
          <w:szCs w:val="22"/>
        </w:rPr>
        <w:t xml:space="preserve">All </w:t>
      </w:r>
      <w:proofErr w:type="gramStart"/>
      <w:r w:rsidRPr="00160CCB">
        <w:rPr>
          <w:szCs w:val="22"/>
        </w:rPr>
        <w:t>trim</w:t>
      </w:r>
      <w:proofErr w:type="gramEnd"/>
      <w:r w:rsidRPr="00160CCB">
        <w:rPr>
          <w:szCs w:val="22"/>
        </w:rPr>
        <w:t xml:space="preserve"> shall be in single length. Running finish, such as base and moldings, shall be in commercial lengths and jointed only where solid fastenings can be made. Where end joints are required, miter joints shall be made.</w:t>
      </w:r>
    </w:p>
    <w:p w14:paraId="264CCF32" w14:textId="77777777" w:rsidR="001B520B" w:rsidRPr="00160CCB" w:rsidRDefault="001B520B" w:rsidP="001B520B">
      <w:pPr>
        <w:pStyle w:val="PRT"/>
        <w:rPr>
          <w:szCs w:val="22"/>
        </w:rPr>
      </w:pPr>
      <w:r w:rsidRPr="00160CCB">
        <w:rPr>
          <w:szCs w:val="22"/>
        </w:rPr>
        <w:lastRenderedPageBreak/>
        <w:t>MEASUREMENT AND PAYMENT</w:t>
      </w:r>
    </w:p>
    <w:p w14:paraId="7574CED4" w14:textId="77777777" w:rsidR="0030138A" w:rsidRPr="00160CCB" w:rsidRDefault="0030138A">
      <w:pPr>
        <w:pStyle w:val="ListParagraph"/>
        <w:keepNext/>
        <w:numPr>
          <w:ilvl w:val="0"/>
          <w:numId w:val="64"/>
        </w:numPr>
        <w:tabs>
          <w:tab w:val="left" w:pos="864"/>
        </w:tabs>
        <w:suppressAutoHyphens/>
        <w:spacing w:before="480" w:after="0" w:line="240" w:lineRule="auto"/>
        <w:contextualSpacing w:val="0"/>
        <w:jc w:val="both"/>
        <w:outlineLvl w:val="1"/>
        <w:rPr>
          <w:rFonts w:ascii="Times New Roman" w:eastAsia="Times New Roman" w:hAnsi="Times New Roman" w:cs="Times New Roman"/>
          <w:vanish/>
        </w:rPr>
      </w:pPr>
    </w:p>
    <w:p w14:paraId="292A9605" w14:textId="79A2CBE3" w:rsidR="001B520B" w:rsidRPr="00160CCB" w:rsidRDefault="001B520B">
      <w:pPr>
        <w:pStyle w:val="ART"/>
        <w:numPr>
          <w:ilvl w:val="1"/>
          <w:numId w:val="64"/>
        </w:numPr>
        <w:rPr>
          <w:szCs w:val="22"/>
        </w:rPr>
      </w:pPr>
      <w:r w:rsidRPr="00160CCB">
        <w:rPr>
          <w:szCs w:val="22"/>
        </w:rPr>
        <w:t xml:space="preserve">MEASUREMENT </w:t>
      </w:r>
    </w:p>
    <w:p w14:paraId="61C9FCFB" w14:textId="046ADE46" w:rsidR="001B520B" w:rsidRPr="00160CCB" w:rsidRDefault="00413859">
      <w:pPr>
        <w:pStyle w:val="PR1"/>
        <w:numPr>
          <w:ilvl w:val="0"/>
          <w:numId w:val="100"/>
        </w:numPr>
        <w:rPr>
          <w:szCs w:val="22"/>
        </w:rPr>
      </w:pPr>
      <w:r>
        <w:rPr>
          <w:szCs w:val="22"/>
        </w:rPr>
        <w:t xml:space="preserve">The work required </w:t>
      </w:r>
      <w:r w:rsidR="007A3A78">
        <w:rPr>
          <w:szCs w:val="22"/>
        </w:rPr>
        <w:t>to replace all damaged rafters, fascia and trim for each building</w:t>
      </w:r>
      <w:r>
        <w:rPr>
          <w:szCs w:val="22"/>
        </w:rPr>
        <w:t xml:space="preserve"> is measured as a lump sum</w:t>
      </w:r>
      <w:r w:rsidR="001B520B" w:rsidRPr="00160CCB">
        <w:rPr>
          <w:szCs w:val="22"/>
        </w:rPr>
        <w:t xml:space="preserve">. Payment includes all incidental work required to complete this item of work.   </w:t>
      </w:r>
    </w:p>
    <w:p w14:paraId="1CFB07BF" w14:textId="77777777" w:rsidR="001B520B" w:rsidRPr="00160CCB" w:rsidRDefault="001B520B">
      <w:pPr>
        <w:pStyle w:val="ART"/>
        <w:numPr>
          <w:ilvl w:val="1"/>
          <w:numId w:val="64"/>
        </w:numPr>
        <w:rPr>
          <w:szCs w:val="22"/>
        </w:rPr>
      </w:pPr>
      <w:r w:rsidRPr="00160CCB">
        <w:rPr>
          <w:szCs w:val="22"/>
        </w:rPr>
        <w:t>PAYMENT</w:t>
      </w:r>
    </w:p>
    <w:p w14:paraId="6564E6B4" w14:textId="3F790822" w:rsidR="001B520B" w:rsidRPr="00160CCB" w:rsidRDefault="001B520B" w:rsidP="001B520B">
      <w:pPr>
        <w:pStyle w:val="PR1"/>
        <w:ind w:left="870" w:firstLine="0"/>
        <w:rPr>
          <w:szCs w:val="22"/>
        </w:rPr>
      </w:pPr>
      <w:r w:rsidRPr="00160CCB">
        <w:rPr>
          <w:szCs w:val="22"/>
        </w:rPr>
        <w:t xml:space="preserve">Payment will be made at the </w:t>
      </w:r>
      <w:r w:rsidR="00413859">
        <w:rPr>
          <w:szCs w:val="22"/>
        </w:rPr>
        <w:t>lump sum price</w:t>
      </w:r>
      <w:r w:rsidRPr="00160CCB">
        <w:rPr>
          <w:szCs w:val="22"/>
        </w:rPr>
        <w:t xml:space="preserve"> as listed in the “Contract Schedule of Items”</w:t>
      </w:r>
      <w:r w:rsidR="00413859">
        <w:rPr>
          <w:szCs w:val="22"/>
        </w:rPr>
        <w:t xml:space="preserve"> </w:t>
      </w:r>
      <w:r w:rsidRPr="00160CCB">
        <w:rPr>
          <w:szCs w:val="22"/>
        </w:rPr>
        <w:t>as follows:</w:t>
      </w:r>
    </w:p>
    <w:p w14:paraId="6D378089" w14:textId="77777777" w:rsidR="001B520B" w:rsidRPr="00160CCB" w:rsidRDefault="001B520B" w:rsidP="001B520B">
      <w:pPr>
        <w:tabs>
          <w:tab w:val="left" w:pos="540"/>
          <w:tab w:val="left" w:pos="1080"/>
          <w:tab w:val="left" w:pos="1620"/>
          <w:tab w:val="left" w:pos="2520"/>
          <w:tab w:val="left" w:pos="3312"/>
          <w:tab w:val="left" w:pos="4032"/>
          <w:tab w:val="left" w:pos="4752"/>
          <w:tab w:val="left" w:pos="5472"/>
          <w:tab w:val="left" w:pos="6192"/>
          <w:tab w:val="left" w:pos="6912"/>
          <w:tab w:val="left" w:pos="7632"/>
          <w:tab w:val="left" w:pos="8352"/>
          <w:tab w:val="left" w:pos="9072"/>
          <w:tab w:val="left" w:pos="9792"/>
          <w:tab w:val="left" w:pos="10512"/>
        </w:tabs>
        <w:autoSpaceDE w:val="0"/>
        <w:autoSpaceDN w:val="0"/>
        <w:adjustRightInd w:val="0"/>
        <w:spacing w:after="0" w:line="240" w:lineRule="auto"/>
        <w:ind w:left="873"/>
        <w:jc w:val="both"/>
        <w:rPr>
          <w:rFonts w:ascii="Times New Roman" w:eastAsia="Times New Roman" w:hAnsi="Times New Roman" w:cs="Times New Roman"/>
          <w:noProof/>
          <w:color w:val="000000"/>
        </w:rPr>
      </w:pPr>
    </w:p>
    <w:p w14:paraId="4B2E9C7F" w14:textId="782E6B0A" w:rsidR="001B520B" w:rsidRPr="00160CCB" w:rsidRDefault="001B520B" w:rsidP="001B520B">
      <w:pPr>
        <w:pStyle w:val="EOS"/>
        <w:rPr>
          <w:szCs w:val="22"/>
        </w:rPr>
      </w:pPr>
      <w:r w:rsidRPr="00160CCB">
        <w:rPr>
          <w:szCs w:val="22"/>
        </w:rPr>
        <w:t>END OF SECTION 061</w:t>
      </w:r>
      <w:r w:rsidR="009B2049" w:rsidRPr="00160CCB">
        <w:rPr>
          <w:szCs w:val="22"/>
        </w:rPr>
        <w:t>1</w:t>
      </w:r>
      <w:r w:rsidRPr="00160CCB">
        <w:rPr>
          <w:szCs w:val="22"/>
        </w:rPr>
        <w:t>00</w:t>
      </w:r>
    </w:p>
    <w:p w14:paraId="088F435D" w14:textId="77777777" w:rsidR="001B520B" w:rsidRPr="00160CCB" w:rsidRDefault="001B520B" w:rsidP="001B520B">
      <w:pPr>
        <w:pStyle w:val="SCT"/>
        <w:spacing w:before="0"/>
        <w:rPr>
          <w:szCs w:val="22"/>
        </w:rPr>
        <w:sectPr w:rsidR="001B520B" w:rsidRPr="00160CCB" w:rsidSect="00A87D7F">
          <w:footerReference w:type="default" r:id="rId26"/>
          <w:pgSz w:w="12240" w:h="15840"/>
          <w:pgMar w:top="1440" w:right="1440" w:bottom="1440" w:left="1440" w:header="720" w:footer="720" w:gutter="0"/>
          <w:pgNumType w:start="1"/>
          <w:cols w:space="720"/>
          <w:docGrid w:linePitch="360"/>
        </w:sectPr>
      </w:pPr>
      <w:r w:rsidRPr="00160CCB">
        <w:rPr>
          <w:szCs w:val="22"/>
        </w:rPr>
        <w:br/>
      </w:r>
    </w:p>
    <w:p w14:paraId="09D13667" w14:textId="540EF5FE" w:rsidR="00A87D7F" w:rsidRPr="00160CCB" w:rsidRDefault="00A87D7F" w:rsidP="009A662C">
      <w:pPr>
        <w:pStyle w:val="SCT"/>
        <w:spacing w:before="0"/>
        <w:rPr>
          <w:szCs w:val="22"/>
        </w:rPr>
      </w:pPr>
      <w:bookmarkStart w:id="263" w:name="_Toc199828744"/>
      <w:bookmarkStart w:id="264" w:name="_Toc200613783"/>
      <w:bookmarkStart w:id="265" w:name="_Toc200709062"/>
      <w:bookmarkStart w:id="266" w:name="_Toc201064097"/>
      <w:bookmarkStart w:id="267" w:name="_Toc203036013"/>
      <w:bookmarkStart w:id="268" w:name="_Toc203036577"/>
      <w:bookmarkStart w:id="269" w:name="_Toc203043335"/>
      <w:r w:rsidRPr="00160CCB">
        <w:rPr>
          <w:szCs w:val="22"/>
        </w:rPr>
        <w:lastRenderedPageBreak/>
        <w:t xml:space="preserve">SECTION </w:t>
      </w:r>
      <w:r w:rsidRPr="00160CCB">
        <w:rPr>
          <w:rStyle w:val="NUM"/>
          <w:szCs w:val="22"/>
        </w:rPr>
        <w:t>061600</w:t>
      </w:r>
      <w:r w:rsidRPr="00160CCB">
        <w:rPr>
          <w:szCs w:val="22"/>
        </w:rPr>
        <w:t xml:space="preserve"> - </w:t>
      </w:r>
      <w:r w:rsidRPr="00160CCB">
        <w:rPr>
          <w:rStyle w:val="NAM"/>
          <w:szCs w:val="22"/>
        </w:rPr>
        <w:t>SHEATHING</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14:paraId="374E1E91" w14:textId="5057D528" w:rsidR="00A87D7F" w:rsidRPr="00160CCB" w:rsidRDefault="00A87D7F">
      <w:pPr>
        <w:pStyle w:val="PRT"/>
        <w:numPr>
          <w:ilvl w:val="0"/>
          <w:numId w:val="130"/>
        </w:numPr>
        <w:rPr>
          <w:szCs w:val="22"/>
        </w:rPr>
      </w:pPr>
      <w:r w:rsidRPr="00160CCB">
        <w:rPr>
          <w:szCs w:val="22"/>
        </w:rPr>
        <w:t>GENERAL</w:t>
      </w:r>
    </w:p>
    <w:p w14:paraId="35772DE7" w14:textId="77777777" w:rsidR="00A87D7F" w:rsidRPr="00160CCB" w:rsidRDefault="00A87D7F">
      <w:pPr>
        <w:pStyle w:val="ART"/>
        <w:numPr>
          <w:ilvl w:val="3"/>
          <w:numId w:val="116"/>
        </w:numPr>
        <w:rPr>
          <w:szCs w:val="22"/>
        </w:rPr>
      </w:pPr>
      <w:r w:rsidRPr="00160CCB">
        <w:rPr>
          <w:szCs w:val="22"/>
        </w:rPr>
        <w:t>SECTION REQUIREMENTS</w:t>
      </w:r>
    </w:p>
    <w:p w14:paraId="36EB265E" w14:textId="59C5F540" w:rsidR="00A87D7F" w:rsidRPr="00160CCB" w:rsidRDefault="00A87D7F">
      <w:pPr>
        <w:pStyle w:val="PR1"/>
        <w:numPr>
          <w:ilvl w:val="0"/>
          <w:numId w:val="131"/>
        </w:numPr>
        <w:tabs>
          <w:tab w:val="clear" w:pos="864"/>
        </w:tabs>
        <w:rPr>
          <w:szCs w:val="22"/>
        </w:rPr>
      </w:pPr>
      <w:r w:rsidRPr="00160CCB">
        <w:rPr>
          <w:szCs w:val="22"/>
        </w:rPr>
        <w:t xml:space="preserve">Submittals: </w:t>
      </w:r>
      <w:r w:rsidR="0011534F" w:rsidRPr="00160CCB">
        <w:rPr>
          <w:szCs w:val="22"/>
        </w:rPr>
        <w:t>P</w:t>
      </w:r>
      <w:r w:rsidRPr="00160CCB">
        <w:rPr>
          <w:szCs w:val="22"/>
        </w:rPr>
        <w:t xml:space="preserve">roduct </w:t>
      </w:r>
      <w:r w:rsidR="00470874" w:rsidRPr="00160CCB">
        <w:rPr>
          <w:szCs w:val="22"/>
        </w:rPr>
        <w:t>D</w:t>
      </w:r>
      <w:r w:rsidRPr="00160CCB">
        <w:rPr>
          <w:szCs w:val="22"/>
        </w:rPr>
        <w:t>ata.</w:t>
      </w:r>
    </w:p>
    <w:p w14:paraId="2B85AC1B" w14:textId="0235F2DE" w:rsidR="00A87D7F" w:rsidRPr="00160CCB" w:rsidRDefault="00A87D7F" w:rsidP="004F7356">
      <w:pPr>
        <w:pStyle w:val="PRT"/>
        <w:rPr>
          <w:szCs w:val="22"/>
        </w:rPr>
      </w:pPr>
      <w:r w:rsidRPr="00160CCB">
        <w:rPr>
          <w:szCs w:val="22"/>
        </w:rPr>
        <w:t>PRODUCTS</w:t>
      </w:r>
    </w:p>
    <w:p w14:paraId="1C138B1D" w14:textId="2CFFABB2" w:rsidR="00BF24F4" w:rsidRPr="00160CCB" w:rsidRDefault="00BF24F4">
      <w:pPr>
        <w:pStyle w:val="PRT"/>
        <w:numPr>
          <w:ilvl w:val="3"/>
          <w:numId w:val="116"/>
        </w:numPr>
        <w:rPr>
          <w:szCs w:val="22"/>
        </w:rPr>
      </w:pPr>
      <w:r w:rsidRPr="00160CCB">
        <w:rPr>
          <w:szCs w:val="22"/>
        </w:rPr>
        <w:t>WOOD PANEL PRODUCTS, GENERAL</w:t>
      </w:r>
    </w:p>
    <w:p w14:paraId="34CC865E" w14:textId="253FA407" w:rsidR="00BF24F4" w:rsidRPr="00160CCB" w:rsidRDefault="00BF24F4">
      <w:pPr>
        <w:pStyle w:val="PR1"/>
        <w:numPr>
          <w:ilvl w:val="0"/>
          <w:numId w:val="127"/>
        </w:numPr>
        <w:tabs>
          <w:tab w:val="clear" w:pos="864"/>
        </w:tabs>
        <w:rPr>
          <w:szCs w:val="22"/>
        </w:rPr>
      </w:pPr>
      <w:r w:rsidRPr="00160CCB">
        <w:rPr>
          <w:szCs w:val="22"/>
        </w:rPr>
        <w:t>Plywood: DOC PS 1.</w:t>
      </w:r>
    </w:p>
    <w:p w14:paraId="13979A41" w14:textId="3E8335B1" w:rsidR="00BF24F4" w:rsidRPr="00160CCB" w:rsidRDefault="00BF24F4">
      <w:pPr>
        <w:pStyle w:val="PR1"/>
        <w:numPr>
          <w:ilvl w:val="0"/>
          <w:numId w:val="127"/>
        </w:numPr>
        <w:tabs>
          <w:tab w:val="clear" w:pos="864"/>
        </w:tabs>
        <w:rPr>
          <w:szCs w:val="22"/>
        </w:rPr>
      </w:pPr>
      <w:r w:rsidRPr="00160CCB">
        <w:rPr>
          <w:szCs w:val="22"/>
        </w:rPr>
        <w:t>Oriented Strand Board: DOC PS 2.</w:t>
      </w:r>
    </w:p>
    <w:p w14:paraId="7BCDCCD0" w14:textId="7E47D0D7" w:rsidR="00A87D7F" w:rsidRPr="00160CCB" w:rsidRDefault="00A87D7F">
      <w:pPr>
        <w:pStyle w:val="PRT"/>
        <w:numPr>
          <w:ilvl w:val="3"/>
          <w:numId w:val="116"/>
        </w:numPr>
        <w:rPr>
          <w:szCs w:val="22"/>
        </w:rPr>
      </w:pPr>
      <w:r w:rsidRPr="00160CCB">
        <w:rPr>
          <w:szCs w:val="22"/>
        </w:rPr>
        <w:t>ROOF SHEATHING</w:t>
      </w:r>
    </w:p>
    <w:p w14:paraId="71E97157" w14:textId="77777777" w:rsidR="00A87D7F" w:rsidRPr="00160CCB" w:rsidRDefault="00A87D7F">
      <w:pPr>
        <w:pStyle w:val="PR1"/>
        <w:numPr>
          <w:ilvl w:val="0"/>
          <w:numId w:val="26"/>
        </w:numPr>
        <w:rPr>
          <w:szCs w:val="22"/>
        </w:rPr>
      </w:pPr>
      <w:r w:rsidRPr="00160CCB">
        <w:rPr>
          <w:szCs w:val="22"/>
        </w:rPr>
        <w:t>Plywood Roof Sheathing: Min CDX</w:t>
      </w:r>
      <w:r w:rsidR="00A93FFC" w:rsidRPr="00160CCB">
        <w:rPr>
          <w:szCs w:val="22"/>
        </w:rPr>
        <w:t xml:space="preserve"> 3/8</w:t>
      </w:r>
      <w:r w:rsidRPr="00160CCB">
        <w:rPr>
          <w:szCs w:val="22"/>
        </w:rPr>
        <w:t>” Exposure 1 sheathing</w:t>
      </w:r>
      <w:r w:rsidR="00F73A0F" w:rsidRPr="00160CCB">
        <w:rPr>
          <w:szCs w:val="22"/>
        </w:rPr>
        <w:t xml:space="preserve"> or the roofing manufacturer’s required plywood roof sheathing</w:t>
      </w:r>
      <w:r w:rsidR="0012340F" w:rsidRPr="00160CCB">
        <w:rPr>
          <w:szCs w:val="22"/>
        </w:rPr>
        <w:t xml:space="preserve"> thickness and type</w:t>
      </w:r>
      <w:r w:rsidRPr="00160CCB">
        <w:rPr>
          <w:szCs w:val="22"/>
        </w:rPr>
        <w:t>.</w:t>
      </w:r>
    </w:p>
    <w:p w14:paraId="3526FD68" w14:textId="4B236B66" w:rsidR="00A87D7F" w:rsidRPr="00160CCB" w:rsidRDefault="00816087">
      <w:pPr>
        <w:pStyle w:val="PRT"/>
        <w:numPr>
          <w:ilvl w:val="3"/>
          <w:numId w:val="116"/>
        </w:numPr>
        <w:rPr>
          <w:szCs w:val="22"/>
        </w:rPr>
      </w:pPr>
      <w:r w:rsidRPr="00160CCB">
        <w:rPr>
          <w:szCs w:val="22"/>
        </w:rPr>
        <w:t>M</w:t>
      </w:r>
      <w:r w:rsidR="00A87D7F" w:rsidRPr="00160CCB">
        <w:rPr>
          <w:szCs w:val="22"/>
        </w:rPr>
        <w:t>ISCELLANEOUS PRODUCTS</w:t>
      </w:r>
    </w:p>
    <w:p w14:paraId="04F0AC55" w14:textId="77777777" w:rsidR="00A87D7F" w:rsidRPr="00160CCB" w:rsidRDefault="00A87D7F">
      <w:pPr>
        <w:pStyle w:val="PR1"/>
        <w:numPr>
          <w:ilvl w:val="0"/>
          <w:numId w:val="132"/>
        </w:numPr>
        <w:rPr>
          <w:szCs w:val="22"/>
        </w:rPr>
      </w:pPr>
      <w:r w:rsidRPr="00160CCB">
        <w:rPr>
          <w:szCs w:val="22"/>
        </w:rPr>
        <w:t>Fasteners: Size and type indicated.</w:t>
      </w:r>
    </w:p>
    <w:p w14:paraId="14376B12" w14:textId="77777777" w:rsidR="00A87D7F" w:rsidRPr="00160CCB" w:rsidRDefault="00A87D7F">
      <w:pPr>
        <w:pStyle w:val="PR2"/>
        <w:numPr>
          <w:ilvl w:val="1"/>
          <w:numId w:val="18"/>
        </w:numPr>
        <w:tabs>
          <w:tab w:val="clear" w:pos="1296"/>
          <w:tab w:val="clear" w:pos="1440"/>
        </w:tabs>
        <w:ind w:left="1440" w:hanging="540"/>
        <w:rPr>
          <w:szCs w:val="22"/>
        </w:rPr>
      </w:pPr>
      <w:r w:rsidRPr="00160CCB">
        <w:rPr>
          <w:szCs w:val="22"/>
        </w:rPr>
        <w:t>For roof sheathing, provide fasteners with hot-dip zinc coating complying with ASTM A 153/A 153M or Type 304 stainless steel.</w:t>
      </w:r>
    </w:p>
    <w:p w14:paraId="493D2344" w14:textId="77777777" w:rsidR="00A87D7F" w:rsidRPr="00160CCB" w:rsidRDefault="00A87D7F">
      <w:pPr>
        <w:pStyle w:val="PR2"/>
        <w:numPr>
          <w:ilvl w:val="1"/>
          <w:numId w:val="18"/>
        </w:numPr>
        <w:tabs>
          <w:tab w:val="clear" w:pos="1296"/>
          <w:tab w:val="clear" w:pos="1440"/>
        </w:tabs>
        <w:ind w:left="1440" w:hanging="540"/>
        <w:rPr>
          <w:szCs w:val="22"/>
        </w:rPr>
      </w:pPr>
      <w:r w:rsidRPr="00160CCB">
        <w:rPr>
          <w:szCs w:val="22"/>
        </w:rPr>
        <w:t>Power-Driven Fasteners: CABO NER-272.</w:t>
      </w:r>
    </w:p>
    <w:p w14:paraId="22DA2F65" w14:textId="1CC36E5A" w:rsidR="0092200E" w:rsidRPr="00160CCB" w:rsidRDefault="00A87D7F" w:rsidP="0030138A">
      <w:pPr>
        <w:pStyle w:val="PRT"/>
        <w:rPr>
          <w:szCs w:val="22"/>
        </w:rPr>
      </w:pPr>
      <w:r w:rsidRPr="00160CCB">
        <w:rPr>
          <w:szCs w:val="22"/>
        </w:rPr>
        <w:t>EXECUTION</w:t>
      </w:r>
    </w:p>
    <w:p w14:paraId="3FE2129D" w14:textId="6AECEB35" w:rsidR="00A87D7F" w:rsidRPr="00160CCB" w:rsidRDefault="00A87D7F">
      <w:pPr>
        <w:pStyle w:val="PRT"/>
        <w:numPr>
          <w:ilvl w:val="3"/>
          <w:numId w:val="116"/>
        </w:numPr>
        <w:rPr>
          <w:szCs w:val="22"/>
        </w:rPr>
      </w:pPr>
      <w:r w:rsidRPr="00160CCB">
        <w:rPr>
          <w:szCs w:val="22"/>
        </w:rPr>
        <w:t>INSTALLATION</w:t>
      </w:r>
    </w:p>
    <w:p w14:paraId="534E7D42" w14:textId="1486064A" w:rsidR="00A87D7F" w:rsidRPr="00160CCB" w:rsidRDefault="00A87D7F">
      <w:pPr>
        <w:pStyle w:val="PRT"/>
        <w:numPr>
          <w:ilvl w:val="4"/>
          <w:numId w:val="116"/>
        </w:numPr>
        <w:rPr>
          <w:szCs w:val="22"/>
        </w:rPr>
      </w:pPr>
      <w:r w:rsidRPr="00160CCB">
        <w:rPr>
          <w:szCs w:val="22"/>
        </w:rPr>
        <w:t>Securely attach to substrates, complying with the following:</w:t>
      </w:r>
    </w:p>
    <w:p w14:paraId="23106384" w14:textId="02FC56F2" w:rsidR="00A87D7F" w:rsidRPr="00160CCB" w:rsidRDefault="00A87D7F">
      <w:pPr>
        <w:pStyle w:val="PR2"/>
        <w:numPr>
          <w:ilvl w:val="0"/>
          <w:numId w:val="133"/>
        </w:numPr>
        <w:tabs>
          <w:tab w:val="clear" w:pos="1296"/>
          <w:tab w:val="clear" w:pos="1440"/>
        </w:tabs>
        <w:ind w:left="1440"/>
        <w:rPr>
          <w:szCs w:val="22"/>
        </w:rPr>
      </w:pPr>
      <w:r w:rsidRPr="00160CCB">
        <w:rPr>
          <w:szCs w:val="22"/>
        </w:rPr>
        <w:t>CABO NER-272 for power-driven fasteners.</w:t>
      </w:r>
    </w:p>
    <w:p w14:paraId="4B410259" w14:textId="370F4525" w:rsidR="00A87D7F" w:rsidRPr="00160CCB" w:rsidRDefault="00A87D7F">
      <w:pPr>
        <w:pStyle w:val="PR2"/>
        <w:numPr>
          <w:ilvl w:val="0"/>
          <w:numId w:val="133"/>
        </w:numPr>
        <w:tabs>
          <w:tab w:val="clear" w:pos="1296"/>
          <w:tab w:val="clear" w:pos="1440"/>
        </w:tabs>
        <w:ind w:left="1440"/>
        <w:rPr>
          <w:szCs w:val="22"/>
        </w:rPr>
      </w:pPr>
      <w:r w:rsidRPr="00160CCB">
        <w:rPr>
          <w:szCs w:val="22"/>
        </w:rPr>
        <w:t xml:space="preserve">Table 2304.9.1, "Fastening Schedule," in the IBC and Table R602.3(1), "Fastener Schedule for Structural Members." </w:t>
      </w:r>
    </w:p>
    <w:p w14:paraId="1FC60876" w14:textId="77777777" w:rsidR="00A87D7F" w:rsidRPr="00160CCB" w:rsidRDefault="00A87D7F">
      <w:pPr>
        <w:pStyle w:val="PRT"/>
        <w:numPr>
          <w:ilvl w:val="4"/>
          <w:numId w:val="116"/>
        </w:numPr>
        <w:rPr>
          <w:szCs w:val="22"/>
        </w:rPr>
      </w:pPr>
      <w:r w:rsidRPr="00160CCB">
        <w:rPr>
          <w:szCs w:val="22"/>
        </w:rPr>
        <w:t>Fastening Methods:</w:t>
      </w:r>
    </w:p>
    <w:p w14:paraId="04175B0C" w14:textId="01D26968" w:rsidR="00A87D7F" w:rsidRPr="00160CCB" w:rsidRDefault="00A87D7F">
      <w:pPr>
        <w:pStyle w:val="PR2"/>
        <w:numPr>
          <w:ilvl w:val="0"/>
          <w:numId w:val="134"/>
        </w:numPr>
        <w:tabs>
          <w:tab w:val="clear" w:pos="1296"/>
          <w:tab w:val="clear" w:pos="1440"/>
        </w:tabs>
        <w:ind w:left="1440"/>
        <w:rPr>
          <w:szCs w:val="22"/>
        </w:rPr>
      </w:pPr>
      <w:r w:rsidRPr="00160CCB">
        <w:rPr>
          <w:szCs w:val="22"/>
        </w:rPr>
        <w:t xml:space="preserve">Wall and Roof Sheathing: </w:t>
      </w:r>
    </w:p>
    <w:p w14:paraId="6F77E471" w14:textId="7676E88B" w:rsidR="00A87D7F" w:rsidRPr="00160CCB" w:rsidRDefault="00A87D7F" w:rsidP="0030138A">
      <w:pPr>
        <w:pStyle w:val="PR3"/>
        <w:rPr>
          <w:szCs w:val="22"/>
        </w:rPr>
      </w:pPr>
      <w:r w:rsidRPr="00160CCB">
        <w:rPr>
          <w:szCs w:val="22"/>
        </w:rPr>
        <w:t>Nail to wood framing.</w:t>
      </w:r>
    </w:p>
    <w:p w14:paraId="26C050E0" w14:textId="0E53573C" w:rsidR="00A87D7F" w:rsidRPr="00160CCB" w:rsidRDefault="00A87D7F" w:rsidP="0030138A">
      <w:pPr>
        <w:pStyle w:val="PR3"/>
        <w:rPr>
          <w:szCs w:val="22"/>
        </w:rPr>
      </w:pPr>
      <w:r w:rsidRPr="00160CCB">
        <w:rPr>
          <w:szCs w:val="22"/>
        </w:rPr>
        <w:t>Screw to cold-formed metal framing.</w:t>
      </w:r>
    </w:p>
    <w:p w14:paraId="0D5C2FDC" w14:textId="68FE208D" w:rsidR="00182C79" w:rsidRPr="00160CCB" w:rsidRDefault="00A87D7F" w:rsidP="0030138A">
      <w:pPr>
        <w:pStyle w:val="PRT"/>
        <w:rPr>
          <w:szCs w:val="22"/>
        </w:rPr>
      </w:pPr>
      <w:r w:rsidRPr="00160CCB">
        <w:rPr>
          <w:szCs w:val="22"/>
        </w:rPr>
        <w:lastRenderedPageBreak/>
        <w:t>MEASUREMENT AND PAYMENT</w:t>
      </w:r>
    </w:p>
    <w:p w14:paraId="677509AB" w14:textId="44251EDE" w:rsidR="00182C79" w:rsidRPr="00160CCB" w:rsidRDefault="00182C79">
      <w:pPr>
        <w:pStyle w:val="PRT"/>
        <w:numPr>
          <w:ilvl w:val="3"/>
          <w:numId w:val="116"/>
        </w:numPr>
        <w:rPr>
          <w:szCs w:val="22"/>
        </w:rPr>
      </w:pPr>
      <w:r w:rsidRPr="00160CCB">
        <w:rPr>
          <w:szCs w:val="22"/>
        </w:rPr>
        <w:t xml:space="preserve">MEASUREMENT </w:t>
      </w:r>
    </w:p>
    <w:p w14:paraId="406F1C89" w14:textId="364B02F7" w:rsidR="00762F4F" w:rsidRPr="00160CCB" w:rsidRDefault="00A87D7F">
      <w:pPr>
        <w:pStyle w:val="PR1"/>
        <w:numPr>
          <w:ilvl w:val="0"/>
          <w:numId w:val="135"/>
        </w:numPr>
        <w:rPr>
          <w:szCs w:val="22"/>
        </w:rPr>
      </w:pPr>
      <w:r w:rsidRPr="00160CCB">
        <w:rPr>
          <w:szCs w:val="22"/>
        </w:rPr>
        <w:t>The quantity to be measured will be the number of 4’ x 8’</w:t>
      </w:r>
      <w:r w:rsidR="00770743">
        <w:rPr>
          <w:szCs w:val="22"/>
        </w:rPr>
        <w:t xml:space="preserve"> </w:t>
      </w:r>
      <w:r w:rsidRPr="00160CCB">
        <w:rPr>
          <w:szCs w:val="22"/>
        </w:rPr>
        <w:t>sheets of plywood replaced. Payment will be for</w:t>
      </w:r>
      <w:r w:rsidR="00A448C6" w:rsidRPr="00160CCB">
        <w:rPr>
          <w:szCs w:val="22"/>
        </w:rPr>
        <w:t xml:space="preserve"> each sheet of plywood</w:t>
      </w:r>
      <w:r w:rsidRPr="00160CCB">
        <w:rPr>
          <w:szCs w:val="22"/>
        </w:rPr>
        <w:t xml:space="preserve">. Payment includes all incidental work required to complete this item of work.   </w:t>
      </w:r>
    </w:p>
    <w:p w14:paraId="01A69195" w14:textId="2211517F" w:rsidR="00762F4F" w:rsidRPr="00160CCB" w:rsidRDefault="00762F4F">
      <w:pPr>
        <w:pStyle w:val="PRT"/>
        <w:numPr>
          <w:ilvl w:val="3"/>
          <w:numId w:val="116"/>
        </w:numPr>
        <w:rPr>
          <w:szCs w:val="22"/>
        </w:rPr>
      </w:pPr>
      <w:r w:rsidRPr="00160CCB">
        <w:rPr>
          <w:szCs w:val="22"/>
        </w:rPr>
        <w:t>PAYMENT</w:t>
      </w:r>
    </w:p>
    <w:p w14:paraId="6E2BC47D" w14:textId="1D9973D6" w:rsidR="00762F4F" w:rsidRPr="00160CCB" w:rsidRDefault="00762F4F" w:rsidP="00182C79">
      <w:pPr>
        <w:pStyle w:val="PR1"/>
        <w:ind w:left="870" w:firstLine="0"/>
        <w:rPr>
          <w:szCs w:val="22"/>
        </w:rPr>
      </w:pPr>
      <w:r w:rsidRPr="00160CCB">
        <w:rPr>
          <w:szCs w:val="22"/>
        </w:rPr>
        <w:t>Payment will be made at the contract unit price as listed in the “Contract Schedule of Items” for quantities measured and accepted as follows:</w:t>
      </w:r>
    </w:p>
    <w:p w14:paraId="201DD491" w14:textId="1564BB65" w:rsidR="00762F4F" w:rsidRPr="00160CCB" w:rsidRDefault="00762F4F" w:rsidP="00631865">
      <w:pPr>
        <w:pStyle w:val="Default"/>
        <w:tabs>
          <w:tab w:val="left" w:pos="2520"/>
          <w:tab w:val="left" w:pos="7200"/>
        </w:tabs>
        <w:spacing w:before="240"/>
        <w:ind w:left="873"/>
        <w:rPr>
          <w:sz w:val="22"/>
          <w:szCs w:val="22"/>
        </w:rPr>
      </w:pPr>
      <w:r w:rsidRPr="00160CCB">
        <w:rPr>
          <w:sz w:val="22"/>
          <w:szCs w:val="22"/>
          <w:u w:val="single"/>
        </w:rPr>
        <w:t>PAY ITEM</w:t>
      </w:r>
      <w:r w:rsidRPr="00160CCB">
        <w:rPr>
          <w:sz w:val="22"/>
          <w:szCs w:val="22"/>
        </w:rPr>
        <w:tab/>
      </w:r>
      <w:r w:rsidRPr="00160CCB">
        <w:rPr>
          <w:sz w:val="22"/>
          <w:szCs w:val="22"/>
          <w:u w:val="single"/>
        </w:rPr>
        <w:t>DESCRIPTION</w:t>
      </w:r>
      <w:r w:rsidRPr="00160CCB">
        <w:rPr>
          <w:sz w:val="22"/>
          <w:szCs w:val="22"/>
        </w:rPr>
        <w:tab/>
      </w:r>
      <w:r w:rsidRPr="00160CCB">
        <w:rPr>
          <w:sz w:val="22"/>
          <w:szCs w:val="22"/>
          <w:u w:val="single"/>
        </w:rPr>
        <w:t>PAY UNIT</w:t>
      </w:r>
    </w:p>
    <w:p w14:paraId="337085EF" w14:textId="77777777" w:rsidR="00762F4F" w:rsidRPr="00160CCB" w:rsidRDefault="00762F4F" w:rsidP="00762F4F">
      <w:pPr>
        <w:tabs>
          <w:tab w:val="left" w:pos="2160"/>
          <w:tab w:val="left" w:pos="7470"/>
        </w:tabs>
        <w:autoSpaceDE w:val="0"/>
        <w:autoSpaceDN w:val="0"/>
        <w:adjustRightInd w:val="0"/>
        <w:spacing w:after="0" w:line="240" w:lineRule="auto"/>
        <w:ind w:left="873"/>
        <w:jc w:val="both"/>
        <w:rPr>
          <w:rFonts w:ascii="Times New Roman" w:eastAsia="Times New Roman" w:hAnsi="Times New Roman" w:cs="Times New Roman"/>
          <w:noProof/>
          <w:color w:val="000000"/>
        </w:rPr>
      </w:pPr>
    </w:p>
    <w:p w14:paraId="0165A3F9" w14:textId="16622B65" w:rsidR="00762F4F" w:rsidRPr="00160CCB" w:rsidRDefault="00762F4F" w:rsidP="005A3EF7">
      <w:pPr>
        <w:tabs>
          <w:tab w:val="left" w:pos="2520"/>
          <w:tab w:val="left" w:pos="7200"/>
        </w:tabs>
        <w:autoSpaceDE w:val="0"/>
        <w:autoSpaceDN w:val="0"/>
        <w:adjustRightInd w:val="0"/>
        <w:spacing w:after="0" w:line="240" w:lineRule="auto"/>
        <w:ind w:left="873"/>
        <w:jc w:val="both"/>
        <w:rPr>
          <w:rFonts w:ascii="Times New Roman" w:eastAsia="Times New Roman" w:hAnsi="Times New Roman" w:cs="Times New Roman"/>
          <w:noProof/>
          <w:color w:val="000000"/>
        </w:rPr>
      </w:pPr>
      <w:r w:rsidRPr="00160CCB">
        <w:rPr>
          <w:rFonts w:ascii="Times New Roman" w:eastAsia="Times New Roman" w:hAnsi="Times New Roman" w:cs="Times New Roman"/>
          <w:noProof/>
          <w:color w:val="000000"/>
        </w:rPr>
        <w:t>06160</w:t>
      </w:r>
      <w:r w:rsidR="003B6AA6" w:rsidRPr="00160CCB">
        <w:rPr>
          <w:rFonts w:ascii="Times New Roman" w:eastAsia="Times New Roman" w:hAnsi="Times New Roman" w:cs="Times New Roman"/>
          <w:noProof/>
          <w:color w:val="000000"/>
        </w:rPr>
        <w:t>0</w:t>
      </w:r>
      <w:r w:rsidRPr="00160CCB">
        <w:rPr>
          <w:rFonts w:ascii="Times New Roman" w:eastAsia="Times New Roman" w:hAnsi="Times New Roman" w:cs="Times New Roman"/>
          <w:noProof/>
          <w:color w:val="000000"/>
        </w:rPr>
        <w:t>(01)</w:t>
      </w:r>
      <w:r w:rsidRPr="00160CCB">
        <w:rPr>
          <w:rFonts w:ascii="Times New Roman" w:eastAsia="Times New Roman" w:hAnsi="Times New Roman" w:cs="Times New Roman"/>
          <w:noProof/>
          <w:color w:val="000000"/>
        </w:rPr>
        <w:tab/>
      </w:r>
      <w:r w:rsidR="00A55288">
        <w:rPr>
          <w:rFonts w:ascii="Times New Roman" w:eastAsia="Times New Roman" w:hAnsi="Times New Roman" w:cs="Times New Roman"/>
          <w:noProof/>
          <w:color w:val="000000"/>
        </w:rPr>
        <w:t>Mt Elden Lookout</w:t>
      </w:r>
      <w:r w:rsidR="0032554B">
        <w:rPr>
          <w:rFonts w:ascii="Times New Roman" w:eastAsia="Times New Roman" w:hAnsi="Times New Roman" w:cs="Times New Roman"/>
          <w:noProof/>
          <w:color w:val="000000"/>
        </w:rPr>
        <w:t xml:space="preserve"> Sheathing</w:t>
      </w:r>
      <w:r w:rsidRPr="00160CCB">
        <w:rPr>
          <w:rFonts w:ascii="Times New Roman" w:eastAsia="Times New Roman" w:hAnsi="Times New Roman" w:cs="Times New Roman"/>
          <w:noProof/>
          <w:color w:val="000000"/>
        </w:rPr>
        <w:tab/>
      </w:r>
      <w:r w:rsidR="00392FEF" w:rsidRPr="00160CCB">
        <w:rPr>
          <w:rFonts w:ascii="Times New Roman" w:eastAsia="Times New Roman" w:hAnsi="Times New Roman" w:cs="Times New Roman"/>
          <w:noProof/>
          <w:color w:val="000000"/>
        </w:rPr>
        <w:t>AQ</w:t>
      </w:r>
    </w:p>
    <w:p w14:paraId="29C885FF" w14:textId="77777777" w:rsidR="00C646DB" w:rsidRPr="00160CCB" w:rsidRDefault="00C646DB" w:rsidP="00631865">
      <w:pPr>
        <w:tabs>
          <w:tab w:val="left" w:pos="540"/>
          <w:tab w:val="left" w:pos="1080"/>
          <w:tab w:val="left" w:pos="1620"/>
          <w:tab w:val="left" w:pos="2520"/>
          <w:tab w:val="left" w:pos="3312"/>
          <w:tab w:val="left" w:pos="4032"/>
          <w:tab w:val="left" w:pos="4752"/>
          <w:tab w:val="left" w:pos="5472"/>
          <w:tab w:val="left" w:pos="6192"/>
          <w:tab w:val="left" w:pos="6912"/>
          <w:tab w:val="left" w:pos="7632"/>
          <w:tab w:val="left" w:pos="8352"/>
          <w:tab w:val="left" w:pos="9072"/>
          <w:tab w:val="left" w:pos="9792"/>
          <w:tab w:val="left" w:pos="10512"/>
        </w:tabs>
        <w:autoSpaceDE w:val="0"/>
        <w:autoSpaceDN w:val="0"/>
        <w:adjustRightInd w:val="0"/>
        <w:spacing w:after="0" w:line="240" w:lineRule="auto"/>
        <w:ind w:left="873"/>
        <w:jc w:val="both"/>
        <w:rPr>
          <w:rFonts w:ascii="Times New Roman" w:eastAsia="Times New Roman" w:hAnsi="Times New Roman" w:cs="Times New Roman"/>
          <w:noProof/>
          <w:color w:val="000000"/>
        </w:rPr>
      </w:pPr>
    </w:p>
    <w:p w14:paraId="16A0060A" w14:textId="2F568692" w:rsidR="00C646DB" w:rsidRPr="00160CCB" w:rsidRDefault="00C646DB" w:rsidP="005A3EF7">
      <w:pPr>
        <w:tabs>
          <w:tab w:val="left" w:pos="540"/>
          <w:tab w:val="left" w:pos="1080"/>
          <w:tab w:val="left" w:pos="1620"/>
          <w:tab w:val="left" w:pos="2520"/>
          <w:tab w:val="left" w:pos="3312"/>
          <w:tab w:val="left" w:pos="4032"/>
          <w:tab w:val="left" w:pos="4752"/>
          <w:tab w:val="left" w:pos="5472"/>
          <w:tab w:val="left" w:pos="6192"/>
          <w:tab w:val="left" w:pos="7200"/>
          <w:tab w:val="left" w:pos="7632"/>
          <w:tab w:val="left" w:pos="8352"/>
          <w:tab w:val="left" w:pos="9072"/>
          <w:tab w:val="left" w:pos="9792"/>
          <w:tab w:val="left" w:pos="10512"/>
        </w:tabs>
        <w:autoSpaceDE w:val="0"/>
        <w:autoSpaceDN w:val="0"/>
        <w:adjustRightInd w:val="0"/>
        <w:spacing w:after="0" w:line="240" w:lineRule="auto"/>
        <w:ind w:left="873"/>
        <w:jc w:val="both"/>
        <w:rPr>
          <w:rFonts w:ascii="Times New Roman" w:eastAsia="Times New Roman" w:hAnsi="Times New Roman" w:cs="Times New Roman"/>
          <w:noProof/>
          <w:color w:val="000000"/>
        </w:rPr>
      </w:pPr>
      <w:r w:rsidRPr="00160CCB">
        <w:rPr>
          <w:rFonts w:ascii="Times New Roman" w:eastAsia="Times New Roman" w:hAnsi="Times New Roman" w:cs="Times New Roman"/>
          <w:noProof/>
          <w:color w:val="000000"/>
        </w:rPr>
        <w:t>061600(02)</w:t>
      </w:r>
      <w:r w:rsidRPr="00160CCB">
        <w:rPr>
          <w:rFonts w:ascii="Times New Roman" w:eastAsia="Times New Roman" w:hAnsi="Times New Roman" w:cs="Times New Roman"/>
          <w:noProof/>
          <w:color w:val="000000"/>
        </w:rPr>
        <w:tab/>
      </w:r>
      <w:r w:rsidR="00C304F5">
        <w:rPr>
          <w:rFonts w:ascii="Times New Roman" w:eastAsia="Times New Roman" w:hAnsi="Times New Roman" w:cs="Times New Roman"/>
          <w:noProof/>
          <w:color w:val="000000"/>
        </w:rPr>
        <w:t>Fernow Cabin</w:t>
      </w:r>
      <w:r w:rsidR="0032554B">
        <w:rPr>
          <w:rFonts w:ascii="Times New Roman" w:eastAsia="Times New Roman" w:hAnsi="Times New Roman" w:cs="Times New Roman"/>
          <w:noProof/>
          <w:color w:val="000000"/>
        </w:rPr>
        <w:t xml:space="preserve"> Sheathing</w:t>
      </w:r>
      <w:r w:rsidR="00A55288">
        <w:rPr>
          <w:rFonts w:ascii="Times New Roman" w:eastAsia="Times New Roman" w:hAnsi="Times New Roman" w:cs="Times New Roman"/>
          <w:noProof/>
          <w:color w:val="000000"/>
        </w:rPr>
        <w:tab/>
      </w:r>
      <w:r w:rsidR="000325E8" w:rsidRPr="00160CCB">
        <w:rPr>
          <w:rFonts w:ascii="Times New Roman" w:eastAsia="Times New Roman" w:hAnsi="Times New Roman" w:cs="Times New Roman"/>
          <w:noProof/>
          <w:color w:val="000000"/>
        </w:rPr>
        <w:tab/>
      </w:r>
      <w:r w:rsidRPr="00160CCB">
        <w:rPr>
          <w:rFonts w:ascii="Times New Roman" w:eastAsia="Times New Roman" w:hAnsi="Times New Roman" w:cs="Times New Roman"/>
          <w:noProof/>
          <w:color w:val="000000"/>
        </w:rPr>
        <w:tab/>
      </w:r>
      <w:r w:rsidR="00C304F5">
        <w:rPr>
          <w:rFonts w:ascii="Times New Roman" w:eastAsia="Times New Roman" w:hAnsi="Times New Roman" w:cs="Times New Roman"/>
          <w:noProof/>
          <w:color w:val="000000"/>
        </w:rPr>
        <w:tab/>
      </w:r>
      <w:r w:rsidR="00392FEF" w:rsidRPr="00160CCB">
        <w:rPr>
          <w:rFonts w:ascii="Times New Roman" w:eastAsia="Times New Roman" w:hAnsi="Times New Roman" w:cs="Times New Roman"/>
          <w:noProof/>
          <w:color w:val="000000"/>
        </w:rPr>
        <w:t>AQ</w:t>
      </w:r>
    </w:p>
    <w:p w14:paraId="01073021" w14:textId="77777777" w:rsidR="00172A51" w:rsidRDefault="00172A51" w:rsidP="00C646DB">
      <w:pPr>
        <w:tabs>
          <w:tab w:val="left" w:pos="540"/>
          <w:tab w:val="left" w:pos="1080"/>
          <w:tab w:val="left" w:pos="1620"/>
          <w:tab w:val="left" w:pos="2520"/>
          <w:tab w:val="left" w:pos="3312"/>
          <w:tab w:val="left" w:pos="4032"/>
          <w:tab w:val="left" w:pos="4752"/>
          <w:tab w:val="left" w:pos="5472"/>
          <w:tab w:val="left" w:pos="6192"/>
          <w:tab w:val="left" w:pos="7200"/>
          <w:tab w:val="left" w:pos="7632"/>
          <w:tab w:val="left" w:pos="8352"/>
          <w:tab w:val="left" w:pos="9072"/>
          <w:tab w:val="left" w:pos="9792"/>
          <w:tab w:val="left" w:pos="10512"/>
        </w:tabs>
        <w:autoSpaceDE w:val="0"/>
        <w:autoSpaceDN w:val="0"/>
        <w:adjustRightInd w:val="0"/>
        <w:spacing w:after="0" w:line="240" w:lineRule="auto"/>
        <w:ind w:left="873"/>
        <w:jc w:val="both"/>
        <w:rPr>
          <w:rFonts w:ascii="Times New Roman" w:eastAsia="Times New Roman" w:hAnsi="Times New Roman" w:cs="Times New Roman"/>
          <w:noProof/>
          <w:color w:val="000000"/>
        </w:rPr>
      </w:pPr>
    </w:p>
    <w:p w14:paraId="70318E6D" w14:textId="23E395CF" w:rsidR="00C304F5" w:rsidRPr="00160CCB" w:rsidRDefault="00C304F5" w:rsidP="00C304F5">
      <w:pPr>
        <w:tabs>
          <w:tab w:val="left" w:pos="540"/>
          <w:tab w:val="left" w:pos="1080"/>
          <w:tab w:val="left" w:pos="1620"/>
          <w:tab w:val="left" w:pos="2520"/>
          <w:tab w:val="left" w:pos="3312"/>
          <w:tab w:val="left" w:pos="4032"/>
          <w:tab w:val="left" w:pos="4752"/>
          <w:tab w:val="left" w:pos="5472"/>
          <w:tab w:val="left" w:pos="6192"/>
          <w:tab w:val="left" w:pos="7200"/>
          <w:tab w:val="left" w:pos="7632"/>
          <w:tab w:val="left" w:pos="8352"/>
          <w:tab w:val="left" w:pos="9072"/>
          <w:tab w:val="left" w:pos="9792"/>
          <w:tab w:val="left" w:pos="10512"/>
        </w:tabs>
        <w:autoSpaceDE w:val="0"/>
        <w:autoSpaceDN w:val="0"/>
        <w:adjustRightInd w:val="0"/>
        <w:spacing w:after="0" w:line="240" w:lineRule="auto"/>
        <w:ind w:left="873"/>
        <w:jc w:val="both"/>
        <w:rPr>
          <w:rFonts w:ascii="Times New Roman" w:eastAsia="Times New Roman" w:hAnsi="Times New Roman" w:cs="Times New Roman"/>
          <w:noProof/>
          <w:color w:val="000000"/>
        </w:rPr>
      </w:pPr>
      <w:r w:rsidRPr="00160CCB">
        <w:rPr>
          <w:rFonts w:ascii="Times New Roman" w:eastAsia="Times New Roman" w:hAnsi="Times New Roman" w:cs="Times New Roman"/>
          <w:noProof/>
          <w:color w:val="000000"/>
        </w:rPr>
        <w:t>061600(0</w:t>
      </w:r>
      <w:r>
        <w:rPr>
          <w:rFonts w:ascii="Times New Roman" w:eastAsia="Times New Roman" w:hAnsi="Times New Roman" w:cs="Times New Roman"/>
          <w:noProof/>
          <w:color w:val="000000"/>
        </w:rPr>
        <w:t>3</w:t>
      </w:r>
      <w:r w:rsidRPr="00160CCB">
        <w:rPr>
          <w:rFonts w:ascii="Times New Roman" w:eastAsia="Times New Roman" w:hAnsi="Times New Roman" w:cs="Times New Roman"/>
          <w:noProof/>
          <w:color w:val="000000"/>
        </w:rPr>
        <w:t>)</w:t>
      </w:r>
      <w:r w:rsidRPr="00160CCB">
        <w:rPr>
          <w:rFonts w:ascii="Times New Roman" w:eastAsia="Times New Roman" w:hAnsi="Times New Roman" w:cs="Times New Roman"/>
          <w:noProof/>
          <w:color w:val="000000"/>
        </w:rPr>
        <w:tab/>
      </w:r>
      <w:r>
        <w:rPr>
          <w:rFonts w:ascii="Times New Roman" w:eastAsia="Times New Roman" w:hAnsi="Times New Roman" w:cs="Times New Roman"/>
          <w:noProof/>
          <w:color w:val="000000"/>
        </w:rPr>
        <w:t>East Pocket Lookout Sheathing</w:t>
      </w:r>
      <w:r>
        <w:rPr>
          <w:rFonts w:ascii="Times New Roman" w:eastAsia="Times New Roman" w:hAnsi="Times New Roman" w:cs="Times New Roman"/>
          <w:noProof/>
          <w:color w:val="000000"/>
        </w:rPr>
        <w:tab/>
      </w:r>
      <w:r w:rsidRPr="00160CCB">
        <w:rPr>
          <w:rFonts w:ascii="Times New Roman" w:eastAsia="Times New Roman" w:hAnsi="Times New Roman" w:cs="Times New Roman"/>
          <w:noProof/>
          <w:color w:val="000000"/>
        </w:rPr>
        <w:tab/>
      </w:r>
      <w:r w:rsidRPr="00160CCB">
        <w:rPr>
          <w:rFonts w:ascii="Times New Roman" w:eastAsia="Times New Roman" w:hAnsi="Times New Roman" w:cs="Times New Roman"/>
          <w:noProof/>
          <w:color w:val="000000"/>
        </w:rPr>
        <w:tab/>
        <w:t>AQ</w:t>
      </w:r>
    </w:p>
    <w:p w14:paraId="7E43200D" w14:textId="77777777" w:rsidR="00C304F5" w:rsidRPr="00160CCB" w:rsidRDefault="00C304F5" w:rsidP="00C646DB">
      <w:pPr>
        <w:tabs>
          <w:tab w:val="left" w:pos="540"/>
          <w:tab w:val="left" w:pos="1080"/>
          <w:tab w:val="left" w:pos="1620"/>
          <w:tab w:val="left" w:pos="2520"/>
          <w:tab w:val="left" w:pos="3312"/>
          <w:tab w:val="left" w:pos="4032"/>
          <w:tab w:val="left" w:pos="4752"/>
          <w:tab w:val="left" w:pos="5472"/>
          <w:tab w:val="left" w:pos="6192"/>
          <w:tab w:val="left" w:pos="7200"/>
          <w:tab w:val="left" w:pos="7632"/>
          <w:tab w:val="left" w:pos="8352"/>
          <w:tab w:val="left" w:pos="9072"/>
          <w:tab w:val="left" w:pos="9792"/>
          <w:tab w:val="left" w:pos="10512"/>
        </w:tabs>
        <w:autoSpaceDE w:val="0"/>
        <w:autoSpaceDN w:val="0"/>
        <w:adjustRightInd w:val="0"/>
        <w:spacing w:after="0" w:line="240" w:lineRule="auto"/>
        <w:ind w:left="873"/>
        <w:jc w:val="both"/>
        <w:rPr>
          <w:rFonts w:ascii="Times New Roman" w:eastAsia="Times New Roman" w:hAnsi="Times New Roman" w:cs="Times New Roman"/>
          <w:noProof/>
          <w:color w:val="000000"/>
        </w:rPr>
      </w:pPr>
    </w:p>
    <w:p w14:paraId="3819B083" w14:textId="02E56C59" w:rsidR="00A87D7F" w:rsidRPr="00160CCB" w:rsidRDefault="00A87D7F" w:rsidP="00897169">
      <w:pPr>
        <w:pStyle w:val="EOS"/>
        <w:rPr>
          <w:szCs w:val="22"/>
        </w:rPr>
      </w:pPr>
      <w:r w:rsidRPr="00160CCB">
        <w:rPr>
          <w:szCs w:val="22"/>
        </w:rPr>
        <w:t>END OF SECTION 06160</w:t>
      </w:r>
      <w:r w:rsidR="00EB1EFE" w:rsidRPr="00160CCB">
        <w:rPr>
          <w:szCs w:val="22"/>
        </w:rPr>
        <w:t>0</w:t>
      </w:r>
    </w:p>
    <w:p w14:paraId="5148251B" w14:textId="388DEC1C" w:rsidR="00A27EB7" w:rsidRPr="00160CCB" w:rsidRDefault="00A27EB7" w:rsidP="00897169">
      <w:pPr>
        <w:pStyle w:val="EOS"/>
        <w:rPr>
          <w:szCs w:val="22"/>
        </w:rPr>
      </w:pPr>
      <w:r w:rsidRPr="00160CCB">
        <w:rPr>
          <w:szCs w:val="22"/>
        </w:rPr>
        <w:br/>
      </w:r>
      <w:r w:rsidRPr="00160CCB">
        <w:rPr>
          <w:szCs w:val="22"/>
        </w:rPr>
        <w:br/>
      </w:r>
      <w:r w:rsidRPr="00160CCB">
        <w:rPr>
          <w:szCs w:val="22"/>
        </w:rPr>
        <w:br/>
      </w:r>
    </w:p>
    <w:p w14:paraId="37A7C5B0" w14:textId="77777777" w:rsidR="00A27EB7" w:rsidRPr="00160CCB" w:rsidRDefault="00A27EB7">
      <w:pPr>
        <w:rPr>
          <w:rFonts w:ascii="Times New Roman" w:eastAsia="Times New Roman" w:hAnsi="Times New Roman" w:cs="Times New Roman"/>
        </w:rPr>
      </w:pPr>
      <w:r w:rsidRPr="00160CCB">
        <w:rPr>
          <w:rFonts w:ascii="Times New Roman" w:hAnsi="Times New Roman" w:cs="Times New Roman"/>
        </w:rPr>
        <w:br w:type="page"/>
      </w:r>
    </w:p>
    <w:p w14:paraId="5B3CD433" w14:textId="77777777" w:rsidR="00A27EB7" w:rsidRPr="00160CCB" w:rsidRDefault="00A27EB7" w:rsidP="00A27EB7">
      <w:pPr>
        <w:pStyle w:val="SCT"/>
        <w:rPr>
          <w:szCs w:val="22"/>
        </w:rPr>
        <w:sectPr w:rsidR="00A27EB7" w:rsidRPr="00160CCB" w:rsidSect="00A87D7F">
          <w:footerReference w:type="default" r:id="rId27"/>
          <w:pgSz w:w="12240" w:h="15840"/>
          <w:pgMar w:top="1440" w:right="1440" w:bottom="1440" w:left="1440" w:header="720" w:footer="720" w:gutter="0"/>
          <w:pgNumType w:start="1"/>
          <w:cols w:space="720"/>
          <w:docGrid w:linePitch="360"/>
        </w:sectPr>
      </w:pPr>
      <w:bookmarkStart w:id="270" w:name="_Toc33624926"/>
      <w:bookmarkStart w:id="271" w:name="_Toc33683763"/>
      <w:bookmarkStart w:id="272" w:name="_Toc33710193"/>
      <w:bookmarkStart w:id="273" w:name="_Toc43921624"/>
      <w:bookmarkStart w:id="274" w:name="_Toc43922833"/>
      <w:bookmarkStart w:id="275" w:name="_Toc70940936"/>
      <w:bookmarkStart w:id="276" w:name="_Toc70942351"/>
      <w:bookmarkStart w:id="277" w:name="_Toc70942567"/>
      <w:bookmarkStart w:id="278" w:name="_Toc70946332"/>
    </w:p>
    <w:p w14:paraId="3F913D2C" w14:textId="77777777" w:rsidR="007301AA" w:rsidRPr="00160CCB" w:rsidRDefault="007301AA" w:rsidP="00F46BBC">
      <w:pPr>
        <w:pStyle w:val="SCT"/>
        <w:rPr>
          <w:szCs w:val="22"/>
        </w:rPr>
      </w:pPr>
      <w:bookmarkStart w:id="279" w:name="_Toc198040279"/>
      <w:bookmarkStart w:id="280" w:name="_Toc198878375"/>
      <w:bookmarkStart w:id="281" w:name="_Toc199230748"/>
      <w:bookmarkStart w:id="282" w:name="_Toc199828746"/>
      <w:bookmarkStart w:id="283" w:name="_Toc200613785"/>
      <w:bookmarkStart w:id="284" w:name="_Toc200709064"/>
      <w:bookmarkStart w:id="285" w:name="_Toc201064099"/>
      <w:bookmarkStart w:id="286" w:name="_Toc203036014"/>
      <w:bookmarkStart w:id="287" w:name="_Toc203036578"/>
      <w:bookmarkStart w:id="288" w:name="_Toc203043336"/>
      <w:bookmarkEnd w:id="270"/>
      <w:bookmarkEnd w:id="271"/>
      <w:bookmarkEnd w:id="272"/>
      <w:bookmarkEnd w:id="273"/>
      <w:bookmarkEnd w:id="274"/>
      <w:bookmarkEnd w:id="275"/>
      <w:bookmarkEnd w:id="276"/>
      <w:bookmarkEnd w:id="277"/>
      <w:bookmarkEnd w:id="278"/>
      <w:r w:rsidRPr="00160CCB">
        <w:rPr>
          <w:szCs w:val="22"/>
        </w:rPr>
        <w:lastRenderedPageBreak/>
        <w:t>SECTION 073116 – METAL SHINGLES</w:t>
      </w:r>
      <w:bookmarkEnd w:id="279"/>
      <w:bookmarkEnd w:id="280"/>
      <w:bookmarkEnd w:id="281"/>
      <w:bookmarkEnd w:id="282"/>
      <w:bookmarkEnd w:id="283"/>
      <w:bookmarkEnd w:id="284"/>
      <w:bookmarkEnd w:id="285"/>
      <w:bookmarkEnd w:id="286"/>
      <w:bookmarkEnd w:id="287"/>
      <w:bookmarkEnd w:id="288"/>
    </w:p>
    <w:p w14:paraId="46E71DBC" w14:textId="61FE2AB3" w:rsidR="007301AA" w:rsidRPr="00160CCB" w:rsidRDefault="007301AA">
      <w:pPr>
        <w:pStyle w:val="PRT"/>
        <w:numPr>
          <w:ilvl w:val="0"/>
          <w:numId w:val="117"/>
        </w:numPr>
        <w:rPr>
          <w:szCs w:val="22"/>
        </w:rPr>
      </w:pPr>
      <w:r w:rsidRPr="00160CCB">
        <w:rPr>
          <w:szCs w:val="22"/>
        </w:rPr>
        <w:t>GENERAL</w:t>
      </w:r>
    </w:p>
    <w:p w14:paraId="2B6C96EE" w14:textId="3DD96C3C" w:rsidR="007301AA" w:rsidRPr="00160CCB" w:rsidRDefault="007301AA">
      <w:pPr>
        <w:pStyle w:val="ART"/>
        <w:numPr>
          <w:ilvl w:val="1"/>
          <w:numId w:val="110"/>
        </w:numPr>
        <w:rPr>
          <w:szCs w:val="22"/>
        </w:rPr>
      </w:pPr>
      <w:r w:rsidRPr="00160CCB">
        <w:rPr>
          <w:szCs w:val="22"/>
        </w:rPr>
        <w:t>SECTION REQUIREMENTS</w:t>
      </w:r>
    </w:p>
    <w:p w14:paraId="7FE6F5EF" w14:textId="37F233E5" w:rsidR="007301AA" w:rsidRPr="00160CCB" w:rsidRDefault="007301AA">
      <w:pPr>
        <w:pStyle w:val="ART"/>
        <w:numPr>
          <w:ilvl w:val="0"/>
          <w:numId w:val="115"/>
        </w:numPr>
        <w:tabs>
          <w:tab w:val="clear" w:pos="864"/>
        </w:tabs>
        <w:spacing w:before="360"/>
        <w:ind w:left="900" w:hanging="630"/>
        <w:rPr>
          <w:szCs w:val="22"/>
        </w:rPr>
      </w:pPr>
      <w:r w:rsidRPr="00160CCB">
        <w:rPr>
          <w:szCs w:val="22"/>
        </w:rPr>
        <w:t>Summary: Factory-formed metal shake and soffit panels, fascia, and trim.</w:t>
      </w:r>
    </w:p>
    <w:p w14:paraId="5A75CAFB" w14:textId="1DB3702F" w:rsidR="007301AA" w:rsidRPr="00160CCB" w:rsidRDefault="007301AA">
      <w:pPr>
        <w:pStyle w:val="ART"/>
        <w:numPr>
          <w:ilvl w:val="0"/>
          <w:numId w:val="115"/>
        </w:numPr>
        <w:tabs>
          <w:tab w:val="clear" w:pos="864"/>
        </w:tabs>
        <w:spacing w:before="360"/>
        <w:ind w:left="900" w:hanging="630"/>
        <w:rPr>
          <w:szCs w:val="22"/>
        </w:rPr>
      </w:pPr>
      <w:r w:rsidRPr="00160CCB">
        <w:rPr>
          <w:szCs w:val="22"/>
        </w:rPr>
        <w:t xml:space="preserve">Submittals: </w:t>
      </w:r>
      <w:r w:rsidR="00512FC6" w:rsidRPr="00160CCB">
        <w:rPr>
          <w:szCs w:val="22"/>
        </w:rPr>
        <w:t>Product Data, Color Samples, Underlayment Product Data, Warranty information and documentation, and ICC-ES evaluation reports.</w:t>
      </w:r>
    </w:p>
    <w:p w14:paraId="30C69D85" w14:textId="23AD0DB7" w:rsidR="007301AA" w:rsidRPr="00160CCB" w:rsidRDefault="007301AA">
      <w:pPr>
        <w:pStyle w:val="ART"/>
        <w:numPr>
          <w:ilvl w:val="0"/>
          <w:numId w:val="115"/>
        </w:numPr>
        <w:tabs>
          <w:tab w:val="clear" w:pos="864"/>
        </w:tabs>
        <w:spacing w:before="360"/>
        <w:ind w:left="900" w:hanging="630"/>
        <w:rPr>
          <w:szCs w:val="22"/>
        </w:rPr>
      </w:pPr>
      <w:r w:rsidRPr="00160CCB">
        <w:rPr>
          <w:szCs w:val="22"/>
        </w:rPr>
        <w:t xml:space="preserve">Warranties: Manufacturer's standard written warranty, signed by manufacturer agreeing to promptly repair or replace products that fail to remain weathertight for the period of 20 years. Also include the </w:t>
      </w:r>
      <w:r w:rsidR="000E5178" w:rsidRPr="00160CCB">
        <w:rPr>
          <w:szCs w:val="22"/>
        </w:rPr>
        <w:t>20-year</w:t>
      </w:r>
      <w:r w:rsidRPr="00160CCB">
        <w:rPr>
          <w:szCs w:val="22"/>
        </w:rPr>
        <w:t xml:space="preserve"> adhesion warranty for the condensation control membrane. </w:t>
      </w:r>
    </w:p>
    <w:p w14:paraId="4E95C491" w14:textId="7AF0F7A4" w:rsidR="007301AA" w:rsidRPr="00160CCB" w:rsidRDefault="007301AA">
      <w:pPr>
        <w:pStyle w:val="PRT"/>
        <w:numPr>
          <w:ilvl w:val="0"/>
          <w:numId w:val="117"/>
        </w:numPr>
        <w:rPr>
          <w:szCs w:val="22"/>
        </w:rPr>
      </w:pPr>
      <w:r w:rsidRPr="00160CCB">
        <w:rPr>
          <w:szCs w:val="22"/>
        </w:rPr>
        <w:t>PRODUCTS</w:t>
      </w:r>
    </w:p>
    <w:p w14:paraId="7A8EFCD8" w14:textId="2DFC0C15" w:rsidR="006546B3" w:rsidRPr="00160CCB" w:rsidRDefault="006546B3">
      <w:pPr>
        <w:pStyle w:val="ART"/>
        <w:numPr>
          <w:ilvl w:val="1"/>
          <w:numId w:val="107"/>
        </w:numPr>
        <w:tabs>
          <w:tab w:val="clear" w:pos="864"/>
        </w:tabs>
        <w:ind w:left="900" w:hanging="900"/>
        <w:rPr>
          <w:szCs w:val="22"/>
        </w:rPr>
      </w:pPr>
      <w:r w:rsidRPr="00160CCB">
        <w:rPr>
          <w:szCs w:val="22"/>
        </w:rPr>
        <w:t>PERFORMANCE REQUIREMENTS</w:t>
      </w:r>
    </w:p>
    <w:p w14:paraId="726D4911" w14:textId="6A53826B" w:rsidR="006546B3" w:rsidRPr="00160CCB" w:rsidRDefault="006546B3">
      <w:pPr>
        <w:pStyle w:val="PR1"/>
        <w:numPr>
          <w:ilvl w:val="1"/>
          <w:numId w:val="59"/>
        </w:numPr>
        <w:tabs>
          <w:tab w:val="clear" w:pos="864"/>
        </w:tabs>
        <w:ind w:left="900" w:hanging="630"/>
        <w:rPr>
          <w:szCs w:val="22"/>
        </w:rPr>
      </w:pPr>
      <w:r w:rsidRPr="00160CCB">
        <w:rPr>
          <w:szCs w:val="22"/>
        </w:rPr>
        <w:t>Energy Performance of Roof Panels: Three-year, aged, solar reflectance not less than 0.28 and</w:t>
      </w:r>
      <w:r w:rsidR="000E5178" w:rsidRPr="00160CCB">
        <w:rPr>
          <w:szCs w:val="22"/>
        </w:rPr>
        <w:t xml:space="preserve"> thermal</w:t>
      </w:r>
      <w:r w:rsidRPr="00160CCB">
        <w:rPr>
          <w:szCs w:val="22"/>
        </w:rPr>
        <w:t xml:space="preserve"> </w:t>
      </w:r>
      <w:r w:rsidR="000E5178" w:rsidRPr="00160CCB">
        <w:rPr>
          <w:szCs w:val="22"/>
        </w:rPr>
        <w:t>emittance</w:t>
      </w:r>
      <w:r w:rsidRPr="00160CCB">
        <w:rPr>
          <w:szCs w:val="22"/>
        </w:rPr>
        <w:t xml:space="preserve"> not less than 0.98, or aged, Solar Reflectance Index of not less than 32.</w:t>
      </w:r>
    </w:p>
    <w:p w14:paraId="5F895A9B" w14:textId="3E0005F4" w:rsidR="000E5178" w:rsidRPr="00160CCB" w:rsidRDefault="000E5178">
      <w:pPr>
        <w:pStyle w:val="PR1"/>
        <w:numPr>
          <w:ilvl w:val="1"/>
          <w:numId w:val="59"/>
        </w:numPr>
        <w:tabs>
          <w:tab w:val="clear" w:pos="864"/>
        </w:tabs>
        <w:ind w:left="900" w:hanging="630"/>
        <w:rPr>
          <w:szCs w:val="22"/>
        </w:rPr>
      </w:pPr>
      <w:r w:rsidRPr="00160CCB">
        <w:rPr>
          <w:szCs w:val="22"/>
        </w:rPr>
        <w:t xml:space="preserve">Wind-Uplift Resistance of Roof Assemblies: </w:t>
      </w:r>
      <w:r w:rsidRPr="00C377F9">
        <w:rPr>
          <w:szCs w:val="22"/>
        </w:rPr>
        <w:t>UL 580, Class 90.</w:t>
      </w:r>
    </w:p>
    <w:p w14:paraId="0A2EE92A" w14:textId="672E696A" w:rsidR="00D03C1F" w:rsidRPr="00160CCB" w:rsidRDefault="007301AA">
      <w:pPr>
        <w:pStyle w:val="ART"/>
        <w:numPr>
          <w:ilvl w:val="1"/>
          <w:numId w:val="107"/>
        </w:numPr>
        <w:tabs>
          <w:tab w:val="clear" w:pos="864"/>
        </w:tabs>
        <w:ind w:left="900" w:hanging="900"/>
        <w:rPr>
          <w:szCs w:val="22"/>
        </w:rPr>
      </w:pPr>
      <w:r w:rsidRPr="00160CCB">
        <w:rPr>
          <w:szCs w:val="22"/>
        </w:rPr>
        <w:t>METAL ROOF</w:t>
      </w:r>
    </w:p>
    <w:p w14:paraId="2A356F3B" w14:textId="486FF62B" w:rsidR="007301AA" w:rsidRPr="00552B17" w:rsidRDefault="004E6191">
      <w:pPr>
        <w:pStyle w:val="ART"/>
        <w:numPr>
          <w:ilvl w:val="0"/>
          <w:numId w:val="108"/>
        </w:numPr>
        <w:tabs>
          <w:tab w:val="clear" w:pos="864"/>
        </w:tabs>
        <w:spacing w:before="360"/>
        <w:ind w:left="900" w:hanging="630"/>
        <w:rPr>
          <w:szCs w:val="22"/>
        </w:rPr>
      </w:pPr>
      <w:proofErr w:type="spellStart"/>
      <w:r>
        <w:rPr>
          <w:szCs w:val="22"/>
        </w:rPr>
        <w:t>Provia</w:t>
      </w:r>
      <w:proofErr w:type="spellEnd"/>
      <w:r w:rsidR="002306C7">
        <w:rPr>
          <w:szCs w:val="22"/>
        </w:rPr>
        <w:t xml:space="preserve"> shake metal roofing from Mueller Inc, 1125 S. Miller Road, Buckeye, AZ 85396 </w:t>
      </w:r>
      <w:hyperlink r:id="rId28" w:history="1">
        <w:r w:rsidRPr="00B26AC3">
          <w:rPr>
            <w:rStyle w:val="Hyperlink"/>
          </w:rPr>
          <w:t>https://www.provia.com/metal-roofing/shake/</w:t>
        </w:r>
      </w:hyperlink>
      <w:r>
        <w:t xml:space="preserve"> </w:t>
      </w:r>
      <w:r w:rsidR="00552B17" w:rsidRPr="00552B17">
        <w:rPr>
          <w:szCs w:val="22"/>
        </w:rPr>
        <w:t>Or approved equal product.</w:t>
      </w:r>
    </w:p>
    <w:p w14:paraId="2640E3A0" w14:textId="77777777" w:rsidR="00ED3723" w:rsidRDefault="007301AA">
      <w:pPr>
        <w:pStyle w:val="PR2"/>
        <w:numPr>
          <w:ilvl w:val="0"/>
          <w:numId w:val="106"/>
        </w:numPr>
        <w:tabs>
          <w:tab w:val="clear" w:pos="1296"/>
          <w:tab w:val="clear" w:pos="1440"/>
        </w:tabs>
        <w:ind w:left="1440"/>
        <w:rPr>
          <w:rStyle w:val="SAhyperlink"/>
          <w:color w:val="auto"/>
          <w:szCs w:val="22"/>
          <w:u w:val="none"/>
        </w:rPr>
      </w:pPr>
      <w:hyperlink r:id="rId29" w:history="1">
        <w:r w:rsidRPr="00160CCB">
          <w:rPr>
            <w:rStyle w:val="SAhyperlink"/>
            <w:color w:val="auto"/>
            <w:szCs w:val="22"/>
            <w:u w:val="none"/>
          </w:rPr>
          <w:t>Architectural</w:t>
        </w:r>
      </w:hyperlink>
      <w:r w:rsidRPr="00160CCB">
        <w:rPr>
          <w:rStyle w:val="SAhyperlink"/>
          <w:color w:val="auto"/>
          <w:szCs w:val="22"/>
          <w:u w:val="none"/>
        </w:rPr>
        <w:t xml:space="preserve"> Building </w:t>
      </w:r>
      <w:proofErr w:type="gramStart"/>
      <w:r w:rsidRPr="00160CCB">
        <w:rPr>
          <w:rStyle w:val="SAhyperlink"/>
          <w:color w:val="auto"/>
          <w:szCs w:val="22"/>
          <w:u w:val="none"/>
        </w:rPr>
        <w:t>Components</w:t>
      </w:r>
      <w:r w:rsidR="00AC3811" w:rsidRPr="00160CCB">
        <w:rPr>
          <w:rStyle w:val="SAhyperlink"/>
          <w:color w:val="auto"/>
          <w:szCs w:val="22"/>
          <w:u w:val="none"/>
        </w:rPr>
        <w:t>, or</w:t>
      </w:r>
      <w:proofErr w:type="gramEnd"/>
      <w:r w:rsidR="00AC3811" w:rsidRPr="00160CCB">
        <w:rPr>
          <w:rStyle w:val="SAhyperlink"/>
          <w:color w:val="auto"/>
          <w:szCs w:val="22"/>
          <w:u w:val="none"/>
        </w:rPr>
        <w:t xml:space="preserve"> approved equal.</w:t>
      </w:r>
    </w:p>
    <w:p w14:paraId="32D299A8" w14:textId="63E1B7FE" w:rsidR="002306C7" w:rsidRPr="00160CCB" w:rsidRDefault="002306C7">
      <w:pPr>
        <w:pStyle w:val="PR2"/>
        <w:numPr>
          <w:ilvl w:val="1"/>
          <w:numId w:val="106"/>
        </w:numPr>
        <w:tabs>
          <w:tab w:val="clear" w:pos="1296"/>
          <w:tab w:val="clear" w:pos="1440"/>
        </w:tabs>
        <w:rPr>
          <w:rStyle w:val="SAhyperlink"/>
          <w:color w:val="auto"/>
          <w:szCs w:val="22"/>
          <w:u w:val="none"/>
        </w:rPr>
      </w:pPr>
      <w:r>
        <w:rPr>
          <w:rStyle w:val="SAhyperlink"/>
          <w:color w:val="auto"/>
          <w:szCs w:val="22"/>
          <w:u w:val="none"/>
        </w:rPr>
        <w:t>Shake metal roofing</w:t>
      </w:r>
    </w:p>
    <w:p w14:paraId="14FFA043" w14:textId="61B97A12" w:rsidR="00ED3723" w:rsidRPr="00160CCB" w:rsidRDefault="00ED3723">
      <w:pPr>
        <w:pStyle w:val="PR2"/>
        <w:numPr>
          <w:ilvl w:val="0"/>
          <w:numId w:val="106"/>
        </w:numPr>
        <w:tabs>
          <w:tab w:val="clear" w:pos="1296"/>
          <w:tab w:val="clear" w:pos="1440"/>
        </w:tabs>
        <w:ind w:left="1440"/>
        <w:rPr>
          <w:szCs w:val="22"/>
        </w:rPr>
      </w:pPr>
      <w:r w:rsidRPr="00160CCB">
        <w:rPr>
          <w:szCs w:val="22"/>
        </w:rPr>
        <w:t xml:space="preserve">Description: Panel profile to simulate </w:t>
      </w:r>
      <w:proofErr w:type="gramStart"/>
      <w:r w:rsidRPr="00160CCB">
        <w:rPr>
          <w:szCs w:val="22"/>
        </w:rPr>
        <w:t>an</w:t>
      </w:r>
      <w:proofErr w:type="gramEnd"/>
      <w:r w:rsidRPr="00160CCB">
        <w:rPr>
          <w:szCs w:val="22"/>
        </w:rPr>
        <w:t xml:space="preserve"> </w:t>
      </w:r>
      <w:r w:rsidR="00552B17">
        <w:rPr>
          <w:szCs w:val="22"/>
        </w:rPr>
        <w:t>shake</w:t>
      </w:r>
      <w:r w:rsidRPr="00160CCB">
        <w:rPr>
          <w:szCs w:val="22"/>
        </w:rPr>
        <w:t xml:space="preserve"> shingle roof. Panels shall have an acrylic bonded stone chip finish which resists fading and UV penetration and which gives the roof a matte, non-glossy, rough surface appearance. Weight to be approximately 150 </w:t>
      </w:r>
      <w:proofErr w:type="spellStart"/>
      <w:r w:rsidRPr="00160CCB">
        <w:rPr>
          <w:szCs w:val="22"/>
        </w:rPr>
        <w:t>lbs</w:t>
      </w:r>
      <w:proofErr w:type="spellEnd"/>
      <w:r w:rsidRPr="00160CCB">
        <w:rPr>
          <w:szCs w:val="22"/>
        </w:rPr>
        <w:t xml:space="preserve">/square. </w:t>
      </w:r>
    </w:p>
    <w:p w14:paraId="3EF6F1DE" w14:textId="547DD9CB" w:rsidR="00ED3723" w:rsidRPr="00160CCB" w:rsidRDefault="00ED3723">
      <w:pPr>
        <w:pStyle w:val="PR2"/>
        <w:numPr>
          <w:ilvl w:val="0"/>
          <w:numId w:val="106"/>
        </w:numPr>
        <w:tabs>
          <w:tab w:val="clear" w:pos="1296"/>
          <w:tab w:val="clear" w:pos="1440"/>
        </w:tabs>
        <w:ind w:left="1440"/>
        <w:rPr>
          <w:szCs w:val="22"/>
        </w:rPr>
      </w:pPr>
      <w:r w:rsidRPr="00160CCB">
        <w:rPr>
          <w:szCs w:val="22"/>
        </w:rPr>
        <w:t>Color:</w:t>
      </w:r>
      <w:r w:rsidR="00B201D9" w:rsidRPr="00160CCB">
        <w:rPr>
          <w:szCs w:val="22"/>
        </w:rPr>
        <w:t xml:space="preserve"> Color shall be </w:t>
      </w:r>
      <w:proofErr w:type="gramStart"/>
      <w:r w:rsidR="00B201D9" w:rsidRPr="00160CCB">
        <w:rPr>
          <w:szCs w:val="22"/>
        </w:rPr>
        <w:t>similar to</w:t>
      </w:r>
      <w:proofErr w:type="gramEnd"/>
      <w:r w:rsidR="00B201D9" w:rsidRPr="00160CCB">
        <w:rPr>
          <w:szCs w:val="22"/>
        </w:rPr>
        <w:t xml:space="preserve"> existing roofing material, as selected by COR from manufacturer’s full range.</w:t>
      </w:r>
    </w:p>
    <w:p w14:paraId="34BB83DC" w14:textId="103F4B0A" w:rsidR="007301AA" w:rsidRPr="00160CCB" w:rsidRDefault="007301AA">
      <w:pPr>
        <w:pStyle w:val="ART"/>
        <w:numPr>
          <w:ilvl w:val="1"/>
          <w:numId w:val="107"/>
        </w:numPr>
        <w:tabs>
          <w:tab w:val="clear" w:pos="864"/>
        </w:tabs>
        <w:ind w:left="900" w:hanging="900"/>
        <w:rPr>
          <w:szCs w:val="22"/>
        </w:rPr>
      </w:pPr>
      <w:r w:rsidRPr="00160CCB">
        <w:rPr>
          <w:szCs w:val="22"/>
        </w:rPr>
        <w:t>ACCESSORIES</w:t>
      </w:r>
    </w:p>
    <w:p w14:paraId="18BE7055" w14:textId="4D3A3405" w:rsidR="007301AA" w:rsidRPr="00160CCB" w:rsidRDefault="007301AA">
      <w:pPr>
        <w:pStyle w:val="ART"/>
        <w:numPr>
          <w:ilvl w:val="0"/>
          <w:numId w:val="111"/>
        </w:numPr>
        <w:tabs>
          <w:tab w:val="clear" w:pos="864"/>
        </w:tabs>
        <w:spacing w:before="360"/>
        <w:ind w:left="900" w:hanging="630"/>
        <w:rPr>
          <w:szCs w:val="22"/>
        </w:rPr>
      </w:pPr>
      <w:r w:rsidRPr="00160CCB">
        <w:rPr>
          <w:szCs w:val="22"/>
        </w:rPr>
        <w:t>Condensation Control Membrane</w:t>
      </w:r>
    </w:p>
    <w:p w14:paraId="15B3B026" w14:textId="0DADD135" w:rsidR="0070534E" w:rsidRPr="00160CCB" w:rsidRDefault="007301AA">
      <w:pPr>
        <w:pStyle w:val="PR2"/>
        <w:numPr>
          <w:ilvl w:val="0"/>
          <w:numId w:val="109"/>
        </w:numPr>
        <w:tabs>
          <w:tab w:val="clear" w:pos="1296"/>
          <w:tab w:val="clear" w:pos="1440"/>
        </w:tabs>
        <w:ind w:left="1440"/>
        <w:rPr>
          <w:szCs w:val="22"/>
        </w:rPr>
      </w:pPr>
      <w:r w:rsidRPr="00160CCB">
        <w:rPr>
          <w:szCs w:val="22"/>
        </w:rPr>
        <w:t xml:space="preserve">ABC Drip Stop or approved equal. </w:t>
      </w:r>
    </w:p>
    <w:p w14:paraId="50F18BF0" w14:textId="0474F3A5" w:rsidR="007301AA" w:rsidRPr="00160CCB" w:rsidRDefault="007301AA">
      <w:pPr>
        <w:pStyle w:val="PR2"/>
        <w:numPr>
          <w:ilvl w:val="0"/>
          <w:numId w:val="109"/>
        </w:numPr>
        <w:tabs>
          <w:tab w:val="clear" w:pos="1296"/>
          <w:tab w:val="clear" w:pos="1440"/>
        </w:tabs>
        <w:ind w:left="1440"/>
        <w:rPr>
          <w:szCs w:val="22"/>
        </w:rPr>
      </w:pPr>
      <w:r w:rsidRPr="00160CCB">
        <w:rPr>
          <w:szCs w:val="22"/>
        </w:rPr>
        <w:t xml:space="preserve">Pre-applied to metal panels.  </w:t>
      </w:r>
    </w:p>
    <w:p w14:paraId="5D9243E3" w14:textId="62E68404" w:rsidR="007301AA" w:rsidRPr="00160CCB" w:rsidRDefault="007301AA">
      <w:pPr>
        <w:pStyle w:val="ART"/>
        <w:numPr>
          <w:ilvl w:val="0"/>
          <w:numId w:val="111"/>
        </w:numPr>
        <w:tabs>
          <w:tab w:val="clear" w:pos="864"/>
        </w:tabs>
        <w:spacing w:before="360"/>
        <w:ind w:left="900" w:hanging="630"/>
        <w:rPr>
          <w:szCs w:val="22"/>
        </w:rPr>
      </w:pPr>
      <w:r w:rsidRPr="00160CCB">
        <w:rPr>
          <w:szCs w:val="22"/>
        </w:rPr>
        <w:lastRenderedPageBreak/>
        <w:t>Provide components required for a complete roof panel assembly, including trim, fasciae, clips, seam covers, flashings, sealants, gaskets, fillers, closure strips, and similar items.</w:t>
      </w:r>
    </w:p>
    <w:p w14:paraId="4A125C0D" w14:textId="77777777" w:rsidR="001801F6" w:rsidRPr="00160CCB" w:rsidRDefault="001801F6">
      <w:pPr>
        <w:pStyle w:val="ART"/>
        <w:numPr>
          <w:ilvl w:val="0"/>
          <w:numId w:val="111"/>
        </w:numPr>
        <w:tabs>
          <w:tab w:val="clear" w:pos="864"/>
        </w:tabs>
        <w:spacing w:before="360"/>
        <w:ind w:left="900" w:hanging="630"/>
        <w:rPr>
          <w:szCs w:val="22"/>
        </w:rPr>
      </w:pPr>
      <w:r w:rsidRPr="00160CCB">
        <w:rPr>
          <w:szCs w:val="22"/>
        </w:rPr>
        <w:t xml:space="preserve">Underlayment: </w:t>
      </w:r>
      <w:r w:rsidRPr="00160CCB">
        <w:rPr>
          <w:bCs/>
          <w:szCs w:val="22"/>
        </w:rPr>
        <w:t>ASTM D 226/D 226M or ASTM D 4869/D 4869M, synthetic underlayment</w:t>
      </w:r>
    </w:p>
    <w:p w14:paraId="3D623424" w14:textId="77777777" w:rsidR="001801F6" w:rsidRPr="00160CCB" w:rsidRDefault="001801F6">
      <w:pPr>
        <w:pStyle w:val="PR2"/>
        <w:numPr>
          <w:ilvl w:val="5"/>
          <w:numId w:val="103"/>
        </w:numPr>
        <w:tabs>
          <w:tab w:val="clear" w:pos="1296"/>
          <w:tab w:val="clear" w:pos="1440"/>
        </w:tabs>
        <w:ind w:left="1440"/>
        <w:rPr>
          <w:szCs w:val="22"/>
        </w:rPr>
      </w:pPr>
      <w:hyperlink r:id="rId30" w:history="1">
        <w:r w:rsidRPr="00160CCB">
          <w:rPr>
            <w:rStyle w:val="SAhyperlink"/>
            <w:color w:val="auto"/>
            <w:szCs w:val="22"/>
            <w:u w:val="none"/>
          </w:rPr>
          <w:t>Products:</w:t>
        </w:r>
      </w:hyperlink>
      <w:r w:rsidRPr="00160CCB">
        <w:rPr>
          <w:szCs w:val="22"/>
        </w:rPr>
        <w:t xml:space="preserve"> Subject to compliance with requirements, available products that may be incorporated into the Work include, but are not limited to, the following:</w:t>
      </w:r>
    </w:p>
    <w:p w14:paraId="7B77259C" w14:textId="77777777" w:rsidR="001801F6" w:rsidRPr="00160CCB" w:rsidRDefault="001801F6" w:rsidP="001801F6">
      <w:pPr>
        <w:pStyle w:val="PR3"/>
        <w:rPr>
          <w:szCs w:val="22"/>
        </w:rPr>
      </w:pPr>
      <w:r w:rsidRPr="00160CCB">
        <w:rPr>
          <w:szCs w:val="22"/>
        </w:rPr>
        <w:t xml:space="preserve">CertainTeed </w:t>
      </w:r>
      <w:proofErr w:type="spellStart"/>
      <w:r w:rsidRPr="00160CCB">
        <w:rPr>
          <w:szCs w:val="22"/>
        </w:rPr>
        <w:t>DiamondDeck</w:t>
      </w:r>
      <w:proofErr w:type="spellEnd"/>
      <w:r w:rsidRPr="00160CCB">
        <w:rPr>
          <w:szCs w:val="22"/>
        </w:rPr>
        <w:t>®.</w:t>
      </w:r>
    </w:p>
    <w:p w14:paraId="24EADE64" w14:textId="77777777" w:rsidR="001801F6" w:rsidRPr="00160CCB" w:rsidRDefault="001801F6">
      <w:pPr>
        <w:pStyle w:val="ART"/>
        <w:numPr>
          <w:ilvl w:val="0"/>
          <w:numId w:val="111"/>
        </w:numPr>
        <w:tabs>
          <w:tab w:val="clear" w:pos="864"/>
        </w:tabs>
        <w:spacing w:before="360"/>
        <w:ind w:left="900" w:hanging="630"/>
        <w:rPr>
          <w:szCs w:val="22"/>
        </w:rPr>
      </w:pPr>
      <w:r w:rsidRPr="00160CCB">
        <w:rPr>
          <w:szCs w:val="22"/>
        </w:rPr>
        <w:t>Self-Adhering Sheet Underlayment: ASTM D 1970/D 1970M, SBS-modified asphalt; mineral-granule or slip-resisting-polyethylene surfaced; with release paper backing; cold applied.</w:t>
      </w:r>
    </w:p>
    <w:p w14:paraId="61625A99" w14:textId="77777777" w:rsidR="001801F6" w:rsidRPr="00160CCB" w:rsidRDefault="001801F6">
      <w:pPr>
        <w:pStyle w:val="PR2"/>
        <w:numPr>
          <w:ilvl w:val="5"/>
          <w:numId w:val="139"/>
        </w:numPr>
        <w:tabs>
          <w:tab w:val="clear" w:pos="1296"/>
          <w:tab w:val="clear" w:pos="1440"/>
        </w:tabs>
        <w:ind w:left="1440"/>
        <w:rPr>
          <w:szCs w:val="22"/>
        </w:rPr>
      </w:pPr>
      <w:hyperlink r:id="rId31" w:history="1">
        <w:r w:rsidRPr="00160CCB">
          <w:rPr>
            <w:rStyle w:val="SAhyperlink"/>
            <w:color w:val="auto"/>
            <w:szCs w:val="22"/>
            <w:u w:val="none"/>
          </w:rPr>
          <w:t>Products:</w:t>
        </w:r>
      </w:hyperlink>
      <w:r w:rsidRPr="00160CCB">
        <w:rPr>
          <w:szCs w:val="22"/>
        </w:rPr>
        <w:t xml:space="preserve"> Subject to compliance with requirements, available products that may be incorporated into the Work include, but are not limited to, the following:</w:t>
      </w:r>
    </w:p>
    <w:p w14:paraId="153A893C" w14:textId="77777777" w:rsidR="001801F6" w:rsidRPr="00160CCB" w:rsidRDefault="001801F6" w:rsidP="001801F6">
      <w:pPr>
        <w:pStyle w:val="PR3"/>
        <w:rPr>
          <w:szCs w:val="22"/>
        </w:rPr>
      </w:pPr>
      <w:r w:rsidRPr="00160CCB">
        <w:rPr>
          <w:szCs w:val="22"/>
        </w:rPr>
        <w:t xml:space="preserve">CertainTeed </w:t>
      </w:r>
      <w:proofErr w:type="spellStart"/>
      <w:r w:rsidRPr="00160CCB">
        <w:rPr>
          <w:szCs w:val="22"/>
        </w:rPr>
        <w:t>WinterGuard</w:t>
      </w:r>
      <w:proofErr w:type="spellEnd"/>
      <w:r w:rsidRPr="00160CCB">
        <w:rPr>
          <w:szCs w:val="22"/>
        </w:rPr>
        <w:t>®.</w:t>
      </w:r>
    </w:p>
    <w:p w14:paraId="43FFE59A" w14:textId="77777777" w:rsidR="001801F6" w:rsidRPr="00160CCB" w:rsidRDefault="001801F6">
      <w:pPr>
        <w:pStyle w:val="ART"/>
        <w:numPr>
          <w:ilvl w:val="0"/>
          <w:numId w:val="111"/>
        </w:numPr>
        <w:tabs>
          <w:tab w:val="clear" w:pos="864"/>
        </w:tabs>
        <w:spacing w:before="360"/>
        <w:ind w:left="900" w:hanging="630"/>
        <w:rPr>
          <w:szCs w:val="22"/>
        </w:rPr>
      </w:pPr>
      <w:r w:rsidRPr="00160CCB">
        <w:rPr>
          <w:szCs w:val="22"/>
        </w:rPr>
        <w:t xml:space="preserve">Roofing Nails: Aluminum, stainless-steel, or hot-dip galvanized-steel shingle nails, </w:t>
      </w:r>
      <w:proofErr w:type="gramStart"/>
      <w:r w:rsidRPr="00160CCB">
        <w:rPr>
          <w:szCs w:val="22"/>
        </w:rPr>
        <w:t xml:space="preserve">minimum </w:t>
      </w:r>
      <w:r w:rsidRPr="00160CCB">
        <w:rPr>
          <w:rStyle w:val="IP"/>
          <w:szCs w:val="22"/>
        </w:rPr>
        <w:t>0.120-inch</w:t>
      </w:r>
      <w:r w:rsidRPr="00160CCB">
        <w:rPr>
          <w:rStyle w:val="SI"/>
          <w:szCs w:val="22"/>
        </w:rPr>
        <w:t xml:space="preserve"> (3-mm)</w:t>
      </w:r>
      <w:r w:rsidRPr="00160CCB">
        <w:rPr>
          <w:szCs w:val="22"/>
        </w:rPr>
        <w:t xml:space="preserve"> diameter,</w:t>
      </w:r>
      <w:proofErr w:type="gramEnd"/>
      <w:r w:rsidRPr="00160CCB">
        <w:rPr>
          <w:szCs w:val="22"/>
        </w:rPr>
        <w:t xml:space="preserve"> of sufficient length to penetrate </w:t>
      </w:r>
      <w:r w:rsidRPr="00160CCB">
        <w:rPr>
          <w:rStyle w:val="IP"/>
          <w:szCs w:val="22"/>
        </w:rPr>
        <w:t>3/4 inch</w:t>
      </w:r>
      <w:r w:rsidRPr="00160CCB">
        <w:rPr>
          <w:rStyle w:val="SI"/>
          <w:szCs w:val="22"/>
        </w:rPr>
        <w:t xml:space="preserve"> (19 mm)</w:t>
      </w:r>
      <w:r w:rsidRPr="00160CCB">
        <w:rPr>
          <w:szCs w:val="22"/>
        </w:rPr>
        <w:t xml:space="preserve"> into solid wood decking or extend at least </w:t>
      </w:r>
      <w:r w:rsidRPr="00160CCB">
        <w:rPr>
          <w:rStyle w:val="IP"/>
          <w:szCs w:val="22"/>
        </w:rPr>
        <w:t>1/8 inch</w:t>
      </w:r>
      <w:r w:rsidRPr="00160CCB">
        <w:rPr>
          <w:rStyle w:val="SI"/>
          <w:szCs w:val="22"/>
        </w:rPr>
        <w:t xml:space="preserve"> (3 mm)</w:t>
      </w:r>
      <w:r w:rsidRPr="00160CCB">
        <w:rPr>
          <w:szCs w:val="22"/>
        </w:rPr>
        <w:t xml:space="preserve"> through OSB or plywood sheathing.</w:t>
      </w:r>
    </w:p>
    <w:p w14:paraId="4B18157F" w14:textId="77777777" w:rsidR="001801F6" w:rsidRPr="00160CCB" w:rsidRDefault="001801F6">
      <w:pPr>
        <w:pStyle w:val="PR2"/>
        <w:numPr>
          <w:ilvl w:val="5"/>
          <w:numId w:val="140"/>
        </w:numPr>
        <w:tabs>
          <w:tab w:val="clear" w:pos="1296"/>
          <w:tab w:val="clear" w:pos="1440"/>
        </w:tabs>
        <w:ind w:left="1440"/>
        <w:rPr>
          <w:szCs w:val="22"/>
        </w:rPr>
      </w:pPr>
      <w:r w:rsidRPr="00160CCB">
        <w:rPr>
          <w:szCs w:val="22"/>
        </w:rPr>
        <w:t>Where nails are in contact with metal flashing, use nails made from same metal as flashing.</w:t>
      </w:r>
    </w:p>
    <w:p w14:paraId="75FD7DBA" w14:textId="77777777" w:rsidR="001801F6" w:rsidRPr="00160CCB" w:rsidRDefault="001801F6">
      <w:pPr>
        <w:pStyle w:val="ART"/>
        <w:numPr>
          <w:ilvl w:val="0"/>
          <w:numId w:val="111"/>
        </w:numPr>
        <w:tabs>
          <w:tab w:val="clear" w:pos="864"/>
        </w:tabs>
        <w:spacing w:before="360"/>
        <w:ind w:left="900" w:hanging="630"/>
        <w:rPr>
          <w:szCs w:val="22"/>
        </w:rPr>
      </w:pPr>
      <w:r w:rsidRPr="00160CCB">
        <w:rPr>
          <w:szCs w:val="22"/>
        </w:rPr>
        <w:t xml:space="preserve">Underlayment Nails: Aluminum, stainless-steel, or hot-dip galvanized-steel wire with low-profile capped heads or disc caps, </w:t>
      </w:r>
      <w:r w:rsidRPr="00160CCB">
        <w:rPr>
          <w:rStyle w:val="IP"/>
          <w:szCs w:val="22"/>
        </w:rPr>
        <w:t>1-inch</w:t>
      </w:r>
      <w:r w:rsidRPr="00160CCB">
        <w:rPr>
          <w:rStyle w:val="SI"/>
          <w:szCs w:val="22"/>
        </w:rPr>
        <w:t xml:space="preserve"> (25-mm)</w:t>
      </w:r>
      <w:r w:rsidRPr="00160CCB">
        <w:rPr>
          <w:szCs w:val="22"/>
        </w:rPr>
        <w:t xml:space="preserve"> minimum diameter.</w:t>
      </w:r>
    </w:p>
    <w:p w14:paraId="4F43432A" w14:textId="03E0F163" w:rsidR="007301AA" w:rsidRDefault="007301AA">
      <w:pPr>
        <w:pStyle w:val="ART"/>
        <w:numPr>
          <w:ilvl w:val="0"/>
          <w:numId w:val="111"/>
        </w:numPr>
        <w:tabs>
          <w:tab w:val="clear" w:pos="864"/>
        </w:tabs>
        <w:spacing w:before="360"/>
        <w:ind w:left="900" w:hanging="630"/>
        <w:rPr>
          <w:szCs w:val="22"/>
        </w:rPr>
      </w:pPr>
      <w:r w:rsidRPr="00160CCB">
        <w:rPr>
          <w:szCs w:val="22"/>
        </w:rPr>
        <w:t xml:space="preserve">Flashing and Trim: Formed from </w:t>
      </w:r>
      <w:r w:rsidR="00C731E8" w:rsidRPr="00160CCB">
        <w:rPr>
          <w:rStyle w:val="IP"/>
          <w:szCs w:val="22"/>
        </w:rPr>
        <w:t>26-gauge</w:t>
      </w:r>
      <w:r w:rsidRPr="00160CCB">
        <w:rPr>
          <w:szCs w:val="22"/>
        </w:rPr>
        <w:t>, zinc-coated (galvanized) steel sheet or aluminum-zinc alloy-coated steel sheet. Provide flashing and trim as required to seal against weather and to</w:t>
      </w:r>
      <w:r w:rsidR="001801F6" w:rsidRPr="00160CCB">
        <w:rPr>
          <w:szCs w:val="22"/>
        </w:rPr>
        <w:t xml:space="preserve"> </w:t>
      </w:r>
      <w:r w:rsidR="00CD0E6F">
        <w:rPr>
          <w:szCs w:val="22"/>
        </w:rPr>
        <w:t>p</w:t>
      </w:r>
      <w:r w:rsidRPr="00160CCB">
        <w:rPr>
          <w:szCs w:val="22"/>
        </w:rPr>
        <w:t>rovide finished appearance. Finish flashing and trim with same finish system as adjacent metal roof panels.</w:t>
      </w:r>
    </w:p>
    <w:p w14:paraId="5D922BA2" w14:textId="057350F5" w:rsidR="007301AA" w:rsidRDefault="007301AA">
      <w:pPr>
        <w:pStyle w:val="ART"/>
        <w:numPr>
          <w:ilvl w:val="0"/>
          <w:numId w:val="111"/>
        </w:numPr>
        <w:tabs>
          <w:tab w:val="clear" w:pos="864"/>
        </w:tabs>
        <w:spacing w:before="360"/>
        <w:ind w:left="900" w:hanging="630"/>
        <w:rPr>
          <w:szCs w:val="22"/>
        </w:rPr>
      </w:pPr>
      <w:r w:rsidRPr="00160CCB">
        <w:rPr>
          <w:szCs w:val="22"/>
        </w:rPr>
        <w:t>Slip Sheet: Manufacturer's recommended slip sheet, of type required for application.</w:t>
      </w:r>
    </w:p>
    <w:p w14:paraId="4BA0D8A4" w14:textId="3693F885" w:rsidR="007301AA" w:rsidRDefault="007301AA">
      <w:pPr>
        <w:pStyle w:val="ART"/>
        <w:numPr>
          <w:ilvl w:val="0"/>
          <w:numId w:val="111"/>
        </w:numPr>
        <w:tabs>
          <w:tab w:val="clear" w:pos="864"/>
        </w:tabs>
        <w:spacing w:before="360"/>
        <w:ind w:left="900" w:hanging="630"/>
        <w:rPr>
          <w:szCs w:val="22"/>
        </w:rPr>
      </w:pPr>
      <w:r w:rsidRPr="00160CCB">
        <w:rPr>
          <w:szCs w:val="22"/>
        </w:rPr>
        <w:t xml:space="preserve">Thermal Spacer Blocks: Fabricated from extruded polystyrene, </w:t>
      </w:r>
      <w:r w:rsidRPr="00160CCB">
        <w:rPr>
          <w:rStyle w:val="IP"/>
          <w:szCs w:val="22"/>
        </w:rPr>
        <w:t>1 inch</w:t>
      </w:r>
      <w:r w:rsidRPr="00160CCB">
        <w:rPr>
          <w:rStyle w:val="SI"/>
          <w:szCs w:val="22"/>
        </w:rPr>
        <w:t xml:space="preserve"> (25 mm)</w:t>
      </w:r>
      <w:r w:rsidRPr="00160CCB">
        <w:rPr>
          <w:szCs w:val="22"/>
        </w:rPr>
        <w:t xml:space="preserve"> thick.</w:t>
      </w:r>
    </w:p>
    <w:p w14:paraId="74A3EFE7" w14:textId="3C1B3DE4" w:rsidR="007301AA" w:rsidRDefault="007301AA">
      <w:pPr>
        <w:pStyle w:val="ART"/>
        <w:numPr>
          <w:ilvl w:val="0"/>
          <w:numId w:val="111"/>
        </w:numPr>
        <w:tabs>
          <w:tab w:val="clear" w:pos="864"/>
        </w:tabs>
        <w:spacing w:before="360"/>
        <w:ind w:left="900" w:hanging="630"/>
        <w:rPr>
          <w:szCs w:val="22"/>
        </w:rPr>
      </w:pPr>
      <w:r w:rsidRPr="00160CCB">
        <w:rPr>
          <w:szCs w:val="22"/>
        </w:rPr>
        <w:t xml:space="preserve">Bituminous Coating: Cold-applied asphalt mastic, SSPC-Paint 12, compounded for </w:t>
      </w:r>
      <w:r w:rsidRPr="00160CCB">
        <w:rPr>
          <w:rStyle w:val="IP"/>
          <w:szCs w:val="22"/>
        </w:rPr>
        <w:t>15-mil</w:t>
      </w:r>
      <w:r w:rsidRPr="00160CCB">
        <w:rPr>
          <w:rStyle w:val="SI"/>
          <w:szCs w:val="22"/>
        </w:rPr>
        <w:t xml:space="preserve"> (0.4-mm)</w:t>
      </w:r>
      <w:r w:rsidRPr="00160CCB">
        <w:rPr>
          <w:szCs w:val="22"/>
        </w:rPr>
        <w:t xml:space="preserve"> dry film thickness per coat.</w:t>
      </w:r>
    </w:p>
    <w:p w14:paraId="706CD825" w14:textId="77777777" w:rsidR="00CD0E6F" w:rsidRPr="00CD0E6F" w:rsidRDefault="00CD0E6F" w:rsidP="00CD0E6F">
      <w:pPr>
        <w:pStyle w:val="PR1"/>
      </w:pPr>
    </w:p>
    <w:p w14:paraId="50377970" w14:textId="0D8FD287" w:rsidR="007301AA" w:rsidRPr="00160CCB" w:rsidRDefault="007301AA">
      <w:pPr>
        <w:pStyle w:val="PRT"/>
        <w:numPr>
          <w:ilvl w:val="0"/>
          <w:numId w:val="117"/>
        </w:numPr>
        <w:rPr>
          <w:szCs w:val="22"/>
        </w:rPr>
      </w:pPr>
      <w:r w:rsidRPr="00160CCB">
        <w:rPr>
          <w:szCs w:val="22"/>
        </w:rPr>
        <w:lastRenderedPageBreak/>
        <w:t>EXECUTION</w:t>
      </w:r>
    </w:p>
    <w:p w14:paraId="7B3A95BA" w14:textId="77777777" w:rsidR="007301AA" w:rsidRPr="00160CCB" w:rsidRDefault="007301AA" w:rsidP="007301AA">
      <w:pPr>
        <w:pStyle w:val="ART"/>
        <w:rPr>
          <w:szCs w:val="22"/>
        </w:rPr>
      </w:pPr>
      <w:r w:rsidRPr="00160CCB">
        <w:rPr>
          <w:szCs w:val="22"/>
        </w:rPr>
        <w:t>3.1</w:t>
      </w:r>
      <w:r w:rsidRPr="00160CCB">
        <w:rPr>
          <w:szCs w:val="22"/>
        </w:rPr>
        <w:tab/>
        <w:t>INSTALLATION</w:t>
      </w:r>
    </w:p>
    <w:p w14:paraId="32D343A5" w14:textId="66B22805" w:rsidR="007301AA" w:rsidRPr="00160CCB" w:rsidRDefault="007301AA">
      <w:pPr>
        <w:pStyle w:val="ART"/>
        <w:numPr>
          <w:ilvl w:val="0"/>
          <w:numId w:val="112"/>
        </w:numPr>
        <w:tabs>
          <w:tab w:val="clear" w:pos="864"/>
        </w:tabs>
        <w:spacing w:before="360"/>
        <w:ind w:left="900" w:hanging="630"/>
        <w:rPr>
          <w:szCs w:val="22"/>
        </w:rPr>
      </w:pPr>
      <w:r w:rsidRPr="00160CCB">
        <w:rPr>
          <w:szCs w:val="22"/>
        </w:rPr>
        <w:t xml:space="preserve">Install flashings to comply with requirements specified in Section 076200 </w:t>
      </w:r>
      <w:r w:rsidR="00DA6709" w:rsidRPr="00160CCB">
        <w:rPr>
          <w:szCs w:val="22"/>
        </w:rPr>
        <w:t xml:space="preserve">– </w:t>
      </w:r>
      <w:r w:rsidRPr="00160CCB">
        <w:rPr>
          <w:szCs w:val="22"/>
        </w:rPr>
        <w:t>Sheet Metal Flashing and Trim.</w:t>
      </w:r>
    </w:p>
    <w:p w14:paraId="67F9F7D6" w14:textId="76FEA953" w:rsidR="007301AA" w:rsidRPr="00160CCB" w:rsidRDefault="007301AA">
      <w:pPr>
        <w:pStyle w:val="ART"/>
        <w:numPr>
          <w:ilvl w:val="0"/>
          <w:numId w:val="112"/>
        </w:numPr>
        <w:tabs>
          <w:tab w:val="clear" w:pos="864"/>
        </w:tabs>
        <w:spacing w:before="360"/>
        <w:ind w:left="900" w:hanging="630"/>
        <w:rPr>
          <w:szCs w:val="22"/>
        </w:rPr>
      </w:pPr>
      <w:r w:rsidRPr="00160CCB">
        <w:rPr>
          <w:szCs w:val="22"/>
        </w:rPr>
        <w:t xml:space="preserve">Rigidly fasten metal </w:t>
      </w:r>
      <w:r w:rsidR="00DF2187" w:rsidRPr="00160CCB">
        <w:rPr>
          <w:szCs w:val="22"/>
        </w:rPr>
        <w:t>shingles</w:t>
      </w:r>
      <w:r w:rsidRPr="00160CCB">
        <w:rPr>
          <w:szCs w:val="22"/>
        </w:rPr>
        <w:t xml:space="preserve"> to</w:t>
      </w:r>
      <w:r w:rsidR="00DF2187" w:rsidRPr="00160CCB">
        <w:rPr>
          <w:szCs w:val="22"/>
        </w:rPr>
        <w:t xml:space="preserve"> structure per Manufacturer’s recommendations.</w:t>
      </w:r>
    </w:p>
    <w:p w14:paraId="7BA5BBB5" w14:textId="49D4A1E5" w:rsidR="007301AA" w:rsidRPr="00160CCB" w:rsidRDefault="007301AA">
      <w:pPr>
        <w:pStyle w:val="PR2"/>
        <w:numPr>
          <w:ilvl w:val="0"/>
          <w:numId w:val="114"/>
        </w:numPr>
        <w:tabs>
          <w:tab w:val="clear" w:pos="1296"/>
          <w:tab w:val="clear" w:pos="1440"/>
        </w:tabs>
        <w:ind w:left="1440"/>
        <w:rPr>
          <w:szCs w:val="22"/>
        </w:rPr>
      </w:pPr>
      <w:r w:rsidRPr="00160CCB">
        <w:rPr>
          <w:szCs w:val="22"/>
        </w:rPr>
        <w:t xml:space="preserve">Use </w:t>
      </w:r>
      <w:r w:rsidR="00DF2187" w:rsidRPr="00160CCB">
        <w:rPr>
          <w:szCs w:val="22"/>
        </w:rPr>
        <w:t>corrosion resistant screws</w:t>
      </w:r>
      <w:r w:rsidRPr="00160CCB">
        <w:rPr>
          <w:szCs w:val="22"/>
        </w:rPr>
        <w:t xml:space="preserve"> for surfaces exposed to the exterior and galvanized-steel fasteners for surfaces exposed to the interior.</w:t>
      </w:r>
    </w:p>
    <w:p w14:paraId="629BFE07" w14:textId="0EFA3A38" w:rsidR="007301AA" w:rsidRPr="00160CCB" w:rsidRDefault="007301AA">
      <w:pPr>
        <w:pStyle w:val="PR2"/>
        <w:numPr>
          <w:ilvl w:val="0"/>
          <w:numId w:val="114"/>
        </w:numPr>
        <w:tabs>
          <w:tab w:val="clear" w:pos="1296"/>
          <w:tab w:val="clear" w:pos="1440"/>
        </w:tabs>
        <w:ind w:left="1440"/>
        <w:rPr>
          <w:szCs w:val="22"/>
        </w:rPr>
      </w:pPr>
      <w:r w:rsidRPr="00160CCB">
        <w:rPr>
          <w:szCs w:val="22"/>
        </w:rPr>
        <w:t>Provide metal closures at rake edges</w:t>
      </w:r>
      <w:r w:rsidR="00DF2187" w:rsidRPr="00160CCB">
        <w:rPr>
          <w:szCs w:val="22"/>
        </w:rPr>
        <w:t>,</w:t>
      </w:r>
      <w:r w:rsidRPr="00160CCB">
        <w:rPr>
          <w:szCs w:val="22"/>
        </w:rPr>
        <w:t xml:space="preserve"> rake walls</w:t>
      </w:r>
      <w:r w:rsidR="00DF2187" w:rsidRPr="00160CCB">
        <w:rPr>
          <w:szCs w:val="22"/>
        </w:rPr>
        <w:t>,</w:t>
      </w:r>
      <w:r w:rsidRPr="00160CCB">
        <w:rPr>
          <w:szCs w:val="22"/>
        </w:rPr>
        <w:t xml:space="preserve"> and each side of ridge caps.</w:t>
      </w:r>
    </w:p>
    <w:p w14:paraId="156D3DB1" w14:textId="3F9B4A4A" w:rsidR="007301AA" w:rsidRPr="00160CCB" w:rsidRDefault="007301AA">
      <w:pPr>
        <w:pStyle w:val="PR2"/>
        <w:numPr>
          <w:ilvl w:val="0"/>
          <w:numId w:val="114"/>
        </w:numPr>
        <w:tabs>
          <w:tab w:val="clear" w:pos="1296"/>
          <w:tab w:val="clear" w:pos="1440"/>
        </w:tabs>
        <w:ind w:left="1440"/>
        <w:rPr>
          <w:szCs w:val="22"/>
        </w:rPr>
      </w:pPr>
      <w:r w:rsidRPr="00160CCB">
        <w:rPr>
          <w:szCs w:val="22"/>
        </w:rPr>
        <w:t xml:space="preserve">Flash and seal metal </w:t>
      </w:r>
      <w:r w:rsidR="00DF2187" w:rsidRPr="00160CCB">
        <w:rPr>
          <w:szCs w:val="22"/>
        </w:rPr>
        <w:t>shingles</w:t>
      </w:r>
      <w:r w:rsidRPr="00160CCB">
        <w:rPr>
          <w:szCs w:val="22"/>
        </w:rPr>
        <w:t xml:space="preserve"> with weather closures at eaves, rakes, and perimeter of all openings.</w:t>
      </w:r>
    </w:p>
    <w:p w14:paraId="1AE47F67" w14:textId="2AC881A4" w:rsidR="007301AA" w:rsidRPr="00160CCB" w:rsidRDefault="007301AA">
      <w:pPr>
        <w:pStyle w:val="PR2"/>
        <w:numPr>
          <w:ilvl w:val="0"/>
          <w:numId w:val="114"/>
        </w:numPr>
        <w:tabs>
          <w:tab w:val="clear" w:pos="1296"/>
          <w:tab w:val="clear" w:pos="1440"/>
        </w:tabs>
        <w:ind w:left="1440"/>
        <w:rPr>
          <w:szCs w:val="22"/>
        </w:rPr>
      </w:pPr>
      <w:r w:rsidRPr="00160CCB">
        <w:rPr>
          <w:szCs w:val="22"/>
        </w:rPr>
        <w:t>Install ridge caps as metal roof</w:t>
      </w:r>
      <w:r w:rsidR="00DF2187" w:rsidRPr="00160CCB">
        <w:rPr>
          <w:szCs w:val="22"/>
        </w:rPr>
        <w:t>ing</w:t>
      </w:r>
      <w:r w:rsidRPr="00160CCB">
        <w:rPr>
          <w:szCs w:val="22"/>
        </w:rPr>
        <w:t xml:space="preserve"> work proceeds.</w:t>
      </w:r>
    </w:p>
    <w:p w14:paraId="4AF84C90" w14:textId="5FED8D2C" w:rsidR="007301AA" w:rsidRPr="00160CCB" w:rsidRDefault="007301AA">
      <w:pPr>
        <w:pStyle w:val="ART"/>
        <w:keepNext w:val="0"/>
        <w:numPr>
          <w:ilvl w:val="0"/>
          <w:numId w:val="112"/>
        </w:numPr>
        <w:tabs>
          <w:tab w:val="clear" w:pos="864"/>
        </w:tabs>
        <w:spacing w:before="360"/>
        <w:ind w:left="908" w:hanging="634"/>
        <w:rPr>
          <w:szCs w:val="22"/>
        </w:rPr>
      </w:pPr>
      <w:r w:rsidRPr="00160CCB">
        <w:rPr>
          <w:szCs w:val="22"/>
        </w:rPr>
        <w:t xml:space="preserve">Install gaskets, joint fillers, and sealants </w:t>
      </w:r>
      <w:proofErr w:type="gramStart"/>
      <w:r w:rsidRPr="00160CCB">
        <w:rPr>
          <w:szCs w:val="22"/>
        </w:rPr>
        <w:t>where</w:t>
      </w:r>
      <w:proofErr w:type="gramEnd"/>
      <w:r w:rsidRPr="00160CCB">
        <w:rPr>
          <w:szCs w:val="22"/>
        </w:rPr>
        <w:t xml:space="preserve"> required for weatherproof performance of metal roof panel assemblies. Provide types of gaskets, fillers, and sealants recommended by metal roof</w:t>
      </w:r>
      <w:r w:rsidR="00DF2187" w:rsidRPr="00160CCB">
        <w:rPr>
          <w:szCs w:val="22"/>
        </w:rPr>
        <w:t>ing</w:t>
      </w:r>
      <w:r w:rsidRPr="00160CCB">
        <w:rPr>
          <w:szCs w:val="22"/>
        </w:rPr>
        <w:t xml:space="preserve"> </w:t>
      </w:r>
      <w:proofErr w:type="gramStart"/>
      <w:r w:rsidRPr="00160CCB">
        <w:rPr>
          <w:szCs w:val="22"/>
        </w:rPr>
        <w:t>manufacturer</w:t>
      </w:r>
      <w:proofErr w:type="gramEnd"/>
      <w:r w:rsidRPr="00160CCB">
        <w:rPr>
          <w:szCs w:val="22"/>
        </w:rPr>
        <w:t>.</w:t>
      </w:r>
    </w:p>
    <w:p w14:paraId="73B34EF1" w14:textId="63D88991" w:rsidR="007301AA" w:rsidRPr="00160CCB" w:rsidRDefault="007301AA">
      <w:pPr>
        <w:pStyle w:val="ART"/>
        <w:keepNext w:val="0"/>
        <w:numPr>
          <w:ilvl w:val="0"/>
          <w:numId w:val="112"/>
        </w:numPr>
        <w:tabs>
          <w:tab w:val="clear" w:pos="864"/>
        </w:tabs>
        <w:spacing w:before="360"/>
        <w:ind w:left="908" w:hanging="634"/>
        <w:rPr>
          <w:szCs w:val="22"/>
        </w:rPr>
      </w:pPr>
      <w:r w:rsidRPr="00160CCB">
        <w:rPr>
          <w:szCs w:val="22"/>
        </w:rPr>
        <w:t>Separate dissimilar metals with a bituminous coating or self-adhering sheet underlayment.</w:t>
      </w:r>
    </w:p>
    <w:p w14:paraId="1948559F" w14:textId="7C9C4A03" w:rsidR="00BD07EC" w:rsidRPr="00160CCB" w:rsidRDefault="00BD07EC">
      <w:pPr>
        <w:pStyle w:val="ART"/>
        <w:keepNext w:val="0"/>
        <w:numPr>
          <w:ilvl w:val="0"/>
          <w:numId w:val="112"/>
        </w:numPr>
        <w:tabs>
          <w:tab w:val="clear" w:pos="864"/>
        </w:tabs>
        <w:spacing w:before="360"/>
        <w:ind w:left="908" w:hanging="634"/>
        <w:rPr>
          <w:szCs w:val="22"/>
        </w:rPr>
      </w:pPr>
      <w:r w:rsidRPr="00160CCB">
        <w:rPr>
          <w:szCs w:val="22"/>
        </w:rPr>
        <w:t>Coat back side of aluminum panels with bituminous coating where they will contact wood, ferrous metal, or cementitious construction.</w:t>
      </w:r>
    </w:p>
    <w:p w14:paraId="40E8631F" w14:textId="64CF2CF9" w:rsidR="007301AA" w:rsidRPr="00160CCB" w:rsidRDefault="007301AA">
      <w:pPr>
        <w:pStyle w:val="PRT"/>
        <w:numPr>
          <w:ilvl w:val="0"/>
          <w:numId w:val="117"/>
        </w:numPr>
        <w:rPr>
          <w:szCs w:val="22"/>
        </w:rPr>
      </w:pPr>
      <w:r w:rsidRPr="00160CCB">
        <w:rPr>
          <w:szCs w:val="22"/>
        </w:rPr>
        <w:t>MEASUREMENT AND PAYMENT</w:t>
      </w:r>
    </w:p>
    <w:p w14:paraId="2E2F6192" w14:textId="77777777" w:rsidR="007301AA" w:rsidRPr="00160CCB" w:rsidRDefault="007301AA">
      <w:pPr>
        <w:pStyle w:val="ART"/>
        <w:keepNext w:val="0"/>
        <w:numPr>
          <w:ilvl w:val="0"/>
          <w:numId w:val="113"/>
        </w:numPr>
        <w:tabs>
          <w:tab w:val="clear" w:pos="864"/>
        </w:tabs>
        <w:spacing w:before="360"/>
        <w:ind w:left="900" w:hanging="630"/>
        <w:rPr>
          <w:szCs w:val="22"/>
        </w:rPr>
      </w:pPr>
      <w:r w:rsidRPr="00160CCB">
        <w:rPr>
          <w:szCs w:val="22"/>
        </w:rPr>
        <w:t>Payment will be made under:</w:t>
      </w:r>
    </w:p>
    <w:p w14:paraId="6ABEF88D" w14:textId="23985BB3" w:rsidR="007301AA" w:rsidRPr="00160CCB" w:rsidRDefault="007301AA" w:rsidP="00C731E8">
      <w:pPr>
        <w:pStyle w:val="Default"/>
        <w:tabs>
          <w:tab w:val="left" w:pos="2610"/>
          <w:tab w:val="left" w:pos="7200"/>
        </w:tabs>
        <w:spacing w:before="240"/>
        <w:ind w:left="873"/>
        <w:rPr>
          <w:sz w:val="22"/>
          <w:szCs w:val="22"/>
        </w:rPr>
      </w:pPr>
      <w:r w:rsidRPr="00160CCB">
        <w:rPr>
          <w:sz w:val="22"/>
          <w:szCs w:val="22"/>
          <w:u w:val="single"/>
        </w:rPr>
        <w:t>PAY ITEM</w:t>
      </w:r>
      <w:r w:rsidRPr="00160CCB">
        <w:rPr>
          <w:sz w:val="22"/>
          <w:szCs w:val="22"/>
        </w:rPr>
        <w:tab/>
      </w:r>
      <w:r w:rsidRPr="00160CCB">
        <w:rPr>
          <w:sz w:val="22"/>
          <w:szCs w:val="22"/>
          <w:u w:val="single"/>
        </w:rPr>
        <w:t>DESCRIPTION</w:t>
      </w:r>
      <w:r w:rsidRPr="00160CCB">
        <w:rPr>
          <w:sz w:val="22"/>
          <w:szCs w:val="22"/>
        </w:rPr>
        <w:tab/>
      </w:r>
      <w:r w:rsidRPr="00160CCB">
        <w:rPr>
          <w:sz w:val="22"/>
          <w:szCs w:val="22"/>
          <w:u w:val="single"/>
        </w:rPr>
        <w:t>PAY UNIT</w:t>
      </w:r>
    </w:p>
    <w:p w14:paraId="3B52233F" w14:textId="77777777" w:rsidR="007301AA" w:rsidRPr="00160CCB" w:rsidRDefault="007301AA" w:rsidP="00C731E8">
      <w:pPr>
        <w:tabs>
          <w:tab w:val="left" w:pos="2160"/>
          <w:tab w:val="left" w:pos="2610"/>
          <w:tab w:val="left" w:pos="7470"/>
        </w:tabs>
        <w:autoSpaceDE w:val="0"/>
        <w:autoSpaceDN w:val="0"/>
        <w:adjustRightInd w:val="0"/>
        <w:spacing w:after="0" w:line="240" w:lineRule="auto"/>
        <w:ind w:left="873"/>
        <w:jc w:val="both"/>
        <w:rPr>
          <w:rFonts w:ascii="Times New Roman" w:eastAsia="Times New Roman" w:hAnsi="Times New Roman" w:cs="Times New Roman"/>
          <w:noProof/>
          <w:color w:val="000000"/>
        </w:rPr>
      </w:pPr>
    </w:p>
    <w:p w14:paraId="591F028C" w14:textId="7F00A23B" w:rsidR="007301AA" w:rsidRDefault="007301AA" w:rsidP="00C731E8">
      <w:pPr>
        <w:tabs>
          <w:tab w:val="left" w:pos="2610"/>
          <w:tab w:val="left" w:pos="7200"/>
        </w:tabs>
        <w:autoSpaceDE w:val="0"/>
        <w:autoSpaceDN w:val="0"/>
        <w:adjustRightInd w:val="0"/>
        <w:spacing w:after="0" w:line="240" w:lineRule="auto"/>
        <w:ind w:left="873"/>
        <w:jc w:val="both"/>
        <w:rPr>
          <w:rFonts w:ascii="Times New Roman" w:eastAsia="Times New Roman" w:hAnsi="Times New Roman" w:cs="Times New Roman"/>
          <w:noProof/>
          <w:color w:val="000000"/>
        </w:rPr>
      </w:pPr>
      <w:r w:rsidRPr="00160CCB">
        <w:rPr>
          <w:rFonts w:ascii="Times New Roman" w:eastAsia="Times New Roman" w:hAnsi="Times New Roman" w:cs="Times New Roman"/>
          <w:noProof/>
          <w:color w:val="000000"/>
        </w:rPr>
        <w:t>07</w:t>
      </w:r>
      <w:r w:rsidR="00BD07EC" w:rsidRPr="00160CCB">
        <w:rPr>
          <w:rFonts w:ascii="Times New Roman" w:eastAsia="Times New Roman" w:hAnsi="Times New Roman" w:cs="Times New Roman"/>
          <w:noProof/>
          <w:color w:val="000000"/>
        </w:rPr>
        <w:t>3116</w:t>
      </w:r>
      <w:r w:rsidRPr="00160CCB">
        <w:rPr>
          <w:rFonts w:ascii="Times New Roman" w:eastAsia="Times New Roman" w:hAnsi="Times New Roman" w:cs="Times New Roman"/>
          <w:noProof/>
          <w:color w:val="000000"/>
        </w:rPr>
        <w:t>(01)</w:t>
      </w:r>
      <w:r w:rsidRPr="00160CCB">
        <w:rPr>
          <w:rFonts w:ascii="Times New Roman" w:eastAsia="Times New Roman" w:hAnsi="Times New Roman" w:cs="Times New Roman"/>
          <w:noProof/>
          <w:color w:val="000000"/>
        </w:rPr>
        <w:tab/>
      </w:r>
      <w:r w:rsidR="00C304F5">
        <w:rPr>
          <w:rFonts w:ascii="Times New Roman" w:eastAsia="Times New Roman" w:hAnsi="Times New Roman" w:cs="Times New Roman"/>
          <w:noProof/>
          <w:color w:val="000000"/>
        </w:rPr>
        <w:t>Fernow Cabin</w:t>
      </w:r>
      <w:r w:rsidR="0032554B">
        <w:rPr>
          <w:rFonts w:ascii="Times New Roman" w:eastAsia="Times New Roman" w:hAnsi="Times New Roman" w:cs="Times New Roman"/>
          <w:noProof/>
          <w:color w:val="000000"/>
        </w:rPr>
        <w:t xml:space="preserve"> </w:t>
      </w:r>
      <w:r w:rsidRPr="00160CCB">
        <w:rPr>
          <w:rFonts w:ascii="Times New Roman" w:eastAsia="Times New Roman" w:hAnsi="Times New Roman" w:cs="Times New Roman"/>
          <w:noProof/>
          <w:color w:val="000000"/>
        </w:rPr>
        <w:t xml:space="preserve">Metal </w:t>
      </w:r>
      <w:r w:rsidR="00CC29B7" w:rsidRPr="00160CCB">
        <w:rPr>
          <w:rFonts w:ascii="Times New Roman" w:eastAsia="Times New Roman" w:hAnsi="Times New Roman" w:cs="Times New Roman"/>
          <w:noProof/>
          <w:color w:val="000000"/>
        </w:rPr>
        <w:t>Shingles</w:t>
      </w:r>
      <w:r w:rsidRPr="00160CCB">
        <w:rPr>
          <w:rFonts w:ascii="Times New Roman" w:eastAsia="Times New Roman" w:hAnsi="Times New Roman" w:cs="Times New Roman"/>
          <w:noProof/>
          <w:color w:val="000000"/>
        </w:rPr>
        <w:tab/>
        <w:t>LS</w:t>
      </w:r>
    </w:p>
    <w:p w14:paraId="35A4DAFF" w14:textId="77777777" w:rsidR="00C304F5" w:rsidRDefault="00C304F5" w:rsidP="00C731E8">
      <w:pPr>
        <w:tabs>
          <w:tab w:val="left" w:pos="2610"/>
          <w:tab w:val="left" w:pos="7200"/>
        </w:tabs>
        <w:autoSpaceDE w:val="0"/>
        <w:autoSpaceDN w:val="0"/>
        <w:adjustRightInd w:val="0"/>
        <w:spacing w:after="0" w:line="240" w:lineRule="auto"/>
        <w:ind w:left="873"/>
        <w:jc w:val="both"/>
        <w:rPr>
          <w:rFonts w:ascii="Times New Roman" w:eastAsia="Times New Roman" w:hAnsi="Times New Roman" w:cs="Times New Roman"/>
          <w:noProof/>
          <w:color w:val="000000"/>
        </w:rPr>
      </w:pPr>
    </w:p>
    <w:p w14:paraId="2FF2DFE2" w14:textId="3C039861" w:rsidR="00C304F5" w:rsidRPr="00160CCB" w:rsidRDefault="00C304F5" w:rsidP="00C304F5">
      <w:pPr>
        <w:tabs>
          <w:tab w:val="left" w:pos="2610"/>
          <w:tab w:val="left" w:pos="7200"/>
        </w:tabs>
        <w:autoSpaceDE w:val="0"/>
        <w:autoSpaceDN w:val="0"/>
        <w:adjustRightInd w:val="0"/>
        <w:spacing w:after="0" w:line="240" w:lineRule="auto"/>
        <w:ind w:left="873"/>
        <w:jc w:val="both"/>
        <w:rPr>
          <w:rFonts w:ascii="Times New Roman" w:eastAsia="Times New Roman" w:hAnsi="Times New Roman" w:cs="Times New Roman"/>
          <w:noProof/>
          <w:color w:val="000000"/>
        </w:rPr>
      </w:pPr>
      <w:r w:rsidRPr="00160CCB">
        <w:rPr>
          <w:rFonts w:ascii="Times New Roman" w:eastAsia="Times New Roman" w:hAnsi="Times New Roman" w:cs="Times New Roman"/>
          <w:noProof/>
          <w:color w:val="000000"/>
        </w:rPr>
        <w:t>073116(0</w:t>
      </w:r>
      <w:r>
        <w:rPr>
          <w:rFonts w:ascii="Times New Roman" w:eastAsia="Times New Roman" w:hAnsi="Times New Roman" w:cs="Times New Roman"/>
          <w:noProof/>
          <w:color w:val="000000"/>
        </w:rPr>
        <w:t>2</w:t>
      </w:r>
      <w:r w:rsidRPr="00160CCB">
        <w:rPr>
          <w:rFonts w:ascii="Times New Roman" w:eastAsia="Times New Roman" w:hAnsi="Times New Roman" w:cs="Times New Roman"/>
          <w:noProof/>
          <w:color w:val="000000"/>
        </w:rPr>
        <w:t>)</w:t>
      </w:r>
      <w:r w:rsidRPr="00160CCB">
        <w:rPr>
          <w:rFonts w:ascii="Times New Roman" w:eastAsia="Times New Roman" w:hAnsi="Times New Roman" w:cs="Times New Roman"/>
          <w:noProof/>
          <w:color w:val="000000"/>
        </w:rPr>
        <w:tab/>
      </w:r>
      <w:r>
        <w:rPr>
          <w:rFonts w:ascii="Times New Roman" w:eastAsia="Times New Roman" w:hAnsi="Times New Roman" w:cs="Times New Roman"/>
          <w:noProof/>
          <w:color w:val="000000"/>
        </w:rPr>
        <w:t>East Pocket</w:t>
      </w:r>
      <w:r w:rsidRPr="00160CCB">
        <w:rPr>
          <w:rFonts w:ascii="Times New Roman" w:eastAsia="Times New Roman" w:hAnsi="Times New Roman" w:cs="Times New Roman"/>
          <w:noProof/>
          <w:color w:val="000000"/>
        </w:rPr>
        <w:t xml:space="preserve"> </w:t>
      </w:r>
      <w:r>
        <w:rPr>
          <w:rFonts w:ascii="Times New Roman" w:eastAsia="Times New Roman" w:hAnsi="Times New Roman" w:cs="Times New Roman"/>
          <w:noProof/>
          <w:color w:val="000000"/>
        </w:rPr>
        <w:t xml:space="preserve">Lookout </w:t>
      </w:r>
      <w:r w:rsidRPr="00160CCB">
        <w:rPr>
          <w:rFonts w:ascii="Times New Roman" w:eastAsia="Times New Roman" w:hAnsi="Times New Roman" w:cs="Times New Roman"/>
          <w:noProof/>
          <w:color w:val="000000"/>
        </w:rPr>
        <w:t>Metal Shingles</w:t>
      </w:r>
      <w:r w:rsidRPr="00160CCB">
        <w:rPr>
          <w:rFonts w:ascii="Times New Roman" w:eastAsia="Times New Roman" w:hAnsi="Times New Roman" w:cs="Times New Roman"/>
          <w:noProof/>
          <w:color w:val="000000"/>
        </w:rPr>
        <w:tab/>
        <w:t>LS</w:t>
      </w:r>
    </w:p>
    <w:p w14:paraId="063164C0" w14:textId="77777777" w:rsidR="00C304F5" w:rsidRPr="00160CCB" w:rsidRDefault="00C304F5" w:rsidP="00C731E8">
      <w:pPr>
        <w:tabs>
          <w:tab w:val="left" w:pos="2610"/>
          <w:tab w:val="left" w:pos="7200"/>
        </w:tabs>
        <w:autoSpaceDE w:val="0"/>
        <w:autoSpaceDN w:val="0"/>
        <w:adjustRightInd w:val="0"/>
        <w:spacing w:after="0" w:line="240" w:lineRule="auto"/>
        <w:ind w:left="873"/>
        <w:jc w:val="both"/>
        <w:rPr>
          <w:rFonts w:ascii="Times New Roman" w:eastAsia="Times New Roman" w:hAnsi="Times New Roman" w:cs="Times New Roman"/>
          <w:noProof/>
          <w:color w:val="000000"/>
        </w:rPr>
      </w:pPr>
    </w:p>
    <w:p w14:paraId="5C3FC6B5" w14:textId="77777777" w:rsidR="007301AA" w:rsidRPr="00160CCB" w:rsidRDefault="007301AA" w:rsidP="00C731E8">
      <w:pPr>
        <w:tabs>
          <w:tab w:val="left" w:pos="540"/>
          <w:tab w:val="left" w:pos="1080"/>
          <w:tab w:val="left" w:pos="1620"/>
          <w:tab w:val="left" w:pos="2610"/>
          <w:tab w:val="left" w:pos="3312"/>
          <w:tab w:val="left" w:pos="4032"/>
          <w:tab w:val="left" w:pos="4752"/>
          <w:tab w:val="left" w:pos="5472"/>
          <w:tab w:val="left" w:pos="6192"/>
          <w:tab w:val="left" w:pos="6912"/>
          <w:tab w:val="left" w:pos="7632"/>
          <w:tab w:val="left" w:pos="8352"/>
          <w:tab w:val="left" w:pos="9072"/>
          <w:tab w:val="left" w:pos="9792"/>
          <w:tab w:val="left" w:pos="10512"/>
        </w:tabs>
        <w:autoSpaceDE w:val="0"/>
        <w:autoSpaceDN w:val="0"/>
        <w:adjustRightInd w:val="0"/>
        <w:spacing w:after="0" w:line="240" w:lineRule="auto"/>
        <w:ind w:left="873"/>
        <w:jc w:val="both"/>
        <w:rPr>
          <w:rFonts w:ascii="Times New Roman" w:eastAsia="Times New Roman" w:hAnsi="Times New Roman" w:cs="Times New Roman"/>
          <w:noProof/>
          <w:color w:val="000000"/>
        </w:rPr>
      </w:pPr>
    </w:p>
    <w:p w14:paraId="15B70677" w14:textId="31697B32" w:rsidR="007301AA" w:rsidRPr="00160CCB" w:rsidRDefault="007301AA" w:rsidP="00C731E8">
      <w:pPr>
        <w:tabs>
          <w:tab w:val="left" w:pos="540"/>
          <w:tab w:val="left" w:pos="1080"/>
          <w:tab w:val="left" w:pos="1620"/>
          <w:tab w:val="left" w:pos="2610"/>
          <w:tab w:val="left" w:pos="3312"/>
          <w:tab w:val="left" w:pos="4032"/>
          <w:tab w:val="left" w:pos="4752"/>
          <w:tab w:val="left" w:pos="5472"/>
          <w:tab w:val="left" w:pos="6192"/>
          <w:tab w:val="left" w:pos="7200"/>
          <w:tab w:val="left" w:pos="7632"/>
          <w:tab w:val="left" w:pos="8352"/>
          <w:tab w:val="left" w:pos="9072"/>
          <w:tab w:val="left" w:pos="9792"/>
          <w:tab w:val="left" w:pos="10512"/>
        </w:tabs>
        <w:autoSpaceDE w:val="0"/>
        <w:autoSpaceDN w:val="0"/>
        <w:adjustRightInd w:val="0"/>
        <w:spacing w:after="0" w:line="240" w:lineRule="auto"/>
        <w:ind w:left="873"/>
        <w:jc w:val="both"/>
        <w:rPr>
          <w:rFonts w:ascii="Times New Roman" w:eastAsia="Times New Roman" w:hAnsi="Times New Roman" w:cs="Times New Roman"/>
          <w:noProof/>
          <w:color w:val="000000"/>
        </w:rPr>
      </w:pPr>
    </w:p>
    <w:p w14:paraId="7A25A18C" w14:textId="10EB5E2E" w:rsidR="007301AA" w:rsidRPr="00160CCB" w:rsidRDefault="007301AA" w:rsidP="007301AA">
      <w:pPr>
        <w:pStyle w:val="EOS"/>
        <w:rPr>
          <w:szCs w:val="22"/>
        </w:rPr>
      </w:pPr>
      <w:r w:rsidRPr="00160CCB">
        <w:rPr>
          <w:szCs w:val="22"/>
        </w:rPr>
        <w:t>END OF SECTION 07</w:t>
      </w:r>
      <w:r w:rsidR="00BD07EC" w:rsidRPr="00160CCB">
        <w:rPr>
          <w:szCs w:val="22"/>
        </w:rPr>
        <w:t>3116</w:t>
      </w:r>
    </w:p>
    <w:p w14:paraId="28E55FE4" w14:textId="77777777" w:rsidR="007301AA" w:rsidRDefault="007301AA">
      <w:pPr>
        <w:rPr>
          <w:rFonts w:ascii="Times New Roman" w:hAnsi="Times New Roman" w:cs="Times New Roman"/>
        </w:rPr>
      </w:pPr>
    </w:p>
    <w:p w14:paraId="6CECB2F0" w14:textId="77777777" w:rsidR="000102C0" w:rsidRDefault="000102C0">
      <w:pPr>
        <w:rPr>
          <w:rFonts w:ascii="Times New Roman" w:hAnsi="Times New Roman" w:cs="Times New Roman"/>
        </w:rPr>
      </w:pPr>
    </w:p>
    <w:p w14:paraId="10B35EE4" w14:textId="77777777" w:rsidR="000102C0" w:rsidRPr="00160CCB" w:rsidRDefault="000102C0">
      <w:pPr>
        <w:rPr>
          <w:rFonts w:ascii="Times New Roman" w:hAnsi="Times New Roman" w:cs="Times New Roman"/>
        </w:rPr>
        <w:sectPr w:rsidR="000102C0" w:rsidRPr="00160CCB" w:rsidSect="00A87D7F">
          <w:footerReference w:type="default" r:id="rId32"/>
          <w:pgSz w:w="12240" w:h="15840"/>
          <w:pgMar w:top="1440" w:right="1440" w:bottom="1440" w:left="1440" w:header="720" w:footer="720" w:gutter="0"/>
          <w:pgNumType w:start="1"/>
          <w:cols w:space="720"/>
          <w:docGrid w:linePitch="360"/>
        </w:sectPr>
      </w:pPr>
    </w:p>
    <w:p w14:paraId="0D126166" w14:textId="56BF1C88" w:rsidR="000102C0" w:rsidRPr="00C463EE" w:rsidRDefault="000102C0" w:rsidP="000102C0">
      <w:pPr>
        <w:pStyle w:val="SCT"/>
        <w:spacing w:before="0"/>
      </w:pPr>
      <w:bookmarkStart w:id="289" w:name="_Toc203036579"/>
      <w:bookmarkStart w:id="290" w:name="_Toc203043337"/>
      <w:r w:rsidRPr="00160CCB">
        <w:rPr>
          <w:szCs w:val="22"/>
        </w:rPr>
        <w:lastRenderedPageBreak/>
        <w:t xml:space="preserve">SECTION </w:t>
      </w:r>
      <w:r w:rsidRPr="00C463EE">
        <w:t>07</w:t>
      </w:r>
      <w:r w:rsidR="00C463EE" w:rsidRPr="00C463EE">
        <w:t>53</w:t>
      </w:r>
      <w:r w:rsidRPr="00C463EE">
        <w:t>00</w:t>
      </w:r>
      <w:r w:rsidRPr="00160CCB">
        <w:rPr>
          <w:szCs w:val="22"/>
        </w:rPr>
        <w:t xml:space="preserve"> </w:t>
      </w:r>
      <w:r w:rsidR="00C463EE">
        <w:rPr>
          <w:szCs w:val="22"/>
        </w:rPr>
        <w:t>–</w:t>
      </w:r>
      <w:r w:rsidRPr="00160CCB">
        <w:rPr>
          <w:szCs w:val="22"/>
        </w:rPr>
        <w:t xml:space="preserve"> </w:t>
      </w:r>
      <w:r w:rsidR="00C463EE" w:rsidRPr="00C463EE">
        <w:t>SINGLE PLY MEMBRANE</w:t>
      </w:r>
      <w:bookmarkEnd w:id="289"/>
      <w:r w:rsidR="00BF2F7E">
        <w:t xml:space="preserve"> ROOF</w:t>
      </w:r>
      <w:bookmarkEnd w:id="290"/>
    </w:p>
    <w:p w14:paraId="7C47B1B2" w14:textId="77777777" w:rsidR="00BF2F7E" w:rsidRDefault="00BF2F7E" w:rsidP="00C463EE">
      <w:pPr>
        <w:pStyle w:val="axNormal"/>
        <w:widowControl/>
        <w:tabs>
          <w:tab w:val="clear" w:pos="720"/>
          <w:tab w:val="clear" w:pos="1440"/>
          <w:tab w:val="left" w:pos="540"/>
          <w:tab w:val="left" w:pos="1080"/>
          <w:tab w:val="left" w:pos="1620"/>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noProof w:val="0"/>
          <w:u w:val="single"/>
        </w:rPr>
      </w:pPr>
    </w:p>
    <w:p w14:paraId="2EB565B1" w14:textId="7CB664D8" w:rsidR="00C463EE" w:rsidRDefault="00C463EE" w:rsidP="00C463EE">
      <w:pPr>
        <w:pStyle w:val="axNormal"/>
        <w:widowControl/>
        <w:tabs>
          <w:tab w:val="clear" w:pos="720"/>
          <w:tab w:val="clear" w:pos="1440"/>
          <w:tab w:val="left" w:pos="540"/>
          <w:tab w:val="left" w:pos="1080"/>
          <w:tab w:val="left" w:pos="1620"/>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noProof w:val="0"/>
          <w:u w:val="single"/>
        </w:rPr>
      </w:pPr>
      <w:r>
        <w:rPr>
          <w:noProof w:val="0"/>
          <w:u w:val="single"/>
        </w:rPr>
        <w:t xml:space="preserve">PART 1 – GENERAL </w:t>
      </w:r>
    </w:p>
    <w:p w14:paraId="000AFB91" w14:textId="77777777" w:rsidR="00C463EE" w:rsidRDefault="00C463EE" w:rsidP="00C463EE">
      <w:pPr>
        <w:pStyle w:val="axNormal"/>
        <w:widowControl/>
        <w:tabs>
          <w:tab w:val="clear" w:pos="720"/>
          <w:tab w:val="clear" w:pos="1440"/>
          <w:tab w:val="left" w:pos="540"/>
          <w:tab w:val="left" w:pos="1080"/>
          <w:tab w:val="left" w:pos="1620"/>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noProof w:val="0"/>
          <w:u w:val="single"/>
        </w:rPr>
      </w:pPr>
    </w:p>
    <w:p w14:paraId="406188FF" w14:textId="77777777" w:rsidR="00C463EE" w:rsidRDefault="00C463EE" w:rsidP="00C463EE">
      <w:pPr>
        <w:pStyle w:val="axNormal"/>
        <w:widowControl/>
        <w:tabs>
          <w:tab w:val="clear" w:pos="720"/>
          <w:tab w:val="clear" w:pos="1440"/>
          <w:tab w:val="left" w:pos="540"/>
          <w:tab w:val="left" w:pos="1080"/>
          <w:tab w:val="left" w:pos="1620"/>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noProof w:val="0"/>
        </w:rPr>
      </w:pPr>
      <w:r>
        <w:rPr>
          <w:noProof w:val="0"/>
        </w:rPr>
        <w:t xml:space="preserve">This section includes furnishing all labor, materials, equipment, and accessories necessary to install a fully adhered roofing system.  </w:t>
      </w:r>
    </w:p>
    <w:p w14:paraId="78D175A0" w14:textId="77777777" w:rsidR="00C463EE" w:rsidRDefault="00C463EE" w:rsidP="00C463EE">
      <w:pPr>
        <w:pStyle w:val="axNormal"/>
        <w:widowControl/>
        <w:tabs>
          <w:tab w:val="clear" w:pos="720"/>
          <w:tab w:val="clear" w:pos="1440"/>
          <w:tab w:val="left" w:pos="540"/>
          <w:tab w:val="left" w:pos="1080"/>
          <w:tab w:val="left" w:pos="1620"/>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noProof w:val="0"/>
        </w:rPr>
      </w:pPr>
    </w:p>
    <w:p w14:paraId="169A848C" w14:textId="77777777" w:rsidR="00C463EE" w:rsidRDefault="00C463EE" w:rsidP="00C463EE">
      <w:pPr>
        <w:pStyle w:val="axNormal"/>
        <w:widowControl/>
        <w:tabs>
          <w:tab w:val="clear" w:pos="720"/>
          <w:tab w:val="clear" w:pos="1440"/>
          <w:tab w:val="clear" w:pos="2160"/>
        </w:tabs>
        <w:ind w:left="900" w:hanging="900"/>
        <w:jc w:val="both"/>
        <w:rPr>
          <w:noProof w:val="0"/>
          <w:u w:val="single"/>
        </w:rPr>
      </w:pPr>
      <w:r>
        <w:rPr>
          <w:noProof w:val="0"/>
          <w:u w:val="single"/>
        </w:rPr>
        <w:t xml:space="preserve">PART 2 – PRODUCTS </w:t>
      </w:r>
    </w:p>
    <w:p w14:paraId="40DBA76E" w14:textId="77777777" w:rsidR="00C463EE" w:rsidRDefault="00C463EE" w:rsidP="00C463EE">
      <w:pPr>
        <w:pStyle w:val="axNormal"/>
        <w:widowControl/>
        <w:tabs>
          <w:tab w:val="clear" w:pos="720"/>
          <w:tab w:val="clear" w:pos="1440"/>
          <w:tab w:val="clear" w:pos="2160"/>
        </w:tabs>
        <w:ind w:left="900" w:hanging="900"/>
        <w:jc w:val="both"/>
        <w:rPr>
          <w:noProof w:val="0"/>
          <w:u w:val="single"/>
        </w:rPr>
      </w:pPr>
    </w:p>
    <w:p w14:paraId="45B3061F" w14:textId="77777777" w:rsidR="00C463EE" w:rsidRDefault="00C463EE" w:rsidP="00C463EE">
      <w:pPr>
        <w:pStyle w:val="axNormal"/>
        <w:widowControl/>
        <w:tabs>
          <w:tab w:val="clear" w:pos="720"/>
          <w:tab w:val="clear" w:pos="1440"/>
          <w:tab w:val="clear" w:pos="2160"/>
        </w:tabs>
        <w:ind w:left="900" w:hanging="540"/>
        <w:jc w:val="both"/>
        <w:rPr>
          <w:noProof w:val="0"/>
        </w:rPr>
      </w:pPr>
      <w:r>
        <w:rPr>
          <w:noProof w:val="0"/>
          <w:u w:val="single"/>
        </w:rPr>
        <w:t xml:space="preserve">2.1 – General – New Roof </w:t>
      </w:r>
    </w:p>
    <w:p w14:paraId="7FFEA0F5" w14:textId="77777777" w:rsidR="00C463EE" w:rsidRDefault="00C463EE" w:rsidP="00C463EE">
      <w:pPr>
        <w:pStyle w:val="axNormal"/>
        <w:widowControl/>
        <w:tabs>
          <w:tab w:val="clear" w:pos="720"/>
          <w:tab w:val="clear" w:pos="1440"/>
          <w:tab w:val="clear" w:pos="2160"/>
        </w:tabs>
        <w:ind w:left="900" w:hanging="900"/>
        <w:jc w:val="both"/>
        <w:rPr>
          <w:noProof w:val="0"/>
          <w:u w:val="single"/>
        </w:rPr>
      </w:pPr>
    </w:p>
    <w:p w14:paraId="6671E511" w14:textId="77777777" w:rsidR="00C463EE" w:rsidRDefault="00C463EE" w:rsidP="00C463EE">
      <w:pPr>
        <w:pStyle w:val="axNormal"/>
        <w:widowControl/>
        <w:tabs>
          <w:tab w:val="clear" w:pos="1440"/>
          <w:tab w:val="clear" w:pos="2160"/>
        </w:tabs>
        <w:ind w:left="720"/>
        <w:jc w:val="both"/>
        <w:rPr>
          <w:noProof w:val="0"/>
        </w:rPr>
      </w:pPr>
      <w:r>
        <w:rPr>
          <w:noProof w:val="0"/>
        </w:rPr>
        <w:t xml:space="preserve">Roof slope should be a minimum of 2% to allow for adequate drainage of the roof </w:t>
      </w:r>
      <w:proofErr w:type="gramStart"/>
      <w:r>
        <w:rPr>
          <w:noProof w:val="0"/>
        </w:rPr>
        <w:t>taking into account</w:t>
      </w:r>
      <w:proofErr w:type="gramEnd"/>
      <w:r>
        <w:rPr>
          <w:noProof w:val="0"/>
        </w:rPr>
        <w:t xml:space="preserve"> the deflection of the roof.</w:t>
      </w:r>
    </w:p>
    <w:p w14:paraId="3A6DA600" w14:textId="77777777" w:rsidR="00C463EE" w:rsidRPr="003F5EE2" w:rsidRDefault="00C463EE" w:rsidP="00C463EE">
      <w:pPr>
        <w:pStyle w:val="axNormal"/>
        <w:widowControl/>
        <w:tabs>
          <w:tab w:val="clear" w:pos="720"/>
          <w:tab w:val="clear" w:pos="1440"/>
          <w:tab w:val="clear" w:pos="2160"/>
        </w:tabs>
        <w:jc w:val="both"/>
        <w:rPr>
          <w:noProof w:val="0"/>
        </w:rPr>
      </w:pPr>
    </w:p>
    <w:p w14:paraId="1B862C43" w14:textId="77777777" w:rsidR="00C463EE" w:rsidRDefault="00C463EE" w:rsidP="00C463EE">
      <w:pPr>
        <w:pStyle w:val="axNormal"/>
        <w:widowControl/>
        <w:tabs>
          <w:tab w:val="clear" w:pos="720"/>
          <w:tab w:val="clear" w:pos="1440"/>
          <w:tab w:val="clear" w:pos="2160"/>
        </w:tabs>
        <w:ind w:left="900" w:hanging="540"/>
        <w:jc w:val="both"/>
        <w:rPr>
          <w:noProof w:val="0"/>
          <w:u w:val="single"/>
        </w:rPr>
      </w:pPr>
      <w:r>
        <w:rPr>
          <w:noProof w:val="0"/>
          <w:u w:val="single"/>
        </w:rPr>
        <w:t xml:space="preserve">2.2 – Materials </w:t>
      </w:r>
    </w:p>
    <w:p w14:paraId="055CCD27" w14:textId="77777777" w:rsidR="00C463EE" w:rsidRDefault="00C463EE" w:rsidP="00C463EE">
      <w:pPr>
        <w:pStyle w:val="axNormal"/>
        <w:widowControl/>
        <w:tabs>
          <w:tab w:val="clear" w:pos="720"/>
          <w:tab w:val="clear" w:pos="1440"/>
          <w:tab w:val="clear" w:pos="2160"/>
        </w:tabs>
        <w:ind w:left="900" w:hanging="540"/>
        <w:jc w:val="both"/>
        <w:rPr>
          <w:noProof w:val="0"/>
          <w:u w:val="single"/>
        </w:rPr>
      </w:pPr>
    </w:p>
    <w:p w14:paraId="5436F73B" w14:textId="77777777" w:rsidR="00C463EE" w:rsidRPr="001C6132" w:rsidRDefault="00C463EE" w:rsidP="00C463EE">
      <w:pPr>
        <w:pStyle w:val="axNormal"/>
        <w:widowControl/>
        <w:tabs>
          <w:tab w:val="clear" w:pos="720"/>
          <w:tab w:val="clear" w:pos="1440"/>
          <w:tab w:val="clear" w:pos="2160"/>
        </w:tabs>
        <w:ind w:left="360"/>
        <w:jc w:val="both"/>
        <w:rPr>
          <w:noProof w:val="0"/>
        </w:rPr>
      </w:pPr>
      <w:r>
        <w:rPr>
          <w:noProof w:val="0"/>
        </w:rPr>
        <w:t xml:space="preserve">All materials shall be stored clear of ground and moisture with weather protective covering.  Keep all adhesives, sealants, and primers away from sources of ignition.  </w:t>
      </w:r>
    </w:p>
    <w:p w14:paraId="5BB776C3" w14:textId="77777777" w:rsidR="00C463EE" w:rsidRDefault="00C463EE" w:rsidP="00C463EE">
      <w:pPr>
        <w:pStyle w:val="axNormal"/>
        <w:widowControl/>
        <w:tabs>
          <w:tab w:val="clear" w:pos="720"/>
          <w:tab w:val="clear" w:pos="1440"/>
          <w:tab w:val="clear" w:pos="2160"/>
        </w:tabs>
        <w:ind w:left="900" w:hanging="540"/>
        <w:jc w:val="both"/>
        <w:rPr>
          <w:noProof w:val="0"/>
        </w:rPr>
      </w:pPr>
    </w:p>
    <w:p w14:paraId="2853F8FF" w14:textId="77777777" w:rsidR="00C463EE" w:rsidRDefault="00C463EE">
      <w:pPr>
        <w:pStyle w:val="axNormal"/>
        <w:widowControl/>
        <w:numPr>
          <w:ilvl w:val="0"/>
          <w:numId w:val="153"/>
        </w:numPr>
        <w:tabs>
          <w:tab w:val="clear" w:pos="720"/>
          <w:tab w:val="clear" w:pos="1440"/>
          <w:tab w:val="left" w:pos="540"/>
          <w:tab w:val="left" w:pos="1080"/>
          <w:tab w:val="left" w:pos="1620"/>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noProof w:val="0"/>
        </w:rPr>
      </w:pPr>
      <w:r>
        <w:rPr>
          <w:noProof w:val="0"/>
        </w:rPr>
        <w:t xml:space="preserve"> Thermoplastic Polyolefin (TPO)Membrane Roofing System, 80 mil (0.080” thick), reinforced with polyester, weft-inserted scrim, recommend Firestone Building Products, </w:t>
      </w:r>
      <w:proofErr w:type="spellStart"/>
      <w:r>
        <w:rPr>
          <w:noProof w:val="0"/>
        </w:rPr>
        <w:t>UltraPly</w:t>
      </w:r>
      <w:proofErr w:type="spellEnd"/>
      <w:r>
        <w:rPr>
          <w:noProof w:val="0"/>
        </w:rPr>
        <w:t xml:space="preserve"> TPO Membrane, Fully Adhered, Wood Deck, or an approved equal system.   </w:t>
      </w:r>
    </w:p>
    <w:p w14:paraId="38842687" w14:textId="77777777" w:rsidR="00C463EE" w:rsidRDefault="00C463EE" w:rsidP="00C463EE">
      <w:pPr>
        <w:pStyle w:val="axNormal"/>
        <w:widowControl/>
        <w:tabs>
          <w:tab w:val="clear" w:pos="720"/>
          <w:tab w:val="clear" w:pos="1440"/>
          <w:tab w:val="left" w:pos="540"/>
          <w:tab w:val="left" w:pos="1080"/>
          <w:tab w:val="left" w:pos="1620"/>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noProof w:val="0"/>
        </w:rPr>
      </w:pPr>
    </w:p>
    <w:p w14:paraId="40C6E55B" w14:textId="77777777" w:rsidR="00C463EE" w:rsidRDefault="00C463EE">
      <w:pPr>
        <w:pStyle w:val="axNormal"/>
        <w:widowControl/>
        <w:numPr>
          <w:ilvl w:val="0"/>
          <w:numId w:val="153"/>
        </w:numPr>
        <w:tabs>
          <w:tab w:val="clear" w:pos="720"/>
          <w:tab w:val="clear" w:pos="1440"/>
          <w:tab w:val="left" w:pos="540"/>
          <w:tab w:val="left" w:pos="1080"/>
          <w:tab w:val="left" w:pos="1620"/>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noProof w:val="0"/>
        </w:rPr>
      </w:pPr>
      <w:r>
        <w:rPr>
          <w:noProof w:val="0"/>
        </w:rPr>
        <w:t xml:space="preserve"> Substrate – The wooden deck needs to consist of wooden boards with a minimum ½” plywood or 7/16” OSB.  </w:t>
      </w:r>
    </w:p>
    <w:p w14:paraId="2959A582" w14:textId="77777777" w:rsidR="00C463EE" w:rsidRDefault="00C463EE" w:rsidP="00C463EE">
      <w:pPr>
        <w:pStyle w:val="ListParagraph"/>
      </w:pPr>
    </w:p>
    <w:p w14:paraId="6F2F30B5" w14:textId="77777777" w:rsidR="00C463EE" w:rsidRDefault="00C463EE">
      <w:pPr>
        <w:pStyle w:val="axNormal"/>
        <w:widowControl/>
        <w:numPr>
          <w:ilvl w:val="0"/>
          <w:numId w:val="153"/>
        </w:numPr>
        <w:tabs>
          <w:tab w:val="clear" w:pos="720"/>
          <w:tab w:val="clear" w:pos="1440"/>
          <w:tab w:val="left" w:pos="540"/>
          <w:tab w:val="left" w:pos="1080"/>
          <w:tab w:val="left" w:pos="1620"/>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noProof w:val="0"/>
        </w:rPr>
      </w:pPr>
      <w:r>
        <w:rPr>
          <w:noProof w:val="0"/>
        </w:rPr>
        <w:t>Adhered Cover Board – 1” minimum, as recommended by Firestone Building Products, or an approved equal, or</w:t>
      </w:r>
    </w:p>
    <w:p w14:paraId="006C90B6" w14:textId="77777777" w:rsidR="00C463EE" w:rsidRDefault="00C463EE" w:rsidP="00C463EE">
      <w:pPr>
        <w:pStyle w:val="ListParagraph"/>
      </w:pPr>
    </w:p>
    <w:p w14:paraId="5FF83A75" w14:textId="77777777" w:rsidR="00C463EE" w:rsidRDefault="00C463EE">
      <w:pPr>
        <w:pStyle w:val="axNormal"/>
        <w:widowControl/>
        <w:numPr>
          <w:ilvl w:val="0"/>
          <w:numId w:val="153"/>
        </w:numPr>
        <w:tabs>
          <w:tab w:val="clear" w:pos="720"/>
          <w:tab w:val="clear" w:pos="1440"/>
          <w:tab w:val="left" w:pos="540"/>
          <w:tab w:val="left" w:pos="1080"/>
          <w:tab w:val="left" w:pos="1620"/>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noProof w:val="0"/>
        </w:rPr>
      </w:pPr>
      <w:r>
        <w:rPr>
          <w:noProof w:val="0"/>
        </w:rPr>
        <w:t xml:space="preserve">Adhered Insulation – 5/8” insulation, recommend </w:t>
      </w:r>
      <w:proofErr w:type="spellStart"/>
      <w:r>
        <w:rPr>
          <w:noProof w:val="0"/>
        </w:rPr>
        <w:t>DensDeck</w:t>
      </w:r>
      <w:proofErr w:type="spellEnd"/>
      <w:r>
        <w:rPr>
          <w:noProof w:val="0"/>
        </w:rPr>
        <w:t>, Prime Roof Board, by Georgia-Pacific, as recommended by Firestone Building Products, or an approved equal.</w:t>
      </w:r>
    </w:p>
    <w:p w14:paraId="50E77804" w14:textId="77777777" w:rsidR="00C463EE" w:rsidRDefault="00C463EE" w:rsidP="00C463EE">
      <w:pPr>
        <w:pStyle w:val="ListParagraph"/>
      </w:pPr>
    </w:p>
    <w:p w14:paraId="5AF40AC4" w14:textId="77777777" w:rsidR="00C463EE" w:rsidRDefault="00C463EE">
      <w:pPr>
        <w:pStyle w:val="axNormal"/>
        <w:widowControl/>
        <w:numPr>
          <w:ilvl w:val="0"/>
          <w:numId w:val="153"/>
        </w:numPr>
        <w:tabs>
          <w:tab w:val="clear" w:pos="720"/>
          <w:tab w:val="clear" w:pos="1440"/>
          <w:tab w:val="left" w:pos="540"/>
          <w:tab w:val="left" w:pos="1080"/>
          <w:tab w:val="left" w:pos="1620"/>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noProof w:val="0"/>
        </w:rPr>
      </w:pPr>
      <w:r>
        <w:rPr>
          <w:noProof w:val="0"/>
        </w:rPr>
        <w:t xml:space="preserve">Adhesives – As recommended by selected and approved roofing system manufacturer. </w:t>
      </w:r>
    </w:p>
    <w:p w14:paraId="5F4DEED2" w14:textId="77777777" w:rsidR="00C463EE" w:rsidRDefault="00C463EE" w:rsidP="00C463EE">
      <w:pPr>
        <w:pStyle w:val="ListParagraph"/>
      </w:pPr>
    </w:p>
    <w:p w14:paraId="4BCFE487" w14:textId="77777777" w:rsidR="00C463EE" w:rsidRDefault="00C463EE">
      <w:pPr>
        <w:pStyle w:val="axNormal"/>
        <w:widowControl/>
        <w:numPr>
          <w:ilvl w:val="0"/>
          <w:numId w:val="153"/>
        </w:numPr>
        <w:tabs>
          <w:tab w:val="clear" w:pos="720"/>
          <w:tab w:val="clear" w:pos="1440"/>
          <w:tab w:val="left" w:pos="540"/>
          <w:tab w:val="left" w:pos="1080"/>
          <w:tab w:val="left" w:pos="1620"/>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noProof w:val="0"/>
        </w:rPr>
      </w:pPr>
      <w:r>
        <w:rPr>
          <w:noProof w:val="0"/>
        </w:rPr>
        <w:t>Wall Terminations – As recommended by approved manufacturer to meet warranty.</w:t>
      </w:r>
    </w:p>
    <w:p w14:paraId="017EDAA6" w14:textId="77777777" w:rsidR="00C463EE" w:rsidRDefault="00C463EE" w:rsidP="00C463EE">
      <w:pPr>
        <w:pStyle w:val="ListParagraph"/>
      </w:pPr>
    </w:p>
    <w:p w14:paraId="7A96D058" w14:textId="77777777" w:rsidR="00C463EE" w:rsidRDefault="00C463EE">
      <w:pPr>
        <w:pStyle w:val="axNormal"/>
        <w:widowControl/>
        <w:numPr>
          <w:ilvl w:val="0"/>
          <w:numId w:val="153"/>
        </w:numPr>
        <w:tabs>
          <w:tab w:val="clear" w:pos="720"/>
          <w:tab w:val="clear" w:pos="1440"/>
          <w:tab w:val="left" w:pos="540"/>
          <w:tab w:val="left" w:pos="1080"/>
          <w:tab w:val="left" w:pos="1620"/>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noProof w:val="0"/>
        </w:rPr>
      </w:pPr>
      <w:r>
        <w:rPr>
          <w:noProof w:val="0"/>
        </w:rPr>
        <w:t xml:space="preserve">Curb &amp; Wall Flashings – All anchors and fasteners shall be as recommended by manufacturer. </w:t>
      </w:r>
    </w:p>
    <w:p w14:paraId="06C3A919" w14:textId="77777777" w:rsidR="00C463EE" w:rsidRDefault="00C463EE" w:rsidP="00C463EE">
      <w:pPr>
        <w:pStyle w:val="ListParagraph"/>
      </w:pPr>
    </w:p>
    <w:p w14:paraId="1B3ADD1B" w14:textId="77777777" w:rsidR="00C463EE" w:rsidRDefault="00C463EE">
      <w:pPr>
        <w:pStyle w:val="axNormal"/>
        <w:widowControl/>
        <w:numPr>
          <w:ilvl w:val="0"/>
          <w:numId w:val="153"/>
        </w:numPr>
        <w:tabs>
          <w:tab w:val="clear" w:pos="720"/>
          <w:tab w:val="clear" w:pos="1440"/>
          <w:tab w:val="left" w:pos="540"/>
          <w:tab w:val="left" w:pos="1080"/>
          <w:tab w:val="left" w:pos="1620"/>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noProof w:val="0"/>
        </w:rPr>
      </w:pPr>
      <w:r>
        <w:rPr>
          <w:noProof w:val="0"/>
        </w:rPr>
        <w:t>Corners – All items shall be recommended by manufacturer.</w:t>
      </w:r>
    </w:p>
    <w:p w14:paraId="3C41110D" w14:textId="77777777" w:rsidR="00C463EE" w:rsidRDefault="00C463EE" w:rsidP="00C463EE">
      <w:pPr>
        <w:pStyle w:val="ListParagraph"/>
      </w:pPr>
    </w:p>
    <w:p w14:paraId="2737FB10" w14:textId="77777777" w:rsidR="00C463EE" w:rsidRDefault="00C463EE">
      <w:pPr>
        <w:pStyle w:val="axNormal"/>
        <w:widowControl/>
        <w:numPr>
          <w:ilvl w:val="0"/>
          <w:numId w:val="153"/>
        </w:numPr>
        <w:tabs>
          <w:tab w:val="clear" w:pos="720"/>
          <w:tab w:val="clear" w:pos="1440"/>
          <w:tab w:val="left" w:pos="540"/>
          <w:tab w:val="left" w:pos="1080"/>
          <w:tab w:val="left" w:pos="1620"/>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noProof w:val="0"/>
        </w:rPr>
      </w:pPr>
      <w:r>
        <w:rPr>
          <w:noProof w:val="0"/>
        </w:rPr>
        <w:lastRenderedPageBreak/>
        <w:t>Roof Edges – All edges shall utilize systems as recommended by manufacturer.</w:t>
      </w:r>
    </w:p>
    <w:p w14:paraId="29A75866" w14:textId="77777777" w:rsidR="00C463EE" w:rsidRDefault="00C463EE" w:rsidP="00C463EE">
      <w:pPr>
        <w:pStyle w:val="ListParagraph"/>
      </w:pPr>
    </w:p>
    <w:p w14:paraId="13F714C1" w14:textId="77777777" w:rsidR="00C463EE" w:rsidRDefault="00C463EE">
      <w:pPr>
        <w:pStyle w:val="axNormal"/>
        <w:widowControl/>
        <w:numPr>
          <w:ilvl w:val="0"/>
          <w:numId w:val="153"/>
        </w:numPr>
        <w:tabs>
          <w:tab w:val="clear" w:pos="720"/>
          <w:tab w:val="clear" w:pos="1440"/>
          <w:tab w:val="left" w:pos="540"/>
          <w:tab w:val="left" w:pos="1080"/>
          <w:tab w:val="left" w:pos="1620"/>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noProof w:val="0"/>
        </w:rPr>
      </w:pPr>
      <w:r>
        <w:rPr>
          <w:noProof w:val="0"/>
        </w:rPr>
        <w:t xml:space="preserve">Penetrations – All penetrations shall utilize fittings, boots, flashings, as recommended by manufacturer. </w:t>
      </w:r>
    </w:p>
    <w:p w14:paraId="08E3DF79" w14:textId="77777777" w:rsidR="00C463EE" w:rsidRDefault="00C463EE" w:rsidP="00C463EE">
      <w:pPr>
        <w:pStyle w:val="ListParagraph"/>
      </w:pPr>
    </w:p>
    <w:p w14:paraId="2900D0A4" w14:textId="77777777" w:rsidR="00C463EE" w:rsidRDefault="00C463EE">
      <w:pPr>
        <w:pStyle w:val="axNormal"/>
        <w:widowControl/>
        <w:numPr>
          <w:ilvl w:val="0"/>
          <w:numId w:val="153"/>
        </w:numPr>
        <w:tabs>
          <w:tab w:val="clear" w:pos="720"/>
          <w:tab w:val="clear" w:pos="1440"/>
          <w:tab w:val="left" w:pos="540"/>
          <w:tab w:val="left" w:pos="1080"/>
          <w:tab w:val="left" w:pos="1620"/>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noProof w:val="0"/>
        </w:rPr>
      </w:pPr>
      <w:r>
        <w:rPr>
          <w:noProof w:val="0"/>
        </w:rPr>
        <w:t xml:space="preserve">Walkway Pads – Walkway pads shall be installed on roof along traffic areas on rooftop where access points are needed to the antennas. </w:t>
      </w:r>
    </w:p>
    <w:p w14:paraId="1F50F973" w14:textId="77777777" w:rsidR="00C463EE" w:rsidRDefault="00C463EE" w:rsidP="00C463EE">
      <w:pPr>
        <w:pStyle w:val="axNormal"/>
        <w:widowControl/>
        <w:tabs>
          <w:tab w:val="clear" w:pos="720"/>
          <w:tab w:val="clear" w:pos="1440"/>
          <w:tab w:val="left" w:pos="540"/>
          <w:tab w:val="left" w:pos="1080"/>
          <w:tab w:val="left" w:pos="1620"/>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noProof w:val="0"/>
        </w:rPr>
      </w:pPr>
    </w:p>
    <w:p w14:paraId="007E6A67" w14:textId="77777777" w:rsidR="00C463EE" w:rsidRDefault="00C463EE" w:rsidP="00C463EE">
      <w:pPr>
        <w:pStyle w:val="axNormal"/>
        <w:widowControl/>
        <w:tabs>
          <w:tab w:val="clear" w:pos="720"/>
          <w:tab w:val="clear" w:pos="1440"/>
          <w:tab w:val="clear" w:pos="2160"/>
        </w:tabs>
        <w:ind w:left="1080" w:hanging="1080"/>
        <w:jc w:val="both"/>
        <w:rPr>
          <w:noProof w:val="0"/>
        </w:rPr>
      </w:pPr>
      <w:r>
        <w:rPr>
          <w:noProof w:val="0"/>
          <w:u w:val="single"/>
        </w:rPr>
        <w:t xml:space="preserve">PART 3 – EXECUTION </w:t>
      </w:r>
    </w:p>
    <w:p w14:paraId="0CC498AF" w14:textId="77777777" w:rsidR="00C463EE" w:rsidRDefault="00C463EE" w:rsidP="00C463EE">
      <w:pPr>
        <w:pStyle w:val="axNormal"/>
        <w:widowControl/>
        <w:tabs>
          <w:tab w:val="clear" w:pos="720"/>
          <w:tab w:val="clear" w:pos="1440"/>
          <w:tab w:val="clear" w:pos="2160"/>
        </w:tabs>
        <w:ind w:left="1080" w:hanging="1080"/>
        <w:jc w:val="both"/>
        <w:rPr>
          <w:noProof w:val="0"/>
        </w:rPr>
      </w:pPr>
    </w:p>
    <w:p w14:paraId="6D222BF1" w14:textId="77777777" w:rsidR="00C463EE" w:rsidRDefault="00C463EE" w:rsidP="00C463EE">
      <w:pPr>
        <w:pStyle w:val="axNormal"/>
        <w:widowControl/>
        <w:tabs>
          <w:tab w:val="clear" w:pos="720"/>
          <w:tab w:val="clear" w:pos="1440"/>
          <w:tab w:val="clear" w:pos="2160"/>
        </w:tabs>
        <w:ind w:left="1080" w:hanging="720"/>
        <w:jc w:val="both"/>
        <w:rPr>
          <w:noProof w:val="0"/>
        </w:rPr>
      </w:pPr>
      <w:r>
        <w:rPr>
          <w:noProof w:val="0"/>
          <w:u w:val="single"/>
        </w:rPr>
        <w:t xml:space="preserve">3.1 – Installation </w:t>
      </w:r>
    </w:p>
    <w:p w14:paraId="52FCB4FF" w14:textId="77777777" w:rsidR="00C463EE" w:rsidRDefault="00C463EE" w:rsidP="00C463EE">
      <w:pPr>
        <w:pStyle w:val="axNormal"/>
        <w:widowControl/>
        <w:tabs>
          <w:tab w:val="clear" w:pos="720"/>
          <w:tab w:val="clear" w:pos="1440"/>
          <w:tab w:val="clear" w:pos="2160"/>
        </w:tabs>
        <w:ind w:left="1080" w:hanging="720"/>
        <w:jc w:val="both"/>
        <w:rPr>
          <w:noProof w:val="0"/>
        </w:rPr>
      </w:pPr>
    </w:p>
    <w:p w14:paraId="43B88735" w14:textId="77777777" w:rsidR="00C463EE" w:rsidRDefault="00C463EE">
      <w:pPr>
        <w:pStyle w:val="axNormal"/>
        <w:widowControl/>
        <w:numPr>
          <w:ilvl w:val="0"/>
          <w:numId w:val="154"/>
        </w:numPr>
        <w:tabs>
          <w:tab w:val="clear" w:pos="720"/>
          <w:tab w:val="clear" w:pos="1440"/>
          <w:tab w:val="clear" w:pos="2160"/>
        </w:tabs>
        <w:jc w:val="both"/>
        <w:rPr>
          <w:noProof w:val="0"/>
        </w:rPr>
      </w:pPr>
      <w:r>
        <w:rPr>
          <w:noProof w:val="0"/>
        </w:rPr>
        <w:t>Thermal insulation and/or Cover Board Adhered</w:t>
      </w:r>
    </w:p>
    <w:p w14:paraId="1927DDAA" w14:textId="77777777" w:rsidR="00C463EE" w:rsidRDefault="00C463EE" w:rsidP="00C463EE">
      <w:pPr>
        <w:pStyle w:val="axNormal"/>
        <w:widowControl/>
        <w:tabs>
          <w:tab w:val="clear" w:pos="720"/>
          <w:tab w:val="clear" w:pos="1440"/>
          <w:tab w:val="clear" w:pos="2160"/>
        </w:tabs>
        <w:jc w:val="both"/>
        <w:rPr>
          <w:noProof w:val="0"/>
        </w:rPr>
      </w:pPr>
    </w:p>
    <w:p w14:paraId="296F7B55" w14:textId="77777777" w:rsidR="00C463EE" w:rsidRDefault="00C463EE" w:rsidP="00C463EE">
      <w:pPr>
        <w:pStyle w:val="axNormal"/>
        <w:widowControl/>
        <w:tabs>
          <w:tab w:val="clear" w:pos="720"/>
          <w:tab w:val="clear" w:pos="1440"/>
          <w:tab w:val="clear" w:pos="2160"/>
        </w:tabs>
        <w:ind w:left="1080"/>
        <w:jc w:val="both"/>
        <w:rPr>
          <w:noProof w:val="0"/>
        </w:rPr>
      </w:pPr>
      <w:r>
        <w:rPr>
          <w:noProof w:val="0"/>
        </w:rPr>
        <w:t>Install the boards on above underlay with end joints staggered.  When installing two layers of boards, ensure that the joints of both layers do not coincide.</w:t>
      </w:r>
    </w:p>
    <w:p w14:paraId="34DB24AD" w14:textId="77777777" w:rsidR="00C463EE" w:rsidRDefault="00C463EE" w:rsidP="00C463EE">
      <w:pPr>
        <w:pStyle w:val="axNormal"/>
        <w:widowControl/>
        <w:tabs>
          <w:tab w:val="clear" w:pos="720"/>
          <w:tab w:val="clear" w:pos="1440"/>
          <w:tab w:val="clear" w:pos="2160"/>
        </w:tabs>
        <w:ind w:firstLine="1080"/>
        <w:jc w:val="both"/>
        <w:rPr>
          <w:noProof w:val="0"/>
        </w:rPr>
      </w:pPr>
    </w:p>
    <w:p w14:paraId="561ACE8C" w14:textId="77777777" w:rsidR="00C463EE" w:rsidRDefault="00C463EE" w:rsidP="00C463EE">
      <w:pPr>
        <w:pStyle w:val="axNormal"/>
        <w:widowControl/>
        <w:tabs>
          <w:tab w:val="clear" w:pos="720"/>
          <w:tab w:val="clear" w:pos="1440"/>
          <w:tab w:val="clear" w:pos="2160"/>
        </w:tabs>
        <w:ind w:left="1080"/>
        <w:jc w:val="both"/>
        <w:rPr>
          <w:noProof w:val="0"/>
        </w:rPr>
      </w:pPr>
      <w:r>
        <w:rPr>
          <w:noProof w:val="0"/>
        </w:rPr>
        <w:t>Adhere the boards using recommended adhesive or an equivalent adhesive system, according to pattern as advised and approved by manufacturer, all in accordance with national wind uplift standards.  Install fully in accordance with manufacturer’s instructions.</w:t>
      </w:r>
    </w:p>
    <w:p w14:paraId="5D72B88F" w14:textId="77777777" w:rsidR="00C463EE" w:rsidRDefault="00C463EE" w:rsidP="00C463EE">
      <w:pPr>
        <w:pStyle w:val="axNormal"/>
        <w:widowControl/>
        <w:tabs>
          <w:tab w:val="clear" w:pos="720"/>
          <w:tab w:val="clear" w:pos="1440"/>
          <w:tab w:val="clear" w:pos="2160"/>
        </w:tabs>
        <w:ind w:left="1080"/>
        <w:jc w:val="both"/>
        <w:rPr>
          <w:noProof w:val="0"/>
        </w:rPr>
      </w:pPr>
    </w:p>
    <w:p w14:paraId="151F2EC7" w14:textId="77777777" w:rsidR="00C463EE" w:rsidRDefault="00C463EE" w:rsidP="00C463EE">
      <w:pPr>
        <w:pStyle w:val="axNormal"/>
        <w:widowControl/>
        <w:tabs>
          <w:tab w:val="clear" w:pos="720"/>
          <w:tab w:val="clear" w:pos="1440"/>
          <w:tab w:val="clear" w:pos="2160"/>
        </w:tabs>
        <w:ind w:left="1080"/>
        <w:jc w:val="both"/>
        <w:rPr>
          <w:noProof w:val="0"/>
        </w:rPr>
      </w:pPr>
      <w:r>
        <w:rPr>
          <w:noProof w:val="0"/>
        </w:rPr>
        <w:t xml:space="preserve">Install in any one day only as </w:t>
      </w:r>
      <w:proofErr w:type="gramStart"/>
      <w:r>
        <w:rPr>
          <w:noProof w:val="0"/>
        </w:rPr>
        <w:t>much</w:t>
      </w:r>
      <w:proofErr w:type="gramEnd"/>
      <w:r>
        <w:rPr>
          <w:noProof w:val="0"/>
        </w:rPr>
        <w:t xml:space="preserve"> </w:t>
      </w:r>
      <w:proofErr w:type="gramStart"/>
      <w:r>
        <w:rPr>
          <w:noProof w:val="0"/>
        </w:rPr>
        <w:t>boards as</w:t>
      </w:r>
      <w:proofErr w:type="gramEnd"/>
      <w:r>
        <w:rPr>
          <w:noProof w:val="0"/>
        </w:rPr>
        <w:t xml:space="preserve"> can be protected by the completed roofing system that same day. </w:t>
      </w:r>
    </w:p>
    <w:p w14:paraId="68524030" w14:textId="77777777" w:rsidR="00C463EE" w:rsidRDefault="00C463EE" w:rsidP="00C463EE">
      <w:pPr>
        <w:pStyle w:val="axNormal"/>
        <w:widowControl/>
        <w:tabs>
          <w:tab w:val="clear" w:pos="720"/>
          <w:tab w:val="clear" w:pos="1440"/>
          <w:tab w:val="clear" w:pos="2160"/>
        </w:tabs>
        <w:ind w:left="1080"/>
        <w:jc w:val="both"/>
        <w:rPr>
          <w:noProof w:val="0"/>
        </w:rPr>
      </w:pPr>
    </w:p>
    <w:p w14:paraId="36755E9C" w14:textId="77777777" w:rsidR="00C463EE" w:rsidRDefault="00C463EE">
      <w:pPr>
        <w:pStyle w:val="axNormal"/>
        <w:widowControl/>
        <w:numPr>
          <w:ilvl w:val="0"/>
          <w:numId w:val="154"/>
        </w:numPr>
        <w:tabs>
          <w:tab w:val="clear" w:pos="720"/>
          <w:tab w:val="clear" w:pos="1440"/>
          <w:tab w:val="clear" w:pos="2160"/>
        </w:tabs>
        <w:jc w:val="both"/>
        <w:rPr>
          <w:noProof w:val="0"/>
        </w:rPr>
      </w:pPr>
      <w:r>
        <w:rPr>
          <w:noProof w:val="0"/>
        </w:rPr>
        <w:t xml:space="preserve"> Pipe Penetrations</w:t>
      </w:r>
    </w:p>
    <w:p w14:paraId="4FBB5319" w14:textId="77777777" w:rsidR="00C463EE" w:rsidRDefault="00C463EE" w:rsidP="00C463EE">
      <w:pPr>
        <w:pStyle w:val="axNormal"/>
        <w:widowControl/>
        <w:tabs>
          <w:tab w:val="clear" w:pos="720"/>
          <w:tab w:val="clear" w:pos="1440"/>
          <w:tab w:val="clear" w:pos="2160"/>
        </w:tabs>
        <w:ind w:left="1080"/>
        <w:jc w:val="both"/>
        <w:rPr>
          <w:noProof w:val="0"/>
        </w:rPr>
      </w:pPr>
    </w:p>
    <w:p w14:paraId="606FCA69" w14:textId="77777777" w:rsidR="00C463EE" w:rsidRDefault="00C463EE" w:rsidP="00C463EE">
      <w:pPr>
        <w:pStyle w:val="axNormal"/>
        <w:widowControl/>
        <w:tabs>
          <w:tab w:val="clear" w:pos="720"/>
          <w:tab w:val="clear" w:pos="1440"/>
          <w:tab w:val="clear" w:pos="2160"/>
        </w:tabs>
        <w:ind w:left="1080"/>
        <w:jc w:val="both"/>
        <w:rPr>
          <w:noProof w:val="0"/>
        </w:rPr>
      </w:pPr>
      <w:r>
        <w:rPr>
          <w:noProof w:val="0"/>
        </w:rPr>
        <w:t>All pipes must be anchored to the deck.  Metal edges used at pipe penetrations must have rounded corners.</w:t>
      </w:r>
    </w:p>
    <w:p w14:paraId="3BB5004D" w14:textId="77777777" w:rsidR="00C463EE" w:rsidRDefault="00C463EE" w:rsidP="00C463EE">
      <w:pPr>
        <w:pStyle w:val="axNormal"/>
        <w:widowControl/>
        <w:tabs>
          <w:tab w:val="clear" w:pos="720"/>
          <w:tab w:val="clear" w:pos="1440"/>
          <w:tab w:val="clear" w:pos="2160"/>
        </w:tabs>
        <w:ind w:left="1080"/>
        <w:jc w:val="both"/>
        <w:rPr>
          <w:noProof w:val="0"/>
        </w:rPr>
      </w:pPr>
    </w:p>
    <w:p w14:paraId="29D961DD" w14:textId="77777777" w:rsidR="00C463EE" w:rsidRDefault="00C463EE">
      <w:pPr>
        <w:pStyle w:val="axNormal"/>
        <w:widowControl/>
        <w:numPr>
          <w:ilvl w:val="0"/>
          <w:numId w:val="154"/>
        </w:numPr>
        <w:tabs>
          <w:tab w:val="clear" w:pos="720"/>
          <w:tab w:val="clear" w:pos="1440"/>
          <w:tab w:val="clear" w:pos="2160"/>
        </w:tabs>
        <w:jc w:val="both"/>
        <w:rPr>
          <w:noProof w:val="0"/>
        </w:rPr>
      </w:pPr>
      <w:r>
        <w:rPr>
          <w:noProof w:val="0"/>
        </w:rPr>
        <w:t>Walkway Pads</w:t>
      </w:r>
    </w:p>
    <w:p w14:paraId="138C379A" w14:textId="77777777" w:rsidR="00C463EE" w:rsidRDefault="00C463EE" w:rsidP="00C463EE">
      <w:pPr>
        <w:pStyle w:val="axNormal"/>
        <w:widowControl/>
        <w:tabs>
          <w:tab w:val="clear" w:pos="720"/>
          <w:tab w:val="clear" w:pos="1440"/>
          <w:tab w:val="clear" w:pos="2160"/>
        </w:tabs>
        <w:jc w:val="both"/>
        <w:rPr>
          <w:noProof w:val="0"/>
        </w:rPr>
      </w:pPr>
    </w:p>
    <w:p w14:paraId="053DBA08" w14:textId="77777777" w:rsidR="00C463EE" w:rsidRDefault="00C463EE" w:rsidP="00C463EE">
      <w:pPr>
        <w:pStyle w:val="axNormal"/>
        <w:widowControl/>
        <w:tabs>
          <w:tab w:val="clear" w:pos="720"/>
          <w:tab w:val="clear" w:pos="1440"/>
          <w:tab w:val="clear" w:pos="2160"/>
        </w:tabs>
        <w:ind w:left="1080"/>
        <w:jc w:val="both"/>
        <w:rPr>
          <w:noProof w:val="0"/>
        </w:rPr>
      </w:pPr>
      <w:r>
        <w:rPr>
          <w:noProof w:val="0"/>
        </w:rPr>
        <w:t xml:space="preserve">Prior to heat weld the walkway pad to the TPO membrane with textured side up.  The TPO membrane needs to be clean and free of dirt, dust and debris.  Install walkway </w:t>
      </w:r>
      <w:proofErr w:type="gramStart"/>
      <w:r>
        <w:rPr>
          <w:noProof w:val="0"/>
        </w:rPr>
        <w:t>pad</w:t>
      </w:r>
      <w:proofErr w:type="gramEnd"/>
      <w:r>
        <w:rPr>
          <w:noProof w:val="0"/>
        </w:rPr>
        <w:t xml:space="preserve"> per manufacturer’s specifications.  </w:t>
      </w:r>
    </w:p>
    <w:p w14:paraId="2C168964" w14:textId="77777777" w:rsidR="00C463EE" w:rsidRDefault="00C463EE" w:rsidP="00C463EE">
      <w:pPr>
        <w:pStyle w:val="axNormal"/>
        <w:widowControl/>
        <w:tabs>
          <w:tab w:val="clear" w:pos="720"/>
          <w:tab w:val="clear" w:pos="1440"/>
          <w:tab w:val="clear" w:pos="2160"/>
        </w:tabs>
        <w:ind w:left="1080"/>
        <w:jc w:val="both"/>
        <w:rPr>
          <w:noProof w:val="0"/>
        </w:rPr>
      </w:pPr>
    </w:p>
    <w:p w14:paraId="77A19BEA" w14:textId="77777777" w:rsidR="00C463EE" w:rsidRPr="001C6132" w:rsidRDefault="00C463EE" w:rsidP="00C463EE">
      <w:pPr>
        <w:pStyle w:val="axNormal"/>
        <w:widowControl/>
        <w:tabs>
          <w:tab w:val="clear" w:pos="720"/>
          <w:tab w:val="clear" w:pos="1440"/>
          <w:tab w:val="clear" w:pos="2160"/>
        </w:tabs>
        <w:ind w:left="1080" w:hanging="720"/>
        <w:jc w:val="both"/>
        <w:rPr>
          <w:noProof w:val="0"/>
          <w:u w:val="single"/>
        </w:rPr>
      </w:pPr>
      <w:r>
        <w:rPr>
          <w:noProof w:val="0"/>
          <w:u w:val="single"/>
        </w:rPr>
        <w:t>3.2 – General Notes</w:t>
      </w:r>
    </w:p>
    <w:p w14:paraId="0DE75101" w14:textId="77777777" w:rsidR="00C463EE" w:rsidRDefault="00C463EE" w:rsidP="00C463EE">
      <w:pPr>
        <w:pStyle w:val="axNormal"/>
        <w:widowControl/>
        <w:tabs>
          <w:tab w:val="clear" w:pos="720"/>
          <w:tab w:val="clear" w:pos="1440"/>
          <w:tab w:val="clear" w:pos="2160"/>
        </w:tabs>
        <w:ind w:firstLine="1080"/>
        <w:jc w:val="both"/>
        <w:rPr>
          <w:noProof w:val="0"/>
        </w:rPr>
      </w:pPr>
    </w:p>
    <w:p w14:paraId="7E1B438A" w14:textId="77777777" w:rsidR="00C463EE" w:rsidRDefault="00C463EE" w:rsidP="00C463EE">
      <w:pPr>
        <w:pStyle w:val="axNormal"/>
        <w:widowControl/>
        <w:tabs>
          <w:tab w:val="clear" w:pos="720"/>
          <w:tab w:val="clear" w:pos="1440"/>
          <w:tab w:val="left" w:pos="540"/>
          <w:tab w:val="left" w:pos="1080"/>
          <w:tab w:val="left" w:pos="1620"/>
          <w:tab w:val="left" w:pos="3312"/>
          <w:tab w:val="left" w:pos="4032"/>
          <w:tab w:val="left" w:pos="4752"/>
          <w:tab w:val="left" w:pos="5472"/>
          <w:tab w:val="left" w:pos="6192"/>
          <w:tab w:val="left" w:pos="6912"/>
          <w:tab w:val="left" w:pos="7632"/>
          <w:tab w:val="left" w:pos="8352"/>
          <w:tab w:val="left" w:pos="9072"/>
          <w:tab w:val="left" w:pos="9792"/>
          <w:tab w:val="left" w:pos="10512"/>
        </w:tabs>
        <w:ind w:left="720"/>
        <w:jc w:val="both"/>
        <w:rPr>
          <w:noProof w:val="0"/>
        </w:rPr>
      </w:pPr>
      <w:r>
        <w:rPr>
          <w:noProof w:val="0"/>
        </w:rPr>
        <w:t xml:space="preserve">Prior to installation, the manufacturer must approve any deviation from their specifications.  The installation shall only be installed by an authorized contractor. </w:t>
      </w:r>
    </w:p>
    <w:p w14:paraId="76FAFD77" w14:textId="77777777" w:rsidR="00C463EE" w:rsidRDefault="00C463EE" w:rsidP="00C463EE">
      <w:pPr>
        <w:pStyle w:val="axNormal"/>
        <w:widowControl/>
        <w:tabs>
          <w:tab w:val="clear" w:pos="720"/>
          <w:tab w:val="clear" w:pos="1440"/>
          <w:tab w:val="left" w:pos="540"/>
          <w:tab w:val="left" w:pos="1080"/>
          <w:tab w:val="left" w:pos="1620"/>
          <w:tab w:val="left" w:pos="3312"/>
          <w:tab w:val="left" w:pos="4032"/>
          <w:tab w:val="left" w:pos="4752"/>
          <w:tab w:val="left" w:pos="5472"/>
          <w:tab w:val="left" w:pos="6192"/>
          <w:tab w:val="left" w:pos="6912"/>
          <w:tab w:val="left" w:pos="7632"/>
          <w:tab w:val="left" w:pos="8352"/>
          <w:tab w:val="left" w:pos="9072"/>
          <w:tab w:val="left" w:pos="9792"/>
          <w:tab w:val="left" w:pos="10512"/>
        </w:tabs>
        <w:ind w:left="720"/>
        <w:jc w:val="both"/>
        <w:rPr>
          <w:noProof w:val="0"/>
        </w:rPr>
      </w:pPr>
    </w:p>
    <w:p w14:paraId="15DAB3A5" w14:textId="77777777" w:rsidR="00C463EE" w:rsidRDefault="00C463EE" w:rsidP="00C463EE">
      <w:pPr>
        <w:pStyle w:val="axNormal"/>
        <w:widowControl/>
        <w:tabs>
          <w:tab w:val="clear" w:pos="720"/>
          <w:tab w:val="clear" w:pos="1440"/>
          <w:tab w:val="left" w:pos="540"/>
          <w:tab w:val="left" w:pos="1080"/>
          <w:tab w:val="left" w:pos="1620"/>
          <w:tab w:val="left" w:pos="3312"/>
          <w:tab w:val="left" w:pos="4032"/>
          <w:tab w:val="left" w:pos="4752"/>
          <w:tab w:val="left" w:pos="5472"/>
          <w:tab w:val="left" w:pos="6192"/>
          <w:tab w:val="left" w:pos="6912"/>
          <w:tab w:val="left" w:pos="7632"/>
          <w:tab w:val="left" w:pos="8352"/>
          <w:tab w:val="left" w:pos="9072"/>
          <w:tab w:val="left" w:pos="9792"/>
          <w:tab w:val="left" w:pos="10512"/>
        </w:tabs>
        <w:ind w:left="720"/>
        <w:jc w:val="both"/>
        <w:rPr>
          <w:noProof w:val="0"/>
        </w:rPr>
      </w:pPr>
      <w:r>
        <w:rPr>
          <w:noProof w:val="0"/>
        </w:rPr>
        <w:t xml:space="preserve">Installations must comply with all current relevant standards, and all applicable codes of practice.  </w:t>
      </w:r>
    </w:p>
    <w:p w14:paraId="022A8CB3" w14:textId="77777777" w:rsidR="00C463EE" w:rsidRDefault="00C463EE" w:rsidP="00C463EE">
      <w:pPr>
        <w:pStyle w:val="axNormal"/>
        <w:widowControl/>
        <w:tabs>
          <w:tab w:val="clear" w:pos="720"/>
          <w:tab w:val="clear" w:pos="1440"/>
          <w:tab w:val="left" w:pos="540"/>
          <w:tab w:val="left" w:pos="1080"/>
          <w:tab w:val="left" w:pos="1620"/>
          <w:tab w:val="left" w:pos="3312"/>
          <w:tab w:val="left" w:pos="4032"/>
          <w:tab w:val="left" w:pos="4752"/>
          <w:tab w:val="left" w:pos="5472"/>
          <w:tab w:val="left" w:pos="6192"/>
          <w:tab w:val="left" w:pos="6912"/>
          <w:tab w:val="left" w:pos="7632"/>
          <w:tab w:val="left" w:pos="8352"/>
          <w:tab w:val="left" w:pos="9072"/>
          <w:tab w:val="left" w:pos="9792"/>
          <w:tab w:val="left" w:pos="10512"/>
        </w:tabs>
        <w:ind w:left="720"/>
        <w:jc w:val="both"/>
        <w:rPr>
          <w:noProof w:val="0"/>
        </w:rPr>
      </w:pPr>
    </w:p>
    <w:p w14:paraId="356454A4" w14:textId="77777777" w:rsidR="00C463EE" w:rsidRDefault="00C463EE" w:rsidP="00C463EE">
      <w:pPr>
        <w:pStyle w:val="axNormal"/>
        <w:widowControl/>
        <w:tabs>
          <w:tab w:val="clear" w:pos="720"/>
          <w:tab w:val="clear" w:pos="1440"/>
          <w:tab w:val="left" w:pos="540"/>
          <w:tab w:val="left" w:pos="1080"/>
          <w:tab w:val="left" w:pos="1620"/>
          <w:tab w:val="left" w:pos="3312"/>
          <w:tab w:val="left" w:pos="4032"/>
          <w:tab w:val="left" w:pos="4752"/>
          <w:tab w:val="left" w:pos="5472"/>
          <w:tab w:val="left" w:pos="6192"/>
          <w:tab w:val="left" w:pos="6912"/>
          <w:tab w:val="left" w:pos="7632"/>
          <w:tab w:val="left" w:pos="8352"/>
          <w:tab w:val="left" w:pos="9072"/>
          <w:tab w:val="left" w:pos="9792"/>
          <w:tab w:val="left" w:pos="10512"/>
        </w:tabs>
        <w:ind w:left="720"/>
        <w:jc w:val="both"/>
        <w:rPr>
          <w:noProof w:val="0"/>
        </w:rPr>
      </w:pPr>
      <w:r>
        <w:rPr>
          <w:noProof w:val="0"/>
        </w:rPr>
        <w:lastRenderedPageBreak/>
        <w:t xml:space="preserve">Do not apply roofing membrane during inclement weather or when ambient conditions will not allow proper application.  </w:t>
      </w:r>
    </w:p>
    <w:p w14:paraId="650FF876" w14:textId="77777777" w:rsidR="00C463EE" w:rsidRDefault="00C463EE" w:rsidP="00C463EE">
      <w:pPr>
        <w:pStyle w:val="axNormal"/>
        <w:widowControl/>
        <w:tabs>
          <w:tab w:val="clear" w:pos="720"/>
          <w:tab w:val="clear" w:pos="1440"/>
          <w:tab w:val="left" w:pos="540"/>
          <w:tab w:val="left" w:pos="1080"/>
          <w:tab w:val="left" w:pos="1620"/>
          <w:tab w:val="left" w:pos="3312"/>
          <w:tab w:val="left" w:pos="4032"/>
          <w:tab w:val="left" w:pos="4752"/>
          <w:tab w:val="left" w:pos="5472"/>
          <w:tab w:val="left" w:pos="6192"/>
          <w:tab w:val="left" w:pos="6912"/>
          <w:tab w:val="left" w:pos="7632"/>
          <w:tab w:val="left" w:pos="8352"/>
          <w:tab w:val="left" w:pos="9072"/>
          <w:tab w:val="left" w:pos="9792"/>
          <w:tab w:val="left" w:pos="10512"/>
        </w:tabs>
        <w:ind w:left="720"/>
        <w:jc w:val="both"/>
        <w:rPr>
          <w:noProof w:val="0"/>
        </w:rPr>
      </w:pPr>
    </w:p>
    <w:p w14:paraId="30BBB264" w14:textId="77777777" w:rsidR="00C463EE" w:rsidRDefault="00C463EE" w:rsidP="00C463EE">
      <w:pPr>
        <w:pStyle w:val="axNormal"/>
        <w:widowControl/>
        <w:tabs>
          <w:tab w:val="clear" w:pos="720"/>
          <w:tab w:val="clear" w:pos="1440"/>
          <w:tab w:val="left" w:pos="540"/>
          <w:tab w:val="left" w:pos="1080"/>
          <w:tab w:val="left" w:pos="1620"/>
          <w:tab w:val="left" w:pos="3312"/>
          <w:tab w:val="left" w:pos="4032"/>
          <w:tab w:val="left" w:pos="4752"/>
          <w:tab w:val="left" w:pos="5472"/>
          <w:tab w:val="left" w:pos="6192"/>
          <w:tab w:val="left" w:pos="6912"/>
          <w:tab w:val="left" w:pos="7632"/>
          <w:tab w:val="left" w:pos="8352"/>
          <w:tab w:val="left" w:pos="9072"/>
          <w:tab w:val="left" w:pos="9792"/>
          <w:tab w:val="left" w:pos="10512"/>
        </w:tabs>
        <w:ind w:left="720"/>
        <w:jc w:val="both"/>
        <w:rPr>
          <w:noProof w:val="0"/>
        </w:rPr>
      </w:pPr>
      <w:r>
        <w:rPr>
          <w:noProof w:val="0"/>
        </w:rPr>
        <w:t xml:space="preserve">At the end of the working day: temporarily seal the membrane to the deck to prevent any water infiltration.  Temporary closures that ensure that moisture does not damage any completed section of the new roofing system are the responsibility of the roofing contractor.  Completion of flashings, terminations and temporary closures shall be completed as required to provide a watertight condition.  Ensure protection of warm deck insulation by temporary seal.  Ensure that the sequence of laying enables temporary sealing of loose membrane edges to be down the slope and not against the flow of water.  On resumption of work, cut away the tail of the membrane from completed area and remove from roof. </w:t>
      </w:r>
    </w:p>
    <w:p w14:paraId="2BB772E8" w14:textId="77777777" w:rsidR="00C463EE" w:rsidRDefault="00C463EE" w:rsidP="00C463EE">
      <w:pPr>
        <w:pStyle w:val="axNormal"/>
        <w:widowControl/>
        <w:tabs>
          <w:tab w:val="clear" w:pos="720"/>
          <w:tab w:val="clear" w:pos="1440"/>
          <w:tab w:val="left" w:pos="540"/>
          <w:tab w:val="left" w:pos="1080"/>
          <w:tab w:val="left" w:pos="1620"/>
          <w:tab w:val="left" w:pos="3312"/>
          <w:tab w:val="left" w:pos="4032"/>
          <w:tab w:val="left" w:pos="4752"/>
          <w:tab w:val="left" w:pos="5472"/>
          <w:tab w:val="left" w:pos="6192"/>
          <w:tab w:val="left" w:pos="6912"/>
          <w:tab w:val="left" w:pos="7632"/>
          <w:tab w:val="left" w:pos="8352"/>
          <w:tab w:val="left" w:pos="9072"/>
          <w:tab w:val="left" w:pos="9792"/>
          <w:tab w:val="left" w:pos="10512"/>
        </w:tabs>
        <w:ind w:left="720"/>
        <w:jc w:val="both"/>
        <w:rPr>
          <w:noProof w:val="0"/>
        </w:rPr>
      </w:pPr>
    </w:p>
    <w:p w14:paraId="37BFFA2F" w14:textId="77777777" w:rsidR="00C463EE" w:rsidRDefault="00C463EE" w:rsidP="00C463EE">
      <w:pPr>
        <w:pStyle w:val="axNormal"/>
        <w:widowControl/>
        <w:tabs>
          <w:tab w:val="clear" w:pos="720"/>
          <w:tab w:val="clear" w:pos="1440"/>
          <w:tab w:val="left" w:pos="540"/>
          <w:tab w:val="left" w:pos="1080"/>
          <w:tab w:val="left" w:pos="1620"/>
          <w:tab w:val="left" w:pos="3312"/>
          <w:tab w:val="left" w:pos="4032"/>
          <w:tab w:val="left" w:pos="4752"/>
          <w:tab w:val="left" w:pos="5472"/>
          <w:tab w:val="left" w:pos="6192"/>
          <w:tab w:val="left" w:pos="6912"/>
          <w:tab w:val="left" w:pos="7632"/>
          <w:tab w:val="left" w:pos="8352"/>
          <w:tab w:val="left" w:pos="9072"/>
          <w:tab w:val="left" w:pos="9792"/>
          <w:tab w:val="left" w:pos="10512"/>
        </w:tabs>
        <w:ind w:left="720"/>
        <w:jc w:val="both"/>
        <w:rPr>
          <w:noProof w:val="0"/>
        </w:rPr>
      </w:pPr>
      <w:r>
        <w:rPr>
          <w:noProof w:val="0"/>
        </w:rPr>
        <w:t xml:space="preserve">Adequate temporary protection must be provided over the installed membrane during the works program, particularly at temporary walkways, access points to the roof, roofing material stockpiles, etc. </w:t>
      </w:r>
      <w:proofErr w:type="gramStart"/>
      <w:r>
        <w:rPr>
          <w:noProof w:val="0"/>
        </w:rPr>
        <w:t>in order to</w:t>
      </w:r>
      <w:proofErr w:type="gramEnd"/>
      <w:r>
        <w:rPr>
          <w:noProof w:val="0"/>
        </w:rPr>
        <w:t xml:space="preserve"> prevent damage.</w:t>
      </w:r>
    </w:p>
    <w:p w14:paraId="5AEDB6FD" w14:textId="77777777" w:rsidR="00C463EE" w:rsidRDefault="00C463EE" w:rsidP="00C463EE">
      <w:pPr>
        <w:pStyle w:val="axNormal"/>
        <w:widowControl/>
        <w:tabs>
          <w:tab w:val="clear" w:pos="720"/>
          <w:tab w:val="clear" w:pos="1440"/>
          <w:tab w:val="left" w:pos="540"/>
          <w:tab w:val="left" w:pos="1080"/>
          <w:tab w:val="left" w:pos="1620"/>
          <w:tab w:val="left" w:pos="3312"/>
          <w:tab w:val="left" w:pos="4032"/>
          <w:tab w:val="left" w:pos="4752"/>
          <w:tab w:val="left" w:pos="5472"/>
          <w:tab w:val="left" w:pos="6192"/>
          <w:tab w:val="left" w:pos="6912"/>
          <w:tab w:val="left" w:pos="7632"/>
          <w:tab w:val="left" w:pos="8352"/>
          <w:tab w:val="left" w:pos="9072"/>
          <w:tab w:val="left" w:pos="9792"/>
          <w:tab w:val="left" w:pos="10512"/>
        </w:tabs>
        <w:ind w:left="720"/>
        <w:jc w:val="both"/>
        <w:rPr>
          <w:noProof w:val="0"/>
        </w:rPr>
      </w:pPr>
    </w:p>
    <w:p w14:paraId="6C91E08C" w14:textId="77777777" w:rsidR="00C463EE" w:rsidRDefault="00C463EE" w:rsidP="00C463EE">
      <w:pPr>
        <w:pStyle w:val="axNormal"/>
        <w:widowControl/>
        <w:tabs>
          <w:tab w:val="clear" w:pos="720"/>
          <w:tab w:val="clear" w:pos="1440"/>
          <w:tab w:val="left" w:pos="540"/>
          <w:tab w:val="left" w:pos="1080"/>
          <w:tab w:val="left" w:pos="1620"/>
          <w:tab w:val="left" w:pos="3312"/>
          <w:tab w:val="left" w:pos="4032"/>
          <w:tab w:val="left" w:pos="4752"/>
          <w:tab w:val="left" w:pos="5472"/>
          <w:tab w:val="left" w:pos="6192"/>
          <w:tab w:val="left" w:pos="6912"/>
          <w:tab w:val="left" w:pos="7632"/>
          <w:tab w:val="left" w:pos="8352"/>
          <w:tab w:val="left" w:pos="9072"/>
          <w:tab w:val="left" w:pos="9792"/>
          <w:tab w:val="left" w:pos="10512"/>
        </w:tabs>
        <w:ind w:left="720"/>
        <w:jc w:val="both"/>
        <w:rPr>
          <w:noProof w:val="0"/>
        </w:rPr>
      </w:pPr>
      <w:r>
        <w:rPr>
          <w:noProof w:val="0"/>
        </w:rPr>
        <w:t xml:space="preserve">Safety scaffolding, rubbish skips, access ladders, tie-offs should be agreed with the client and in accordance with the current OSHA standards. </w:t>
      </w:r>
    </w:p>
    <w:p w14:paraId="3360567E" w14:textId="77777777" w:rsidR="00C463EE" w:rsidRDefault="00C463EE" w:rsidP="00C463EE">
      <w:pPr>
        <w:pStyle w:val="axNormal"/>
        <w:widowControl/>
        <w:tabs>
          <w:tab w:val="clear" w:pos="720"/>
          <w:tab w:val="clear" w:pos="1440"/>
          <w:tab w:val="left" w:pos="540"/>
          <w:tab w:val="left" w:pos="1080"/>
          <w:tab w:val="left" w:pos="1620"/>
          <w:tab w:val="left" w:pos="3312"/>
          <w:tab w:val="left" w:pos="4032"/>
          <w:tab w:val="left" w:pos="4752"/>
          <w:tab w:val="left" w:pos="5472"/>
          <w:tab w:val="left" w:pos="6192"/>
          <w:tab w:val="left" w:pos="6912"/>
          <w:tab w:val="left" w:pos="7632"/>
          <w:tab w:val="left" w:pos="8352"/>
          <w:tab w:val="left" w:pos="9072"/>
          <w:tab w:val="left" w:pos="9792"/>
          <w:tab w:val="left" w:pos="10512"/>
        </w:tabs>
        <w:ind w:left="720"/>
        <w:jc w:val="both"/>
        <w:rPr>
          <w:noProof w:val="0"/>
        </w:rPr>
      </w:pPr>
    </w:p>
    <w:p w14:paraId="11E2EE87" w14:textId="77777777" w:rsidR="00C463EE" w:rsidRDefault="00C463EE" w:rsidP="00C463EE">
      <w:pPr>
        <w:pStyle w:val="axNormal"/>
        <w:widowControl/>
        <w:tabs>
          <w:tab w:val="clear" w:pos="720"/>
          <w:tab w:val="clear" w:pos="1440"/>
          <w:tab w:val="left" w:pos="540"/>
          <w:tab w:val="left" w:pos="1080"/>
          <w:tab w:val="left" w:pos="1620"/>
          <w:tab w:val="left" w:pos="3312"/>
          <w:tab w:val="left" w:pos="4032"/>
          <w:tab w:val="left" w:pos="4752"/>
          <w:tab w:val="left" w:pos="5472"/>
          <w:tab w:val="left" w:pos="6192"/>
          <w:tab w:val="left" w:pos="6912"/>
          <w:tab w:val="left" w:pos="7632"/>
          <w:tab w:val="left" w:pos="8352"/>
          <w:tab w:val="left" w:pos="9072"/>
          <w:tab w:val="left" w:pos="9792"/>
          <w:tab w:val="left" w:pos="10512"/>
        </w:tabs>
        <w:ind w:left="720"/>
        <w:jc w:val="both"/>
        <w:rPr>
          <w:noProof w:val="0"/>
        </w:rPr>
      </w:pPr>
      <w:r>
        <w:rPr>
          <w:noProof w:val="0"/>
        </w:rPr>
        <w:t xml:space="preserve">Contractor </w:t>
      </w:r>
      <w:proofErr w:type="gramStart"/>
      <w:r>
        <w:rPr>
          <w:noProof w:val="0"/>
        </w:rPr>
        <w:t>shall</w:t>
      </w:r>
      <w:proofErr w:type="gramEnd"/>
      <w:r>
        <w:rPr>
          <w:noProof w:val="0"/>
        </w:rPr>
        <w:t xml:space="preserve"> ensure that all areas of the finished roofing system </w:t>
      </w:r>
      <w:proofErr w:type="gramStart"/>
      <w:r>
        <w:rPr>
          <w:noProof w:val="0"/>
        </w:rPr>
        <w:t>shall</w:t>
      </w:r>
      <w:proofErr w:type="gramEnd"/>
      <w:r>
        <w:rPr>
          <w:noProof w:val="0"/>
        </w:rPr>
        <w:t xml:space="preserve"> be protected from roofing related work traffic and other trades until completion of all works. </w:t>
      </w:r>
    </w:p>
    <w:p w14:paraId="49E560D9" w14:textId="77777777" w:rsidR="00C463EE" w:rsidRDefault="00C463EE" w:rsidP="00C463EE">
      <w:pPr>
        <w:pStyle w:val="axNormal"/>
        <w:widowControl/>
        <w:tabs>
          <w:tab w:val="clear" w:pos="720"/>
          <w:tab w:val="clear" w:pos="1440"/>
          <w:tab w:val="left" w:pos="540"/>
          <w:tab w:val="left" w:pos="1080"/>
          <w:tab w:val="left" w:pos="1620"/>
          <w:tab w:val="left" w:pos="3312"/>
          <w:tab w:val="left" w:pos="4032"/>
          <w:tab w:val="left" w:pos="4752"/>
          <w:tab w:val="left" w:pos="5472"/>
          <w:tab w:val="left" w:pos="6192"/>
          <w:tab w:val="left" w:pos="6912"/>
          <w:tab w:val="left" w:pos="7632"/>
          <w:tab w:val="left" w:pos="8352"/>
          <w:tab w:val="left" w:pos="9072"/>
          <w:tab w:val="left" w:pos="9792"/>
          <w:tab w:val="left" w:pos="10512"/>
        </w:tabs>
        <w:ind w:left="720"/>
        <w:jc w:val="both"/>
        <w:rPr>
          <w:noProof w:val="0"/>
        </w:rPr>
      </w:pPr>
    </w:p>
    <w:p w14:paraId="7FC13A52" w14:textId="77777777" w:rsidR="00C463EE" w:rsidRDefault="00C463EE" w:rsidP="00C463EE">
      <w:pPr>
        <w:pStyle w:val="axNormal"/>
        <w:widowControl/>
        <w:tabs>
          <w:tab w:val="clear" w:pos="1440"/>
        </w:tabs>
        <w:spacing w:before="240"/>
        <w:rPr>
          <w:bCs/>
          <w:u w:val="single"/>
        </w:rPr>
      </w:pPr>
      <w:r w:rsidRPr="00A42C86">
        <w:rPr>
          <w:bCs/>
          <w:u w:val="single"/>
        </w:rPr>
        <w:t>PART I</w:t>
      </w:r>
      <w:r>
        <w:rPr>
          <w:bCs/>
          <w:u w:val="single"/>
        </w:rPr>
        <w:t>V EXECUTION</w:t>
      </w:r>
    </w:p>
    <w:p w14:paraId="32E765A9" w14:textId="77777777" w:rsidR="00C463EE" w:rsidRDefault="00C463EE" w:rsidP="00C463EE">
      <w:pPr>
        <w:pStyle w:val="axNormal"/>
        <w:widowControl/>
        <w:tabs>
          <w:tab w:val="clear" w:pos="1440"/>
        </w:tabs>
        <w:rPr>
          <w:bCs/>
          <w:u w:val="single"/>
        </w:rPr>
      </w:pPr>
    </w:p>
    <w:p w14:paraId="7233C042" w14:textId="77777777" w:rsidR="00C463EE" w:rsidRPr="00190E2C" w:rsidRDefault="00C463EE" w:rsidP="00C463EE">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576" w:hanging="216"/>
        <w:jc w:val="both"/>
        <w:rPr>
          <w:u w:val="single"/>
        </w:rPr>
      </w:pPr>
      <w:r w:rsidRPr="00190E2C">
        <w:rPr>
          <w:u w:val="single"/>
        </w:rPr>
        <w:t>4.1 – Measurement</w:t>
      </w:r>
    </w:p>
    <w:p w14:paraId="4663A933" w14:textId="77777777" w:rsidR="00C463EE" w:rsidRPr="00190E2C" w:rsidRDefault="00C463EE" w:rsidP="00C463EE">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576"/>
        <w:jc w:val="both"/>
        <w:rPr>
          <w:u w:val="single"/>
        </w:rPr>
      </w:pPr>
    </w:p>
    <w:p w14:paraId="785EE1DD" w14:textId="77777777" w:rsidR="00C463EE" w:rsidRDefault="00C463EE" w:rsidP="00C463EE">
      <w:pPr>
        <w:pStyle w:val="axNormal"/>
        <w:widowControl/>
        <w:tabs>
          <w:tab w:val="clear" w:pos="720"/>
          <w:tab w:val="clear" w:pos="1440"/>
          <w:tab w:val="clear" w:pos="2160"/>
          <w:tab w:val="left" w:pos="432"/>
          <w:tab w:val="left" w:pos="99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jc w:val="both"/>
      </w:pPr>
      <w:r>
        <w:t xml:space="preserve">All new roof work, included in this line item shall include all labor materials, equipment, including, but not limited to, any rough </w:t>
      </w:r>
      <w:r w:rsidRPr="00190E2C">
        <w:t>framing work,</w:t>
      </w:r>
      <w:r>
        <w:t xml:space="preserve"> deck, insulation, coverboard, adhesives, all terminations, flashings, boots, and all necessary accessories for a complete roofing system to maintain warranty by manufacturer wil</w:t>
      </w:r>
      <w:r w:rsidRPr="00190E2C">
        <w:t xml:space="preserve">l be measured for payment as one Lump Sum Quantity (LSQ).  Additional work required in order for the </w:t>
      </w:r>
      <w:r>
        <w:t>roof</w:t>
      </w:r>
      <w:r w:rsidRPr="00190E2C">
        <w:t xml:space="preserve"> to be complete and </w:t>
      </w:r>
      <w:r>
        <w:t>watertight</w:t>
      </w:r>
      <w:r w:rsidRPr="00190E2C">
        <w:t xml:space="preserve">, including any </w:t>
      </w:r>
      <w:r>
        <w:t>trim</w:t>
      </w:r>
      <w:r w:rsidRPr="00190E2C">
        <w:t xml:space="preserve">, </w:t>
      </w:r>
      <w:r>
        <w:t xml:space="preserve">caulking, silicone, </w:t>
      </w:r>
      <w:r w:rsidRPr="00190E2C">
        <w:t>and any other accessories, will be considered incidental to the items herein and will not be measured separately for payment.</w:t>
      </w:r>
    </w:p>
    <w:p w14:paraId="6B0BE168" w14:textId="77777777" w:rsidR="00C463EE" w:rsidRDefault="00C463EE" w:rsidP="00C463EE">
      <w:pPr>
        <w:pStyle w:val="axNormal"/>
        <w:widowControl/>
        <w:tabs>
          <w:tab w:val="clear" w:pos="720"/>
          <w:tab w:val="clear" w:pos="1440"/>
          <w:tab w:val="clear" w:pos="2160"/>
          <w:tab w:val="left" w:pos="432"/>
          <w:tab w:val="left" w:pos="99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jc w:val="both"/>
      </w:pPr>
    </w:p>
    <w:p w14:paraId="41D33204" w14:textId="77777777" w:rsidR="00C463EE" w:rsidRPr="001B3D7B" w:rsidRDefault="00C463EE" w:rsidP="00C463EE">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576" w:hanging="216"/>
        <w:jc w:val="both"/>
      </w:pPr>
      <w:r w:rsidRPr="001B3D7B">
        <w:rPr>
          <w:u w:val="single"/>
        </w:rPr>
        <w:t xml:space="preserve">4.2 </w:t>
      </w:r>
      <w:r>
        <w:rPr>
          <w:u w:val="single"/>
        </w:rPr>
        <w:t>–</w:t>
      </w:r>
      <w:r w:rsidRPr="001B3D7B">
        <w:rPr>
          <w:u w:val="single"/>
        </w:rPr>
        <w:t xml:space="preserve"> Payment</w:t>
      </w:r>
      <w:r>
        <w:rPr>
          <w:u w:val="single"/>
        </w:rPr>
        <w:t xml:space="preserve"> </w:t>
      </w:r>
    </w:p>
    <w:p w14:paraId="5E329832" w14:textId="77777777" w:rsidR="00C463EE" w:rsidRDefault="00C463EE" w:rsidP="00C463EE">
      <w:pPr>
        <w:pStyle w:val="axNormal"/>
        <w:widowControl/>
        <w:tabs>
          <w:tab w:val="clear" w:pos="720"/>
          <w:tab w:val="clear" w:pos="1440"/>
        </w:tabs>
        <w:spacing w:before="240"/>
        <w:ind w:left="720"/>
      </w:pPr>
      <w:r>
        <w:rPr>
          <w:bCs/>
        </w:rPr>
        <w:t xml:space="preserve">Payment will be made aat the contract lump sum unit price as listed in the “Contract Schedule of Items” for quantities measured and accepted as follows: </w:t>
      </w:r>
      <w:r>
        <w:t xml:space="preserve"> </w:t>
      </w:r>
    </w:p>
    <w:p w14:paraId="5605A0B6" w14:textId="77777777" w:rsidR="00C463EE" w:rsidRDefault="00C463EE" w:rsidP="00C463EE">
      <w:pPr>
        <w:pStyle w:val="axNormal"/>
        <w:widowContro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1080"/>
        <w:jc w:val="both"/>
      </w:pPr>
    </w:p>
    <w:p w14:paraId="30F34B32" w14:textId="77777777" w:rsidR="00C463EE" w:rsidRDefault="00C463EE" w:rsidP="00C463EE">
      <w:pPr>
        <w:pStyle w:val="axNormal"/>
        <w:widowControl/>
        <w:tabs>
          <w:tab w:val="clear" w:pos="720"/>
          <w:tab w:val="clear" w:pos="1440"/>
          <w:tab w:val="left" w:pos="540"/>
          <w:tab w:val="left" w:pos="1080"/>
          <w:tab w:val="left" w:pos="1620"/>
          <w:tab w:val="left" w:pos="3312"/>
          <w:tab w:val="left" w:pos="4032"/>
          <w:tab w:val="left" w:pos="4752"/>
          <w:tab w:val="left" w:pos="5472"/>
          <w:tab w:val="left" w:pos="6192"/>
          <w:tab w:val="left" w:pos="6912"/>
          <w:tab w:val="left" w:pos="7632"/>
          <w:tab w:val="left" w:pos="8352"/>
          <w:tab w:val="left" w:pos="9072"/>
          <w:tab w:val="left" w:pos="9792"/>
          <w:tab w:val="left" w:pos="10512"/>
        </w:tabs>
        <w:ind w:left="1296" w:hanging="486"/>
        <w:jc w:val="both"/>
      </w:pPr>
      <w:r>
        <w:rPr>
          <w:u w:val="single"/>
        </w:rPr>
        <w:t>Pay Item</w:t>
      </w:r>
      <w:r>
        <w:tab/>
      </w:r>
      <w:r>
        <w:rPr>
          <w:u w:val="single"/>
        </w:rPr>
        <w:t>Description</w:t>
      </w:r>
      <w:r>
        <w:tab/>
      </w:r>
      <w:r>
        <w:tab/>
      </w:r>
      <w:r>
        <w:tab/>
      </w:r>
      <w:r>
        <w:tab/>
      </w:r>
      <w:r>
        <w:tab/>
      </w:r>
      <w:r>
        <w:tab/>
      </w:r>
      <w:r>
        <w:tab/>
      </w:r>
      <w:r>
        <w:rPr>
          <w:u w:val="single"/>
        </w:rPr>
        <w:t>Pay Unit</w:t>
      </w:r>
    </w:p>
    <w:p w14:paraId="00989848" w14:textId="77777777" w:rsidR="00C463EE" w:rsidRDefault="00C463EE" w:rsidP="00C463EE">
      <w:pPr>
        <w:pStyle w:val="axNormal"/>
        <w:widowControl/>
        <w:tabs>
          <w:tab w:val="clear" w:pos="720"/>
          <w:tab w:val="clear" w:pos="1440"/>
          <w:tab w:val="left" w:pos="540"/>
          <w:tab w:val="left" w:pos="1080"/>
          <w:tab w:val="left" w:pos="1620"/>
          <w:tab w:val="left" w:pos="3312"/>
          <w:tab w:val="left" w:pos="4032"/>
          <w:tab w:val="left" w:pos="4752"/>
          <w:tab w:val="left" w:pos="5472"/>
          <w:tab w:val="left" w:pos="6192"/>
          <w:tab w:val="left" w:pos="6912"/>
          <w:tab w:val="left" w:pos="7632"/>
          <w:tab w:val="left" w:pos="8352"/>
          <w:tab w:val="left" w:pos="9072"/>
          <w:tab w:val="left" w:pos="9792"/>
          <w:tab w:val="left" w:pos="10512"/>
        </w:tabs>
        <w:ind w:left="1296" w:hanging="486"/>
        <w:jc w:val="both"/>
      </w:pPr>
    </w:p>
    <w:p w14:paraId="7916B0D5" w14:textId="7E83145E" w:rsidR="00C463EE" w:rsidRDefault="00C463EE" w:rsidP="00C463EE">
      <w:pPr>
        <w:pStyle w:val="axNormal"/>
        <w:widowControl/>
        <w:tabs>
          <w:tab w:val="clear" w:pos="720"/>
          <w:tab w:val="clear" w:pos="1440"/>
          <w:tab w:val="left" w:pos="540"/>
          <w:tab w:val="left" w:pos="1080"/>
          <w:tab w:val="left" w:pos="1620"/>
          <w:tab w:val="left" w:pos="3312"/>
          <w:tab w:val="left" w:pos="4032"/>
          <w:tab w:val="left" w:pos="4752"/>
          <w:tab w:val="left" w:pos="5472"/>
          <w:tab w:val="left" w:pos="6192"/>
          <w:tab w:val="left" w:pos="6912"/>
          <w:tab w:val="left" w:pos="7632"/>
          <w:tab w:val="left" w:pos="8352"/>
          <w:tab w:val="left" w:pos="9072"/>
          <w:tab w:val="left" w:pos="9792"/>
          <w:tab w:val="left" w:pos="10512"/>
        </w:tabs>
        <w:ind w:left="1296" w:hanging="486"/>
        <w:jc w:val="both"/>
      </w:pPr>
      <w:r>
        <w:t>07530</w:t>
      </w:r>
      <w:r w:rsidR="00FB3729">
        <w:t>0</w:t>
      </w:r>
      <w:r>
        <w:t>(01)</w:t>
      </w:r>
      <w:r>
        <w:tab/>
        <w:t xml:space="preserve">Mt. Elden </w:t>
      </w:r>
      <w:r w:rsidR="00FB3729">
        <w:t xml:space="preserve">Lookout </w:t>
      </w:r>
      <w:r>
        <w:t>Single-Ply Membrane</w:t>
      </w:r>
      <w:r>
        <w:tab/>
      </w:r>
      <w:r w:rsidR="00FB3729">
        <w:t>Roof</w:t>
      </w:r>
      <w:r>
        <w:tab/>
      </w:r>
      <w:r w:rsidR="00FB3729">
        <w:t xml:space="preserve"> </w:t>
      </w:r>
      <w:r>
        <w:t xml:space="preserve">    </w:t>
      </w:r>
      <w:r w:rsidR="00FB3729">
        <w:tab/>
      </w:r>
      <w:r>
        <w:t>LS</w:t>
      </w:r>
    </w:p>
    <w:p w14:paraId="768AE1CC" w14:textId="77777777" w:rsidR="00C463EE" w:rsidRDefault="00C463EE" w:rsidP="00C463EE">
      <w:pPr>
        <w:pStyle w:val="axNormal"/>
        <w:widowControl/>
        <w:tabs>
          <w:tab w:val="clear" w:pos="1440"/>
        </w:tabs>
        <w:spacing w:before="240"/>
        <w:ind w:left="720"/>
        <w:rPr>
          <w:bCs/>
        </w:rPr>
      </w:pPr>
    </w:p>
    <w:p w14:paraId="4905559B" w14:textId="77777777" w:rsidR="00C463EE" w:rsidRPr="00FB3729" w:rsidRDefault="00C463EE" w:rsidP="00C463EE">
      <w:pPr>
        <w:jc w:val="center"/>
        <w:rPr>
          <w:rFonts w:ascii="Times New Roman" w:hAnsi="Times New Roman" w:cs="Times New Roman"/>
        </w:rPr>
      </w:pPr>
      <w:r w:rsidRPr="00FB3729">
        <w:rPr>
          <w:rFonts w:ascii="Times New Roman" w:hAnsi="Times New Roman" w:cs="Times New Roman"/>
        </w:rPr>
        <w:t>END OF SPECIFICATION – 07530</w:t>
      </w:r>
    </w:p>
    <w:p w14:paraId="710EF4E5" w14:textId="38176E62" w:rsidR="000B57CD" w:rsidRPr="00160CCB" w:rsidRDefault="000B57CD" w:rsidP="000B57CD">
      <w:pPr>
        <w:pStyle w:val="PR1"/>
        <w:ind w:left="0" w:firstLine="0"/>
        <w:rPr>
          <w:szCs w:val="22"/>
        </w:rPr>
        <w:sectPr w:rsidR="000B57CD" w:rsidRPr="00160CCB" w:rsidSect="00A87D7F">
          <w:footerReference w:type="default" r:id="rId33"/>
          <w:pgSz w:w="12240" w:h="15840"/>
          <w:pgMar w:top="1440" w:right="1440" w:bottom="1440" w:left="1440" w:header="720" w:footer="720" w:gutter="0"/>
          <w:pgNumType w:start="1"/>
          <w:cols w:space="720"/>
          <w:docGrid w:linePitch="360"/>
        </w:sectPr>
      </w:pPr>
    </w:p>
    <w:p w14:paraId="3184B742" w14:textId="77777777" w:rsidR="00A87D7F" w:rsidRPr="00160CCB" w:rsidRDefault="00A87D7F" w:rsidP="00EB1EFE">
      <w:pPr>
        <w:pStyle w:val="SCT"/>
        <w:spacing w:before="0"/>
        <w:rPr>
          <w:szCs w:val="22"/>
        </w:rPr>
      </w:pPr>
      <w:bookmarkStart w:id="291" w:name="_Toc31361521"/>
      <w:bookmarkStart w:id="292" w:name="_Toc33624927"/>
      <w:bookmarkStart w:id="293" w:name="_Toc33683764"/>
      <w:bookmarkStart w:id="294" w:name="_Toc33710195"/>
      <w:bookmarkStart w:id="295" w:name="_Toc43921626"/>
      <w:bookmarkStart w:id="296" w:name="_Toc43922834"/>
      <w:bookmarkStart w:id="297" w:name="_Toc70940937"/>
      <w:bookmarkStart w:id="298" w:name="_Toc70942352"/>
      <w:bookmarkStart w:id="299" w:name="_Toc70942570"/>
      <w:bookmarkStart w:id="300" w:name="_Toc70946335"/>
      <w:bookmarkStart w:id="301" w:name="_Toc120090717"/>
      <w:bookmarkStart w:id="302" w:name="_Toc120090764"/>
      <w:bookmarkStart w:id="303" w:name="_Toc120097140"/>
      <w:bookmarkStart w:id="304" w:name="_Toc120097157"/>
      <w:bookmarkStart w:id="305" w:name="_Toc120597943"/>
      <w:bookmarkStart w:id="306" w:name="_Toc120711196"/>
      <w:bookmarkStart w:id="307" w:name="_Toc120711214"/>
      <w:bookmarkStart w:id="308" w:name="_Toc120711232"/>
      <w:bookmarkStart w:id="309" w:name="_Toc184634664"/>
      <w:bookmarkStart w:id="310" w:name="_Toc185253704"/>
      <w:bookmarkStart w:id="311" w:name="_Toc185316117"/>
      <w:bookmarkStart w:id="312" w:name="_Toc198040203"/>
      <w:bookmarkStart w:id="313" w:name="_Toc198040281"/>
      <w:bookmarkStart w:id="314" w:name="_Toc198878377"/>
      <w:bookmarkStart w:id="315" w:name="_Toc199230750"/>
      <w:bookmarkStart w:id="316" w:name="_Toc199828748"/>
      <w:bookmarkStart w:id="317" w:name="_Toc200613787"/>
      <w:bookmarkStart w:id="318" w:name="_Toc200709066"/>
      <w:bookmarkStart w:id="319" w:name="_Toc201064101"/>
      <w:bookmarkStart w:id="320" w:name="_Toc203036015"/>
      <w:bookmarkStart w:id="321" w:name="_Toc203036580"/>
      <w:bookmarkStart w:id="322" w:name="_Toc203043338"/>
      <w:r w:rsidRPr="00160CCB">
        <w:rPr>
          <w:szCs w:val="22"/>
        </w:rPr>
        <w:lastRenderedPageBreak/>
        <w:t xml:space="preserve">SECTION </w:t>
      </w:r>
      <w:r w:rsidRPr="00160CCB">
        <w:rPr>
          <w:rStyle w:val="NUM"/>
          <w:szCs w:val="22"/>
        </w:rPr>
        <w:t>076200</w:t>
      </w:r>
      <w:r w:rsidRPr="00160CCB">
        <w:rPr>
          <w:szCs w:val="22"/>
        </w:rPr>
        <w:t xml:space="preserve"> - </w:t>
      </w:r>
      <w:r w:rsidRPr="00160CCB">
        <w:rPr>
          <w:rStyle w:val="NAM"/>
          <w:szCs w:val="22"/>
        </w:rPr>
        <w:t>SHEET METAL FLASHING AND TRIM</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p w14:paraId="2A66E82F" w14:textId="4D9254EE" w:rsidR="00A87D7F" w:rsidRPr="00160CCB" w:rsidRDefault="00A87D7F">
      <w:pPr>
        <w:pStyle w:val="PRT"/>
        <w:numPr>
          <w:ilvl w:val="0"/>
          <w:numId w:val="118"/>
        </w:numPr>
        <w:rPr>
          <w:szCs w:val="22"/>
        </w:rPr>
      </w:pPr>
      <w:r w:rsidRPr="00160CCB">
        <w:rPr>
          <w:szCs w:val="22"/>
        </w:rPr>
        <w:t>GENERAL</w:t>
      </w:r>
    </w:p>
    <w:p w14:paraId="76B5F6B2" w14:textId="77777777" w:rsidR="00A87D7F" w:rsidRPr="00160CCB" w:rsidRDefault="00A87D7F">
      <w:pPr>
        <w:pStyle w:val="ART"/>
        <w:numPr>
          <w:ilvl w:val="1"/>
          <w:numId w:val="67"/>
        </w:numPr>
        <w:tabs>
          <w:tab w:val="clear" w:pos="864"/>
        </w:tabs>
        <w:rPr>
          <w:szCs w:val="22"/>
        </w:rPr>
      </w:pPr>
      <w:r w:rsidRPr="00160CCB">
        <w:rPr>
          <w:szCs w:val="22"/>
        </w:rPr>
        <w:t>SECTION REQUIREMENTS</w:t>
      </w:r>
    </w:p>
    <w:p w14:paraId="29B532F7" w14:textId="0075B6B7" w:rsidR="00A87D7F" w:rsidRPr="00160CCB" w:rsidRDefault="00A87D7F">
      <w:pPr>
        <w:pStyle w:val="PR1"/>
        <w:numPr>
          <w:ilvl w:val="0"/>
          <w:numId w:val="28"/>
        </w:numPr>
        <w:rPr>
          <w:szCs w:val="22"/>
        </w:rPr>
      </w:pPr>
      <w:r w:rsidRPr="00160CCB">
        <w:rPr>
          <w:szCs w:val="22"/>
        </w:rPr>
        <w:t>Submittals: Product Data</w:t>
      </w:r>
      <w:r w:rsidR="00512FC6" w:rsidRPr="00160CCB">
        <w:rPr>
          <w:szCs w:val="22"/>
        </w:rPr>
        <w:t>, Color Samples, and Shop Drawings for Fabricated items</w:t>
      </w:r>
      <w:r w:rsidRPr="00160CCB">
        <w:rPr>
          <w:szCs w:val="22"/>
        </w:rPr>
        <w:t xml:space="preserve">. </w:t>
      </w:r>
    </w:p>
    <w:p w14:paraId="588902EC" w14:textId="77777777" w:rsidR="00A87D7F" w:rsidRPr="00160CCB" w:rsidRDefault="00A87D7F">
      <w:pPr>
        <w:pStyle w:val="PR1"/>
        <w:numPr>
          <w:ilvl w:val="0"/>
          <w:numId w:val="28"/>
        </w:numPr>
        <w:rPr>
          <w:szCs w:val="22"/>
        </w:rPr>
      </w:pPr>
      <w:r w:rsidRPr="00160CCB">
        <w:rPr>
          <w:szCs w:val="22"/>
        </w:rPr>
        <w:t>Coordinate installation of sheet metal flashing and trim with adjoining roofing and wall materials, joints, and seams to provide a leakproof, secure, and noncorrosive installation.</w:t>
      </w:r>
    </w:p>
    <w:p w14:paraId="3DEC6F4A" w14:textId="77777777" w:rsidR="00A87D7F" w:rsidRPr="00160CCB" w:rsidRDefault="00A87D7F">
      <w:pPr>
        <w:pStyle w:val="PR1"/>
        <w:numPr>
          <w:ilvl w:val="0"/>
          <w:numId w:val="28"/>
        </w:numPr>
        <w:rPr>
          <w:szCs w:val="22"/>
        </w:rPr>
      </w:pPr>
      <w:r w:rsidRPr="00160CCB">
        <w:rPr>
          <w:szCs w:val="22"/>
        </w:rPr>
        <w:t>Warranty on Finishes: Manufacturer agrees to repair or replace sheet metal flashing and trim that shows evidence of deterioration of factory-applied finishes within 20 years.</w:t>
      </w:r>
    </w:p>
    <w:p w14:paraId="406AE9BA" w14:textId="40F237B9" w:rsidR="00A87D7F" w:rsidRPr="00160CCB" w:rsidRDefault="00A87D7F">
      <w:pPr>
        <w:pStyle w:val="PRT"/>
        <w:numPr>
          <w:ilvl w:val="0"/>
          <w:numId w:val="118"/>
        </w:numPr>
        <w:rPr>
          <w:szCs w:val="22"/>
        </w:rPr>
      </w:pPr>
      <w:r w:rsidRPr="00160CCB">
        <w:rPr>
          <w:szCs w:val="22"/>
        </w:rPr>
        <w:t>PRODUCTS</w:t>
      </w:r>
    </w:p>
    <w:p w14:paraId="5F43A0D0" w14:textId="77777777" w:rsidR="00817231" w:rsidRPr="00160CCB" w:rsidRDefault="00817231">
      <w:pPr>
        <w:pStyle w:val="ListParagraph"/>
        <w:keepNext/>
        <w:numPr>
          <w:ilvl w:val="0"/>
          <w:numId w:val="67"/>
        </w:numPr>
        <w:suppressAutoHyphens/>
        <w:spacing w:before="480" w:after="0" w:line="240" w:lineRule="auto"/>
        <w:contextualSpacing w:val="0"/>
        <w:jc w:val="both"/>
        <w:outlineLvl w:val="1"/>
        <w:rPr>
          <w:rFonts w:ascii="Times New Roman" w:eastAsia="Times New Roman" w:hAnsi="Times New Roman" w:cs="Times New Roman"/>
          <w:vanish/>
        </w:rPr>
      </w:pPr>
    </w:p>
    <w:p w14:paraId="1634C2C8" w14:textId="6215344A" w:rsidR="00A87D7F" w:rsidRPr="00160CCB" w:rsidRDefault="00A87D7F">
      <w:pPr>
        <w:pStyle w:val="ART"/>
        <w:numPr>
          <w:ilvl w:val="1"/>
          <w:numId w:val="67"/>
        </w:numPr>
        <w:tabs>
          <w:tab w:val="clear" w:pos="864"/>
        </w:tabs>
        <w:rPr>
          <w:szCs w:val="22"/>
        </w:rPr>
      </w:pPr>
      <w:r w:rsidRPr="00160CCB">
        <w:rPr>
          <w:szCs w:val="22"/>
        </w:rPr>
        <w:t>PERFORMANCE REQUIREMENTS</w:t>
      </w:r>
    </w:p>
    <w:p w14:paraId="2568CFFD" w14:textId="77777777" w:rsidR="00A87D7F" w:rsidRPr="00160CCB" w:rsidRDefault="00A87D7F">
      <w:pPr>
        <w:pStyle w:val="PR1"/>
        <w:numPr>
          <w:ilvl w:val="0"/>
          <w:numId w:val="29"/>
        </w:numPr>
        <w:rPr>
          <w:szCs w:val="22"/>
        </w:rPr>
      </w:pPr>
      <w:r w:rsidRPr="00160CCB">
        <w:rPr>
          <w:szCs w:val="22"/>
        </w:rPr>
        <w:t>Standard: Comply with NRCA's "The NRCA Roofing Manual" unless otherwise indicated. Conform to dimensions and profiles shown unless more stringent requirements are indicated.</w:t>
      </w:r>
    </w:p>
    <w:p w14:paraId="1E68F205" w14:textId="77777777" w:rsidR="00A87D7F" w:rsidRPr="00160CCB" w:rsidRDefault="00A87D7F">
      <w:pPr>
        <w:pStyle w:val="PR1"/>
        <w:numPr>
          <w:ilvl w:val="0"/>
          <w:numId w:val="29"/>
        </w:numPr>
        <w:rPr>
          <w:szCs w:val="22"/>
        </w:rPr>
      </w:pPr>
      <w:r w:rsidRPr="00160CCB">
        <w:rPr>
          <w:szCs w:val="22"/>
        </w:rPr>
        <w:t>FM Approvals' Listing: Manufacture and install roof edge flashings that are listed in FM Approvals' "</w:t>
      </w:r>
      <w:proofErr w:type="spellStart"/>
      <w:r w:rsidRPr="00160CCB">
        <w:rPr>
          <w:szCs w:val="22"/>
        </w:rPr>
        <w:t>RoofNav</w:t>
      </w:r>
      <w:proofErr w:type="spellEnd"/>
      <w:r w:rsidRPr="00160CCB">
        <w:rPr>
          <w:szCs w:val="22"/>
        </w:rPr>
        <w:t>" and approved for windstorm classification, Class 1-90. Identify materials with name of fabricator and design approved by FM Approvals.</w:t>
      </w:r>
    </w:p>
    <w:p w14:paraId="36BD0DFD" w14:textId="77777777" w:rsidR="00A87D7F" w:rsidRPr="00160CCB" w:rsidRDefault="00A87D7F">
      <w:pPr>
        <w:pStyle w:val="PR1"/>
        <w:numPr>
          <w:ilvl w:val="0"/>
          <w:numId w:val="29"/>
        </w:numPr>
        <w:rPr>
          <w:szCs w:val="22"/>
        </w:rPr>
      </w:pPr>
      <w:r w:rsidRPr="00160CCB">
        <w:rPr>
          <w:szCs w:val="22"/>
        </w:rPr>
        <w:t>SPRI Wind Design Standard: Manufacture and install low-slope roof edge flashings tested according to SPRI ES-1.</w:t>
      </w:r>
    </w:p>
    <w:p w14:paraId="79EDC308" w14:textId="199283E0" w:rsidR="00A87D7F" w:rsidRPr="00160CCB" w:rsidRDefault="00A87D7F">
      <w:pPr>
        <w:pStyle w:val="ART"/>
        <w:numPr>
          <w:ilvl w:val="1"/>
          <w:numId w:val="67"/>
        </w:numPr>
        <w:tabs>
          <w:tab w:val="clear" w:pos="864"/>
        </w:tabs>
        <w:rPr>
          <w:szCs w:val="22"/>
        </w:rPr>
      </w:pPr>
      <w:r w:rsidRPr="00160CCB">
        <w:rPr>
          <w:szCs w:val="22"/>
        </w:rPr>
        <w:t>SHEET METAL</w:t>
      </w:r>
    </w:p>
    <w:p w14:paraId="2F2E230C" w14:textId="77777777" w:rsidR="00A87D7F" w:rsidRPr="00160CCB" w:rsidRDefault="08B2CC5C">
      <w:pPr>
        <w:pStyle w:val="PR1"/>
        <w:numPr>
          <w:ilvl w:val="0"/>
          <w:numId w:val="68"/>
        </w:numPr>
        <w:rPr>
          <w:szCs w:val="22"/>
        </w:rPr>
      </w:pPr>
      <w:r w:rsidRPr="00160CCB">
        <w:rPr>
          <w:szCs w:val="22"/>
        </w:rPr>
        <w:t xml:space="preserve">Metallic-Coated Steel Sheet: Galvanized steel sheet, ASTM A 653/A 653M, </w:t>
      </w:r>
      <w:r w:rsidRPr="00160CCB">
        <w:rPr>
          <w:rStyle w:val="IP"/>
          <w:szCs w:val="22"/>
        </w:rPr>
        <w:t>G90</w:t>
      </w:r>
      <w:r w:rsidRPr="00160CCB">
        <w:rPr>
          <w:rStyle w:val="SI"/>
          <w:szCs w:val="22"/>
        </w:rPr>
        <w:t xml:space="preserve"> (Z275)</w:t>
      </w:r>
      <w:r w:rsidRPr="00160CCB">
        <w:rPr>
          <w:szCs w:val="22"/>
        </w:rPr>
        <w:t xml:space="preserve">, or aluminum-zinc alloy-coated steel sheet, ASTM A 792/A 792M, </w:t>
      </w:r>
      <w:r w:rsidRPr="00160CCB">
        <w:rPr>
          <w:rStyle w:val="IP"/>
          <w:szCs w:val="22"/>
        </w:rPr>
        <w:t>Class AZ50 coating designation, Grade 40</w:t>
      </w:r>
      <w:r w:rsidRPr="00160CCB">
        <w:rPr>
          <w:rStyle w:val="SI"/>
          <w:szCs w:val="22"/>
        </w:rPr>
        <w:t xml:space="preserve"> (Class AZM150 coating designation, Grade 275)</w:t>
      </w:r>
      <w:r w:rsidRPr="00160CCB">
        <w:rPr>
          <w:szCs w:val="22"/>
        </w:rPr>
        <w:t xml:space="preserve">; </w:t>
      </w:r>
      <w:r w:rsidRPr="00160CCB">
        <w:rPr>
          <w:rStyle w:val="IP"/>
          <w:szCs w:val="22"/>
        </w:rPr>
        <w:t xml:space="preserve">24 gauge. </w:t>
      </w:r>
    </w:p>
    <w:p w14:paraId="0366DFB1" w14:textId="77777777" w:rsidR="00A87D7F" w:rsidRPr="00160CCB" w:rsidRDefault="00A87D7F">
      <w:pPr>
        <w:pStyle w:val="PR2"/>
        <w:numPr>
          <w:ilvl w:val="0"/>
          <w:numId w:val="69"/>
        </w:numPr>
        <w:tabs>
          <w:tab w:val="clear" w:pos="1296"/>
          <w:tab w:val="clear" w:pos="1440"/>
        </w:tabs>
        <w:ind w:left="1440" w:hanging="540"/>
        <w:rPr>
          <w:szCs w:val="22"/>
        </w:rPr>
      </w:pPr>
      <w:r w:rsidRPr="00160CCB">
        <w:rPr>
          <w:szCs w:val="22"/>
        </w:rPr>
        <w:t>Finish: Manufacturer's standard epoxy primer and silicone-modified, polyester-enamel topcoat.</w:t>
      </w:r>
    </w:p>
    <w:p w14:paraId="0FA2B846" w14:textId="77777777" w:rsidR="00A87D7F" w:rsidRPr="00160CCB" w:rsidRDefault="00A87D7F">
      <w:pPr>
        <w:pStyle w:val="PR2"/>
        <w:numPr>
          <w:ilvl w:val="0"/>
          <w:numId w:val="69"/>
        </w:numPr>
        <w:tabs>
          <w:tab w:val="clear" w:pos="1296"/>
          <w:tab w:val="clear" w:pos="1440"/>
        </w:tabs>
        <w:ind w:left="1440" w:hanging="540"/>
        <w:rPr>
          <w:szCs w:val="22"/>
        </w:rPr>
      </w:pPr>
      <w:r w:rsidRPr="00160CCB">
        <w:rPr>
          <w:szCs w:val="22"/>
        </w:rPr>
        <w:t>Concealed Finish: Manufacturer's standard white or light-colored acrylic or polyester backer finish.</w:t>
      </w:r>
    </w:p>
    <w:p w14:paraId="4F8355C9" w14:textId="2DD0EECE" w:rsidR="00A87D7F" w:rsidRPr="00160CCB" w:rsidRDefault="00A87D7F">
      <w:pPr>
        <w:pStyle w:val="ART"/>
        <w:numPr>
          <w:ilvl w:val="1"/>
          <w:numId w:val="67"/>
        </w:numPr>
        <w:tabs>
          <w:tab w:val="clear" w:pos="864"/>
        </w:tabs>
        <w:rPr>
          <w:szCs w:val="22"/>
        </w:rPr>
      </w:pPr>
      <w:r w:rsidRPr="00160CCB">
        <w:rPr>
          <w:szCs w:val="22"/>
        </w:rPr>
        <w:t>ACCESSORIES</w:t>
      </w:r>
    </w:p>
    <w:p w14:paraId="740CE23D" w14:textId="77777777" w:rsidR="00A87D7F" w:rsidRPr="00160CCB" w:rsidRDefault="00A87D7F">
      <w:pPr>
        <w:pStyle w:val="PR1"/>
        <w:numPr>
          <w:ilvl w:val="0"/>
          <w:numId w:val="30"/>
        </w:numPr>
        <w:rPr>
          <w:szCs w:val="22"/>
        </w:rPr>
      </w:pPr>
      <w:r w:rsidRPr="00160CCB">
        <w:rPr>
          <w:szCs w:val="22"/>
        </w:rPr>
        <w:t>Fasteners: Wood screws, annular-threaded nails, self-tapping screws, self-locking rivets and bolts, and other suitable fasteners.</w:t>
      </w:r>
    </w:p>
    <w:p w14:paraId="56A84798" w14:textId="77777777" w:rsidR="00A87D7F" w:rsidRPr="00160CCB" w:rsidRDefault="00A87D7F">
      <w:pPr>
        <w:pStyle w:val="PR2"/>
        <w:numPr>
          <w:ilvl w:val="0"/>
          <w:numId w:val="70"/>
        </w:numPr>
        <w:tabs>
          <w:tab w:val="clear" w:pos="1296"/>
          <w:tab w:val="clear" w:pos="1440"/>
        </w:tabs>
        <w:ind w:left="1440" w:hanging="540"/>
        <w:rPr>
          <w:szCs w:val="22"/>
        </w:rPr>
      </w:pPr>
      <w:r w:rsidRPr="00160CCB">
        <w:rPr>
          <w:szCs w:val="22"/>
        </w:rPr>
        <w:t>Exposed Fasteners: Heads matching color of sheet metal roofing using plastic caps or factory-applied coating.</w:t>
      </w:r>
    </w:p>
    <w:p w14:paraId="0A03FA0D" w14:textId="77777777" w:rsidR="00A87D7F" w:rsidRPr="00160CCB" w:rsidRDefault="00A87D7F">
      <w:pPr>
        <w:pStyle w:val="PR2"/>
        <w:numPr>
          <w:ilvl w:val="0"/>
          <w:numId w:val="70"/>
        </w:numPr>
        <w:tabs>
          <w:tab w:val="clear" w:pos="1296"/>
          <w:tab w:val="clear" w:pos="1440"/>
        </w:tabs>
        <w:ind w:left="1440" w:hanging="540"/>
        <w:rPr>
          <w:szCs w:val="22"/>
        </w:rPr>
      </w:pPr>
      <w:r w:rsidRPr="00160CCB">
        <w:rPr>
          <w:szCs w:val="22"/>
        </w:rPr>
        <w:t>Spikes and Ferrules: Same material as gutter; with spike with ferrule matching internal gutter width.</w:t>
      </w:r>
    </w:p>
    <w:p w14:paraId="55EAB4CE" w14:textId="77777777" w:rsidR="00A87D7F" w:rsidRPr="00160CCB" w:rsidRDefault="00A87D7F">
      <w:pPr>
        <w:pStyle w:val="PR2"/>
        <w:numPr>
          <w:ilvl w:val="0"/>
          <w:numId w:val="70"/>
        </w:numPr>
        <w:tabs>
          <w:tab w:val="clear" w:pos="1296"/>
          <w:tab w:val="clear" w:pos="1440"/>
        </w:tabs>
        <w:ind w:left="1440" w:hanging="540"/>
        <w:rPr>
          <w:szCs w:val="22"/>
        </w:rPr>
      </w:pPr>
      <w:r w:rsidRPr="00160CCB">
        <w:rPr>
          <w:szCs w:val="22"/>
        </w:rPr>
        <w:lastRenderedPageBreak/>
        <w:t>Fasteners for Copper: Copper, hardware bronze, or Series 300 stainless steel.</w:t>
      </w:r>
    </w:p>
    <w:p w14:paraId="6DAD1FEF" w14:textId="77777777" w:rsidR="00A87D7F" w:rsidRPr="00160CCB" w:rsidRDefault="00A87D7F">
      <w:pPr>
        <w:pStyle w:val="PR2"/>
        <w:numPr>
          <w:ilvl w:val="0"/>
          <w:numId w:val="70"/>
        </w:numPr>
        <w:tabs>
          <w:tab w:val="clear" w:pos="1296"/>
          <w:tab w:val="clear" w:pos="1440"/>
        </w:tabs>
        <w:ind w:left="1440" w:hanging="540"/>
        <w:rPr>
          <w:szCs w:val="22"/>
        </w:rPr>
      </w:pPr>
      <w:r w:rsidRPr="00160CCB">
        <w:rPr>
          <w:szCs w:val="22"/>
        </w:rPr>
        <w:t>Fasteners for Aluminum Sheet: Aluminum or Series 300 stainless steel.</w:t>
      </w:r>
    </w:p>
    <w:p w14:paraId="34359702" w14:textId="77777777" w:rsidR="00A87D7F" w:rsidRPr="00160CCB" w:rsidRDefault="00A87D7F">
      <w:pPr>
        <w:pStyle w:val="PR2"/>
        <w:numPr>
          <w:ilvl w:val="0"/>
          <w:numId w:val="70"/>
        </w:numPr>
        <w:tabs>
          <w:tab w:val="clear" w:pos="1296"/>
          <w:tab w:val="clear" w:pos="1440"/>
        </w:tabs>
        <w:ind w:left="1440" w:hanging="540"/>
        <w:rPr>
          <w:szCs w:val="22"/>
        </w:rPr>
      </w:pPr>
      <w:r w:rsidRPr="00160CCB">
        <w:rPr>
          <w:szCs w:val="22"/>
        </w:rPr>
        <w:t>Fasteners for Zinc-Tin Alloy-Coated Stainless-Steel Sheet: Series 300 stainless steel.</w:t>
      </w:r>
    </w:p>
    <w:p w14:paraId="5EB666CD" w14:textId="77777777" w:rsidR="00A87D7F" w:rsidRPr="00160CCB" w:rsidRDefault="00A87D7F">
      <w:pPr>
        <w:pStyle w:val="PR2"/>
        <w:numPr>
          <w:ilvl w:val="0"/>
          <w:numId w:val="70"/>
        </w:numPr>
        <w:tabs>
          <w:tab w:val="clear" w:pos="1296"/>
          <w:tab w:val="clear" w:pos="1440"/>
        </w:tabs>
        <w:ind w:left="1440" w:hanging="540"/>
        <w:rPr>
          <w:szCs w:val="22"/>
        </w:rPr>
      </w:pPr>
      <w:r w:rsidRPr="00160CCB">
        <w:rPr>
          <w:szCs w:val="22"/>
        </w:rPr>
        <w:t>Fasteners for Metallic-Coated Steel Sheet: Hot-dip galvanized steel or Series 300 stainless steel.</w:t>
      </w:r>
    </w:p>
    <w:p w14:paraId="002A453A" w14:textId="77777777" w:rsidR="00A87D7F" w:rsidRPr="00160CCB" w:rsidRDefault="00A87D7F">
      <w:pPr>
        <w:pStyle w:val="PR1"/>
        <w:numPr>
          <w:ilvl w:val="0"/>
          <w:numId w:val="30"/>
        </w:numPr>
        <w:rPr>
          <w:szCs w:val="22"/>
        </w:rPr>
      </w:pPr>
      <w:r w:rsidRPr="00160CCB">
        <w:rPr>
          <w:szCs w:val="22"/>
        </w:rPr>
        <w:t>Butyl Sealant: ASTM C 1311, solvent-release butyl rubber sealant.</w:t>
      </w:r>
    </w:p>
    <w:p w14:paraId="60CB0F55" w14:textId="77777777" w:rsidR="00A87D7F" w:rsidRPr="00160CCB" w:rsidRDefault="00A87D7F">
      <w:pPr>
        <w:pStyle w:val="PR1"/>
        <w:numPr>
          <w:ilvl w:val="0"/>
          <w:numId w:val="30"/>
        </w:numPr>
        <w:rPr>
          <w:szCs w:val="22"/>
        </w:rPr>
      </w:pPr>
      <w:r w:rsidRPr="00160CCB">
        <w:rPr>
          <w:szCs w:val="22"/>
        </w:rPr>
        <w:t>Bituminous Coating: Cold-applied asphalt emulsion complying with ASTM D 1187.</w:t>
      </w:r>
    </w:p>
    <w:p w14:paraId="039C8047" w14:textId="0551037B" w:rsidR="00A87D7F" w:rsidRPr="00160CCB" w:rsidRDefault="00A87D7F">
      <w:pPr>
        <w:pStyle w:val="ART"/>
        <w:numPr>
          <w:ilvl w:val="1"/>
          <w:numId w:val="67"/>
        </w:numPr>
        <w:tabs>
          <w:tab w:val="clear" w:pos="864"/>
        </w:tabs>
        <w:rPr>
          <w:szCs w:val="22"/>
        </w:rPr>
      </w:pPr>
      <w:r w:rsidRPr="00160CCB">
        <w:rPr>
          <w:szCs w:val="22"/>
        </w:rPr>
        <w:t>FABRICATION</w:t>
      </w:r>
    </w:p>
    <w:p w14:paraId="761CADB8" w14:textId="77777777" w:rsidR="00A87D7F" w:rsidRPr="00160CCB" w:rsidRDefault="00A87D7F">
      <w:pPr>
        <w:pStyle w:val="PR1"/>
        <w:numPr>
          <w:ilvl w:val="0"/>
          <w:numId w:val="31"/>
        </w:numPr>
        <w:rPr>
          <w:szCs w:val="22"/>
        </w:rPr>
      </w:pPr>
      <w:r w:rsidRPr="00160CCB">
        <w:rPr>
          <w:szCs w:val="22"/>
        </w:rPr>
        <w:t>Fabricate sheet metal flashing and trim to comply with details shown and recommendations in cited sheet metal standard that apply to the design, dimensions, geometry, metal thickness, and other characteristics of item indicated.</w:t>
      </w:r>
    </w:p>
    <w:p w14:paraId="54CE3E3A" w14:textId="77777777" w:rsidR="00A87D7F" w:rsidRPr="00160CCB" w:rsidRDefault="00A87D7F">
      <w:pPr>
        <w:pStyle w:val="PR1"/>
        <w:numPr>
          <w:ilvl w:val="0"/>
          <w:numId w:val="31"/>
        </w:numPr>
        <w:rPr>
          <w:szCs w:val="22"/>
        </w:rPr>
      </w:pPr>
      <w:r w:rsidRPr="00160CCB">
        <w:rPr>
          <w:szCs w:val="22"/>
        </w:rPr>
        <w:t xml:space="preserve">Expansion Provisions: Where lapped expansion provisions cannot be used, form expansion joints of intermeshing hooked flanges, not less than </w:t>
      </w:r>
      <w:r w:rsidRPr="00160CCB">
        <w:rPr>
          <w:rStyle w:val="IP"/>
          <w:szCs w:val="22"/>
        </w:rPr>
        <w:t>1 inch</w:t>
      </w:r>
      <w:r w:rsidRPr="00160CCB">
        <w:rPr>
          <w:rStyle w:val="SI"/>
          <w:szCs w:val="22"/>
        </w:rPr>
        <w:t xml:space="preserve"> (25 mm)</w:t>
      </w:r>
      <w:r w:rsidRPr="00160CCB">
        <w:rPr>
          <w:szCs w:val="22"/>
        </w:rPr>
        <w:t xml:space="preserve"> deep, filled with butyl sealant concealed within joints.</w:t>
      </w:r>
    </w:p>
    <w:p w14:paraId="2E57FCE6" w14:textId="77777777" w:rsidR="00A87D7F" w:rsidRPr="00160CCB" w:rsidRDefault="00A87D7F">
      <w:pPr>
        <w:pStyle w:val="PR1"/>
        <w:numPr>
          <w:ilvl w:val="0"/>
          <w:numId w:val="31"/>
        </w:numPr>
        <w:rPr>
          <w:szCs w:val="22"/>
        </w:rPr>
      </w:pPr>
      <w:r w:rsidRPr="00160CCB">
        <w:rPr>
          <w:szCs w:val="22"/>
        </w:rPr>
        <w:t>Fabrication Tolerances: Fabricate sheet metal flashing and trim that are capable of installation to tolerances specified in MCA's "Guide Specification for Residential Metal Roofing."</w:t>
      </w:r>
    </w:p>
    <w:p w14:paraId="7790968D" w14:textId="35EEFFE6" w:rsidR="00A87D7F" w:rsidRPr="00160CCB" w:rsidRDefault="004F7356">
      <w:pPr>
        <w:pStyle w:val="PRT"/>
        <w:numPr>
          <w:ilvl w:val="0"/>
          <w:numId w:val="118"/>
        </w:numPr>
        <w:rPr>
          <w:szCs w:val="22"/>
        </w:rPr>
      </w:pPr>
      <w:r w:rsidRPr="00160CCB">
        <w:rPr>
          <w:szCs w:val="22"/>
        </w:rPr>
        <w:t>E</w:t>
      </w:r>
      <w:r w:rsidR="00A87D7F" w:rsidRPr="00160CCB">
        <w:rPr>
          <w:szCs w:val="22"/>
        </w:rPr>
        <w:t>XECUTION</w:t>
      </w:r>
    </w:p>
    <w:p w14:paraId="1F31383B" w14:textId="77777777" w:rsidR="00A23B7C" w:rsidRPr="00160CCB" w:rsidRDefault="00A23B7C">
      <w:pPr>
        <w:pStyle w:val="ListParagraph"/>
        <w:keepNext/>
        <w:numPr>
          <w:ilvl w:val="0"/>
          <w:numId w:val="67"/>
        </w:numPr>
        <w:suppressAutoHyphens/>
        <w:spacing w:before="480" w:after="0" w:line="240" w:lineRule="auto"/>
        <w:contextualSpacing w:val="0"/>
        <w:jc w:val="both"/>
        <w:outlineLvl w:val="1"/>
        <w:rPr>
          <w:rFonts w:ascii="Times New Roman" w:eastAsia="Times New Roman" w:hAnsi="Times New Roman" w:cs="Times New Roman"/>
          <w:vanish/>
        </w:rPr>
      </w:pPr>
    </w:p>
    <w:p w14:paraId="45FC5FC9" w14:textId="44725024" w:rsidR="00A87D7F" w:rsidRPr="00160CCB" w:rsidRDefault="00A87D7F">
      <w:pPr>
        <w:pStyle w:val="ART"/>
        <w:numPr>
          <w:ilvl w:val="1"/>
          <w:numId w:val="67"/>
        </w:numPr>
        <w:tabs>
          <w:tab w:val="clear" w:pos="864"/>
        </w:tabs>
        <w:rPr>
          <w:szCs w:val="22"/>
        </w:rPr>
      </w:pPr>
      <w:r w:rsidRPr="00160CCB">
        <w:rPr>
          <w:szCs w:val="22"/>
        </w:rPr>
        <w:t>INSTALLATION</w:t>
      </w:r>
    </w:p>
    <w:p w14:paraId="666A94BB" w14:textId="77777777" w:rsidR="00A87D7F" w:rsidRPr="00160CCB" w:rsidRDefault="00A87D7F">
      <w:pPr>
        <w:pStyle w:val="PR1"/>
        <w:numPr>
          <w:ilvl w:val="0"/>
          <w:numId w:val="32"/>
        </w:numPr>
        <w:rPr>
          <w:szCs w:val="22"/>
        </w:rPr>
      </w:pPr>
      <w:r w:rsidRPr="00160CCB">
        <w:rPr>
          <w:szCs w:val="22"/>
        </w:rPr>
        <w:t>Comply with cited sheet metal standards. Allow for thermal expansion; set true to line and level. Install Work with laps, joints, and seams permanently watertight and weatherproof; conceal fasteners where possible.</w:t>
      </w:r>
    </w:p>
    <w:p w14:paraId="535D1358" w14:textId="77777777" w:rsidR="00A87D7F" w:rsidRPr="00160CCB" w:rsidRDefault="00A87D7F">
      <w:pPr>
        <w:pStyle w:val="PR1"/>
        <w:numPr>
          <w:ilvl w:val="0"/>
          <w:numId w:val="32"/>
        </w:numPr>
        <w:rPr>
          <w:szCs w:val="22"/>
        </w:rPr>
      </w:pPr>
      <w:r w:rsidRPr="00160CCB">
        <w:rPr>
          <w:szCs w:val="22"/>
        </w:rPr>
        <w:t xml:space="preserve">Sealant Joints: Where movable, </w:t>
      </w:r>
      <w:proofErr w:type="spellStart"/>
      <w:r w:rsidRPr="00160CCB">
        <w:rPr>
          <w:szCs w:val="22"/>
        </w:rPr>
        <w:t>nonexpansion</w:t>
      </w:r>
      <w:proofErr w:type="spellEnd"/>
      <w:r w:rsidRPr="00160CCB">
        <w:rPr>
          <w:szCs w:val="22"/>
        </w:rPr>
        <w:t>-type joints are required, form metal to provide for proper installation of elastomeric sealant according to cited sheet metal standard.</w:t>
      </w:r>
    </w:p>
    <w:p w14:paraId="3AECC788" w14:textId="77777777" w:rsidR="00A87D7F" w:rsidRPr="00160CCB" w:rsidRDefault="00A87D7F">
      <w:pPr>
        <w:pStyle w:val="PR1"/>
        <w:numPr>
          <w:ilvl w:val="0"/>
          <w:numId w:val="32"/>
        </w:numPr>
        <w:rPr>
          <w:szCs w:val="22"/>
        </w:rPr>
      </w:pPr>
      <w:r w:rsidRPr="00160CCB">
        <w:rPr>
          <w:szCs w:val="22"/>
        </w:rPr>
        <w:t>Seams: Fabricate nonmoving seams with flat-lock seams.</w:t>
      </w:r>
    </w:p>
    <w:p w14:paraId="4D61818C" w14:textId="77777777" w:rsidR="00A87D7F" w:rsidRPr="00160CCB" w:rsidRDefault="00A87D7F">
      <w:pPr>
        <w:pStyle w:val="PR1"/>
        <w:numPr>
          <w:ilvl w:val="0"/>
          <w:numId w:val="32"/>
        </w:numPr>
        <w:rPr>
          <w:szCs w:val="22"/>
        </w:rPr>
      </w:pPr>
      <w:r w:rsidRPr="00160CCB">
        <w:rPr>
          <w:szCs w:val="22"/>
        </w:rPr>
        <w:t>Metal Protection: Where dissimilar metals contact each other, protect against galvanic action or corrosion by painting contact surfaces with bituminous coating.</w:t>
      </w:r>
    </w:p>
    <w:p w14:paraId="3EE65CE1" w14:textId="77777777" w:rsidR="00A87D7F" w:rsidRPr="00160CCB" w:rsidRDefault="00A87D7F">
      <w:pPr>
        <w:pStyle w:val="PR2"/>
        <w:numPr>
          <w:ilvl w:val="0"/>
          <w:numId w:val="71"/>
        </w:numPr>
        <w:tabs>
          <w:tab w:val="clear" w:pos="1296"/>
          <w:tab w:val="clear" w:pos="1440"/>
        </w:tabs>
        <w:ind w:left="1440" w:hanging="540"/>
        <w:rPr>
          <w:szCs w:val="22"/>
        </w:rPr>
      </w:pPr>
      <w:r w:rsidRPr="00160CCB">
        <w:rPr>
          <w:szCs w:val="22"/>
        </w:rPr>
        <w:t>Coat concealed side of aluminum with bituminous coating where it contacts wood, ferrous metal, or cementitious construction.</w:t>
      </w:r>
    </w:p>
    <w:p w14:paraId="415F98BE" w14:textId="181D1DD3" w:rsidR="00A87D7F" w:rsidRPr="00160CCB" w:rsidRDefault="00A87D7F">
      <w:pPr>
        <w:pStyle w:val="PRT"/>
        <w:numPr>
          <w:ilvl w:val="0"/>
          <w:numId w:val="118"/>
        </w:numPr>
        <w:rPr>
          <w:szCs w:val="22"/>
        </w:rPr>
      </w:pPr>
      <w:r w:rsidRPr="00160CCB">
        <w:rPr>
          <w:szCs w:val="22"/>
        </w:rPr>
        <w:t>MEASUREMENT AND PAYMENT</w:t>
      </w:r>
    </w:p>
    <w:p w14:paraId="108EAC2B" w14:textId="750DD7E7" w:rsidR="00A87D7F" w:rsidRPr="00160CCB" w:rsidRDefault="00A87D7F">
      <w:pPr>
        <w:pStyle w:val="PR1"/>
        <w:numPr>
          <w:ilvl w:val="0"/>
          <w:numId w:val="33"/>
        </w:numPr>
        <w:rPr>
          <w:szCs w:val="22"/>
        </w:rPr>
      </w:pPr>
      <w:r w:rsidRPr="00160CCB">
        <w:rPr>
          <w:szCs w:val="22"/>
        </w:rPr>
        <w:t xml:space="preserve">There will be no separate </w:t>
      </w:r>
      <w:proofErr w:type="gramStart"/>
      <w:r w:rsidR="005455CB" w:rsidRPr="00160CCB">
        <w:rPr>
          <w:szCs w:val="22"/>
        </w:rPr>
        <w:t>m</w:t>
      </w:r>
      <w:r w:rsidRPr="00160CCB">
        <w:rPr>
          <w:szCs w:val="22"/>
        </w:rPr>
        <w:t>easurement</w:t>
      </w:r>
      <w:proofErr w:type="gramEnd"/>
      <w:r w:rsidRPr="00160CCB">
        <w:rPr>
          <w:szCs w:val="22"/>
        </w:rPr>
        <w:t xml:space="preserve"> or </w:t>
      </w:r>
      <w:proofErr w:type="gramStart"/>
      <w:r w:rsidRPr="00160CCB">
        <w:rPr>
          <w:szCs w:val="22"/>
        </w:rPr>
        <w:t>payment</w:t>
      </w:r>
      <w:proofErr w:type="gramEnd"/>
      <w:r w:rsidRPr="00160CCB">
        <w:rPr>
          <w:szCs w:val="22"/>
        </w:rPr>
        <w:t xml:space="preserve"> for work in this Section. Sheet Metal Flashings is considered incidental to other items of work shown in the Schedule of Items.</w:t>
      </w:r>
    </w:p>
    <w:p w14:paraId="77E2EEB5" w14:textId="77777777" w:rsidR="00A87D7F" w:rsidRPr="00160CCB" w:rsidRDefault="00A87D7F">
      <w:pPr>
        <w:pStyle w:val="EOS"/>
        <w:rPr>
          <w:szCs w:val="22"/>
        </w:rPr>
      </w:pPr>
      <w:r w:rsidRPr="00160CCB">
        <w:rPr>
          <w:szCs w:val="22"/>
        </w:rPr>
        <w:t>END OF SECTION 076200</w:t>
      </w:r>
    </w:p>
    <w:p w14:paraId="61CDCEAD" w14:textId="77777777" w:rsidR="00A87D7F" w:rsidRPr="00160CCB" w:rsidRDefault="00A87D7F" w:rsidP="00A87D7F">
      <w:pPr>
        <w:pStyle w:val="Heading1"/>
        <w:rPr>
          <w:rFonts w:ascii="Times New Roman" w:hAnsi="Times New Roman" w:cs="Times New Roman"/>
          <w:sz w:val="22"/>
          <w:szCs w:val="22"/>
        </w:rPr>
        <w:sectPr w:rsidR="00A87D7F" w:rsidRPr="00160CCB" w:rsidSect="00A87D7F">
          <w:footerReference w:type="default" r:id="rId34"/>
          <w:pgSz w:w="12240" w:h="15840"/>
          <w:pgMar w:top="1440" w:right="1440" w:bottom="1440" w:left="1440" w:header="720" w:footer="720" w:gutter="0"/>
          <w:pgNumType w:start="1"/>
          <w:cols w:space="720"/>
          <w:docGrid w:linePitch="360"/>
        </w:sectPr>
      </w:pPr>
    </w:p>
    <w:p w14:paraId="641190EE" w14:textId="77777777" w:rsidR="00127E17" w:rsidRPr="00160CCB" w:rsidRDefault="00127E17" w:rsidP="00EB1EFE">
      <w:pPr>
        <w:pStyle w:val="SCT"/>
        <w:spacing w:before="0"/>
        <w:rPr>
          <w:szCs w:val="22"/>
        </w:rPr>
      </w:pPr>
      <w:bookmarkStart w:id="323" w:name="_Toc31361522"/>
      <w:bookmarkStart w:id="324" w:name="_Toc70942353"/>
      <w:bookmarkStart w:id="325" w:name="_Toc70942571"/>
      <w:bookmarkStart w:id="326" w:name="_Toc70946336"/>
      <w:bookmarkStart w:id="327" w:name="_Toc120090718"/>
      <w:bookmarkStart w:id="328" w:name="_Toc120090765"/>
      <w:bookmarkStart w:id="329" w:name="_Toc120097141"/>
      <w:bookmarkStart w:id="330" w:name="_Toc120097158"/>
      <w:bookmarkStart w:id="331" w:name="_Toc120597944"/>
      <w:bookmarkStart w:id="332" w:name="_Toc120711197"/>
      <w:bookmarkStart w:id="333" w:name="_Toc120711215"/>
      <w:bookmarkStart w:id="334" w:name="_Toc120711233"/>
      <w:bookmarkStart w:id="335" w:name="_Toc184634665"/>
      <w:bookmarkStart w:id="336" w:name="_Toc185253705"/>
      <w:bookmarkStart w:id="337" w:name="_Toc185316118"/>
      <w:bookmarkStart w:id="338" w:name="_Toc198040204"/>
      <w:bookmarkStart w:id="339" w:name="_Toc198040282"/>
      <w:bookmarkStart w:id="340" w:name="_Toc198878378"/>
      <w:bookmarkStart w:id="341" w:name="_Toc199230751"/>
      <w:bookmarkStart w:id="342" w:name="_Toc199828749"/>
      <w:bookmarkStart w:id="343" w:name="_Toc200613788"/>
      <w:bookmarkStart w:id="344" w:name="_Toc200709067"/>
      <w:bookmarkStart w:id="345" w:name="_Toc201064102"/>
      <w:bookmarkStart w:id="346" w:name="_Toc203036016"/>
      <w:bookmarkStart w:id="347" w:name="_Toc203036581"/>
      <w:bookmarkStart w:id="348" w:name="_Toc203043339"/>
      <w:bookmarkStart w:id="349" w:name="_Toc31361525"/>
      <w:bookmarkStart w:id="350" w:name="_Toc33624928"/>
      <w:bookmarkStart w:id="351" w:name="_Toc33683765"/>
      <w:bookmarkStart w:id="352" w:name="_Toc33710196"/>
      <w:bookmarkStart w:id="353" w:name="_Toc43921627"/>
      <w:bookmarkStart w:id="354" w:name="_Toc43922835"/>
      <w:bookmarkStart w:id="355" w:name="_Toc70940938"/>
      <w:r w:rsidRPr="00160CCB">
        <w:rPr>
          <w:szCs w:val="22"/>
        </w:rPr>
        <w:lastRenderedPageBreak/>
        <w:t xml:space="preserve">SECTION </w:t>
      </w:r>
      <w:r w:rsidRPr="00160CCB">
        <w:rPr>
          <w:rStyle w:val="NUM"/>
          <w:szCs w:val="22"/>
        </w:rPr>
        <w:t>077100</w:t>
      </w:r>
      <w:r w:rsidRPr="00160CCB">
        <w:rPr>
          <w:szCs w:val="22"/>
        </w:rPr>
        <w:t xml:space="preserve"> - </w:t>
      </w:r>
      <w:r w:rsidRPr="00160CCB">
        <w:rPr>
          <w:rStyle w:val="NAM"/>
          <w:szCs w:val="22"/>
        </w:rPr>
        <w:t>ROOF SPECIALTIES</w:t>
      </w:r>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p>
    <w:p w14:paraId="10F1F8DE" w14:textId="612D29FF" w:rsidR="00127E17" w:rsidRPr="00160CCB" w:rsidRDefault="00127E17">
      <w:pPr>
        <w:pStyle w:val="PRT"/>
        <w:numPr>
          <w:ilvl w:val="0"/>
          <w:numId w:val="119"/>
        </w:numPr>
        <w:rPr>
          <w:szCs w:val="22"/>
        </w:rPr>
      </w:pPr>
      <w:r w:rsidRPr="00160CCB">
        <w:rPr>
          <w:szCs w:val="22"/>
        </w:rPr>
        <w:t>GENERAL</w:t>
      </w:r>
    </w:p>
    <w:p w14:paraId="2DE52089" w14:textId="030A3C57" w:rsidR="00127E17" w:rsidRPr="00160CCB" w:rsidRDefault="00127E17">
      <w:pPr>
        <w:pStyle w:val="ART"/>
        <w:numPr>
          <w:ilvl w:val="1"/>
          <w:numId w:val="72"/>
        </w:numPr>
        <w:tabs>
          <w:tab w:val="clear" w:pos="864"/>
        </w:tabs>
        <w:rPr>
          <w:szCs w:val="22"/>
        </w:rPr>
      </w:pPr>
      <w:r w:rsidRPr="00160CCB">
        <w:rPr>
          <w:szCs w:val="22"/>
        </w:rPr>
        <w:t>SECTION REQUIREMENTS</w:t>
      </w:r>
    </w:p>
    <w:p w14:paraId="4A1DF0F9" w14:textId="2CBB9352" w:rsidR="00127E17" w:rsidRPr="00160CCB" w:rsidRDefault="00127E17">
      <w:pPr>
        <w:pStyle w:val="PR1"/>
        <w:numPr>
          <w:ilvl w:val="0"/>
          <w:numId w:val="73"/>
        </w:numPr>
        <w:rPr>
          <w:szCs w:val="22"/>
        </w:rPr>
      </w:pPr>
      <w:r w:rsidRPr="00160CCB">
        <w:rPr>
          <w:szCs w:val="22"/>
        </w:rPr>
        <w:t xml:space="preserve">Reinstall salvaged gutters and downspouts. </w:t>
      </w:r>
    </w:p>
    <w:p w14:paraId="79B26C0D" w14:textId="5D2A169C" w:rsidR="00127E17" w:rsidRPr="00160CCB" w:rsidRDefault="00127E17">
      <w:pPr>
        <w:pStyle w:val="PRT"/>
        <w:numPr>
          <w:ilvl w:val="0"/>
          <w:numId w:val="119"/>
        </w:numPr>
        <w:rPr>
          <w:szCs w:val="22"/>
        </w:rPr>
      </w:pPr>
      <w:r w:rsidRPr="00160CCB">
        <w:rPr>
          <w:szCs w:val="22"/>
        </w:rPr>
        <w:t>PRODUCTS</w:t>
      </w:r>
    </w:p>
    <w:p w14:paraId="69A9E47C" w14:textId="77777777" w:rsidR="00C20E4C" w:rsidRPr="00160CCB" w:rsidRDefault="00C20E4C">
      <w:pPr>
        <w:pStyle w:val="ListParagraph"/>
        <w:keepNext/>
        <w:numPr>
          <w:ilvl w:val="0"/>
          <w:numId w:val="72"/>
        </w:numPr>
        <w:suppressAutoHyphens/>
        <w:spacing w:before="480" w:after="0" w:line="240" w:lineRule="auto"/>
        <w:contextualSpacing w:val="0"/>
        <w:jc w:val="both"/>
        <w:outlineLvl w:val="1"/>
        <w:rPr>
          <w:rFonts w:ascii="Times New Roman" w:eastAsia="Times New Roman" w:hAnsi="Times New Roman" w:cs="Times New Roman"/>
          <w:vanish/>
        </w:rPr>
      </w:pPr>
    </w:p>
    <w:p w14:paraId="4CE828A1" w14:textId="69FDCDE2" w:rsidR="00127E17" w:rsidRPr="00160CCB" w:rsidRDefault="00127E17">
      <w:pPr>
        <w:pStyle w:val="ART"/>
        <w:numPr>
          <w:ilvl w:val="1"/>
          <w:numId w:val="72"/>
        </w:numPr>
        <w:tabs>
          <w:tab w:val="clear" w:pos="864"/>
        </w:tabs>
        <w:rPr>
          <w:szCs w:val="22"/>
        </w:rPr>
      </w:pPr>
      <w:r w:rsidRPr="00160CCB">
        <w:rPr>
          <w:szCs w:val="22"/>
        </w:rPr>
        <w:t>ROOF SPECIALTIES</w:t>
      </w:r>
    </w:p>
    <w:p w14:paraId="016B96B6" w14:textId="35977D89" w:rsidR="00127E17" w:rsidRPr="00160CCB" w:rsidRDefault="00127E17">
      <w:pPr>
        <w:pStyle w:val="PR1"/>
        <w:numPr>
          <w:ilvl w:val="0"/>
          <w:numId w:val="74"/>
        </w:numPr>
        <w:rPr>
          <w:szCs w:val="22"/>
        </w:rPr>
      </w:pPr>
      <w:r w:rsidRPr="00160CCB">
        <w:rPr>
          <w:szCs w:val="22"/>
        </w:rPr>
        <w:t>Gutters and Downspouts:</w:t>
      </w:r>
    </w:p>
    <w:p w14:paraId="17817F03" w14:textId="53054136" w:rsidR="00127E17" w:rsidRPr="00160CCB" w:rsidRDefault="00127E17">
      <w:pPr>
        <w:pStyle w:val="PR2"/>
        <w:numPr>
          <w:ilvl w:val="0"/>
          <w:numId w:val="75"/>
        </w:numPr>
        <w:tabs>
          <w:tab w:val="clear" w:pos="1296"/>
          <w:tab w:val="clear" w:pos="1440"/>
        </w:tabs>
        <w:ind w:left="1440" w:hanging="540"/>
        <w:rPr>
          <w:szCs w:val="22"/>
        </w:rPr>
      </w:pPr>
      <w:r w:rsidRPr="00160CCB">
        <w:rPr>
          <w:szCs w:val="22"/>
        </w:rPr>
        <w:t>Salvaged gutters and downspouts</w:t>
      </w:r>
    </w:p>
    <w:p w14:paraId="5DF26716" w14:textId="180BFE28" w:rsidR="00127E17" w:rsidRPr="00160CCB" w:rsidRDefault="00127E17">
      <w:pPr>
        <w:pStyle w:val="PRT"/>
        <w:numPr>
          <w:ilvl w:val="0"/>
          <w:numId w:val="119"/>
        </w:numPr>
        <w:rPr>
          <w:szCs w:val="22"/>
        </w:rPr>
      </w:pPr>
      <w:r w:rsidRPr="00160CCB">
        <w:rPr>
          <w:szCs w:val="22"/>
        </w:rPr>
        <w:t>EXECUTION</w:t>
      </w:r>
    </w:p>
    <w:p w14:paraId="2BCBF93D" w14:textId="77777777" w:rsidR="00C20E4C" w:rsidRPr="00160CCB" w:rsidRDefault="00C20E4C">
      <w:pPr>
        <w:pStyle w:val="ListParagraph"/>
        <w:keepNext/>
        <w:numPr>
          <w:ilvl w:val="0"/>
          <w:numId w:val="72"/>
        </w:numPr>
        <w:suppressAutoHyphens/>
        <w:spacing w:before="480" w:after="0" w:line="240" w:lineRule="auto"/>
        <w:contextualSpacing w:val="0"/>
        <w:jc w:val="both"/>
        <w:outlineLvl w:val="1"/>
        <w:rPr>
          <w:rFonts w:ascii="Times New Roman" w:eastAsia="Times New Roman" w:hAnsi="Times New Roman" w:cs="Times New Roman"/>
          <w:vanish/>
        </w:rPr>
      </w:pPr>
    </w:p>
    <w:p w14:paraId="3769A9E5" w14:textId="1ECE7F82" w:rsidR="00127E17" w:rsidRPr="00160CCB" w:rsidRDefault="00127E17">
      <w:pPr>
        <w:pStyle w:val="ART"/>
        <w:numPr>
          <w:ilvl w:val="1"/>
          <w:numId w:val="72"/>
        </w:numPr>
        <w:tabs>
          <w:tab w:val="clear" w:pos="864"/>
        </w:tabs>
        <w:rPr>
          <w:szCs w:val="22"/>
        </w:rPr>
      </w:pPr>
      <w:r w:rsidRPr="00160CCB">
        <w:rPr>
          <w:szCs w:val="22"/>
        </w:rPr>
        <w:t>INSTALLATION</w:t>
      </w:r>
    </w:p>
    <w:p w14:paraId="6BA791C0" w14:textId="20FDBCDB" w:rsidR="00127E17" w:rsidRPr="00160CCB" w:rsidRDefault="00127E17">
      <w:pPr>
        <w:pStyle w:val="PR1"/>
        <w:numPr>
          <w:ilvl w:val="0"/>
          <w:numId w:val="76"/>
        </w:numPr>
        <w:rPr>
          <w:szCs w:val="22"/>
        </w:rPr>
      </w:pPr>
      <w:r w:rsidRPr="00160CCB">
        <w:rPr>
          <w:szCs w:val="22"/>
        </w:rPr>
        <w:t>General: Install roof specialties according to manufacturer's written instructions. Anchor roof specialties securely in place, with provisions for thermal and structural movement.</w:t>
      </w:r>
    </w:p>
    <w:p w14:paraId="168F719B" w14:textId="0110AF73" w:rsidR="00127E17" w:rsidRPr="00160CCB" w:rsidRDefault="00127E17">
      <w:pPr>
        <w:pStyle w:val="PR1"/>
        <w:numPr>
          <w:ilvl w:val="0"/>
          <w:numId w:val="76"/>
        </w:numPr>
        <w:rPr>
          <w:szCs w:val="22"/>
        </w:rPr>
      </w:pPr>
      <w:r w:rsidRPr="00160CCB">
        <w:rPr>
          <w:szCs w:val="22"/>
        </w:rPr>
        <w:t>Separate dissimilar metals with a bituminous coating or polymer-modified, bituminous sheet underlayment.</w:t>
      </w:r>
    </w:p>
    <w:p w14:paraId="18060EB8" w14:textId="3F5ED36C" w:rsidR="00127E17" w:rsidRPr="00160CCB" w:rsidRDefault="00127E17">
      <w:pPr>
        <w:pStyle w:val="PR1"/>
        <w:numPr>
          <w:ilvl w:val="0"/>
          <w:numId w:val="76"/>
        </w:numPr>
        <w:rPr>
          <w:szCs w:val="22"/>
        </w:rPr>
      </w:pPr>
      <w:r w:rsidRPr="00160CCB">
        <w:rPr>
          <w:szCs w:val="22"/>
        </w:rPr>
        <w:t xml:space="preserve">Bed flanges in thick </w:t>
      </w:r>
      <w:proofErr w:type="gramStart"/>
      <w:r w:rsidRPr="00160CCB">
        <w:rPr>
          <w:szCs w:val="22"/>
        </w:rPr>
        <w:t>coat</w:t>
      </w:r>
      <w:proofErr w:type="gramEnd"/>
      <w:r w:rsidRPr="00160CCB">
        <w:rPr>
          <w:szCs w:val="22"/>
        </w:rPr>
        <w:t xml:space="preserve"> of asphalt roofing cement </w:t>
      </w:r>
      <w:proofErr w:type="gramStart"/>
      <w:r w:rsidRPr="00160CCB">
        <w:rPr>
          <w:szCs w:val="22"/>
        </w:rPr>
        <w:t>where</w:t>
      </w:r>
      <w:proofErr w:type="gramEnd"/>
      <w:r w:rsidRPr="00160CCB">
        <w:rPr>
          <w:szCs w:val="22"/>
        </w:rPr>
        <w:t xml:space="preserve"> required by manufacturers of roof specialties for waterproof performance.</w:t>
      </w:r>
    </w:p>
    <w:p w14:paraId="3B6F604B" w14:textId="582F0020" w:rsidR="00127E17" w:rsidRPr="00160CCB" w:rsidRDefault="00127E17">
      <w:pPr>
        <w:pStyle w:val="PR1"/>
        <w:numPr>
          <w:ilvl w:val="0"/>
          <w:numId w:val="76"/>
        </w:numPr>
        <w:rPr>
          <w:szCs w:val="22"/>
        </w:rPr>
      </w:pPr>
      <w:r w:rsidRPr="00160CCB">
        <w:rPr>
          <w:szCs w:val="22"/>
        </w:rPr>
        <w:t xml:space="preserve">Space movement joints at a maximum of </w:t>
      </w:r>
      <w:r w:rsidRPr="00160CCB">
        <w:rPr>
          <w:rStyle w:val="IP"/>
          <w:szCs w:val="22"/>
        </w:rPr>
        <w:t>12 feet</w:t>
      </w:r>
      <w:r w:rsidRPr="00160CCB">
        <w:rPr>
          <w:rStyle w:val="SI"/>
          <w:szCs w:val="22"/>
        </w:rPr>
        <w:t xml:space="preserve"> (3.6 m)</w:t>
      </w:r>
      <w:r w:rsidRPr="00160CCB">
        <w:rPr>
          <w:szCs w:val="22"/>
        </w:rPr>
        <w:t xml:space="preserve"> with no joints within </w:t>
      </w:r>
      <w:r w:rsidRPr="00160CCB">
        <w:rPr>
          <w:rStyle w:val="IP"/>
          <w:szCs w:val="22"/>
        </w:rPr>
        <w:t>18 inches</w:t>
      </w:r>
      <w:r w:rsidRPr="00160CCB">
        <w:rPr>
          <w:rStyle w:val="SI"/>
          <w:szCs w:val="22"/>
        </w:rPr>
        <w:t xml:space="preserve"> (450 mm)</w:t>
      </w:r>
      <w:r w:rsidRPr="00160CCB">
        <w:rPr>
          <w:szCs w:val="22"/>
        </w:rPr>
        <w:t xml:space="preserve"> of corners or intersections unless indicated.</w:t>
      </w:r>
    </w:p>
    <w:p w14:paraId="3ACDE09B" w14:textId="729023B1" w:rsidR="00127E17" w:rsidRPr="00160CCB" w:rsidRDefault="00127E17">
      <w:pPr>
        <w:pStyle w:val="PR1"/>
        <w:numPr>
          <w:ilvl w:val="0"/>
          <w:numId w:val="76"/>
        </w:numPr>
        <w:rPr>
          <w:szCs w:val="22"/>
        </w:rPr>
      </w:pPr>
      <w:r w:rsidRPr="00160CCB">
        <w:rPr>
          <w:szCs w:val="22"/>
        </w:rPr>
        <w:t xml:space="preserve">Fastener Sizes: Use fasteners of sizes that will penetrate </w:t>
      </w:r>
      <w:proofErr w:type="gramStart"/>
      <w:r w:rsidRPr="00160CCB">
        <w:rPr>
          <w:szCs w:val="22"/>
        </w:rPr>
        <w:t>substrate</w:t>
      </w:r>
      <w:proofErr w:type="gramEnd"/>
      <w:r w:rsidRPr="00160CCB">
        <w:rPr>
          <w:szCs w:val="22"/>
        </w:rPr>
        <w:t xml:space="preserve"> not less than recommended by fastener </w:t>
      </w:r>
      <w:proofErr w:type="gramStart"/>
      <w:r w:rsidRPr="00160CCB">
        <w:rPr>
          <w:szCs w:val="22"/>
        </w:rPr>
        <w:t>manufacturer</w:t>
      </w:r>
      <w:proofErr w:type="gramEnd"/>
      <w:r w:rsidRPr="00160CCB">
        <w:rPr>
          <w:szCs w:val="22"/>
        </w:rPr>
        <w:t xml:space="preserve"> to achieve maximum pull-out resistance.</w:t>
      </w:r>
    </w:p>
    <w:p w14:paraId="072E7F77" w14:textId="73D0A04E" w:rsidR="00127E17" w:rsidRPr="00160CCB" w:rsidRDefault="00127E17">
      <w:pPr>
        <w:pStyle w:val="PR1"/>
        <w:numPr>
          <w:ilvl w:val="0"/>
          <w:numId w:val="76"/>
        </w:numPr>
        <w:rPr>
          <w:szCs w:val="22"/>
        </w:rPr>
      </w:pPr>
      <w:r w:rsidRPr="00160CCB">
        <w:rPr>
          <w:szCs w:val="22"/>
        </w:rPr>
        <w:t>Soldered Joints: Clean surfaces to be soldered, removing oils and foreign matter. Pre</w:t>
      </w:r>
      <w:r w:rsidR="00EB1EFE" w:rsidRPr="00160CCB">
        <w:rPr>
          <w:szCs w:val="22"/>
        </w:rPr>
        <w:t>-</w:t>
      </w:r>
      <w:r w:rsidRPr="00160CCB">
        <w:rPr>
          <w:szCs w:val="22"/>
        </w:rPr>
        <w:t xml:space="preserve">tin edges of sheets to be soldered to a width of </w:t>
      </w:r>
      <w:r w:rsidRPr="00160CCB">
        <w:rPr>
          <w:rStyle w:val="IP"/>
          <w:szCs w:val="22"/>
        </w:rPr>
        <w:t>1-1/2 inches</w:t>
      </w:r>
      <w:r w:rsidRPr="00160CCB">
        <w:rPr>
          <w:rStyle w:val="SI"/>
          <w:szCs w:val="22"/>
        </w:rPr>
        <w:t xml:space="preserve"> (38 mm)</w:t>
      </w:r>
      <w:r w:rsidRPr="00160CCB">
        <w:rPr>
          <w:szCs w:val="22"/>
        </w:rPr>
        <w:t>, except where pre</w:t>
      </w:r>
      <w:r w:rsidR="00EB1EFE" w:rsidRPr="00160CCB">
        <w:rPr>
          <w:szCs w:val="22"/>
        </w:rPr>
        <w:t>-</w:t>
      </w:r>
      <w:r w:rsidRPr="00160CCB">
        <w:rPr>
          <w:szCs w:val="22"/>
        </w:rPr>
        <w:t>tinned surface would show in finished Work.</w:t>
      </w:r>
    </w:p>
    <w:p w14:paraId="1DDCB3F3" w14:textId="5D30B14E" w:rsidR="00127E17" w:rsidRPr="00160CCB" w:rsidRDefault="00127E17">
      <w:pPr>
        <w:pStyle w:val="PR1"/>
        <w:numPr>
          <w:ilvl w:val="0"/>
          <w:numId w:val="76"/>
        </w:numPr>
        <w:rPr>
          <w:szCs w:val="22"/>
        </w:rPr>
      </w:pPr>
      <w:r w:rsidRPr="00160CCB">
        <w:rPr>
          <w:szCs w:val="22"/>
        </w:rPr>
        <w:t xml:space="preserve">Gutters: Join and seal gutter lengths. Allow for thermal expansion. Attach gutters to firmly anchored gutter supports spaced not more than </w:t>
      </w:r>
      <w:r w:rsidRPr="00160CCB">
        <w:rPr>
          <w:rStyle w:val="IP"/>
          <w:szCs w:val="22"/>
        </w:rPr>
        <w:t>18 inches</w:t>
      </w:r>
      <w:r w:rsidRPr="00160CCB">
        <w:rPr>
          <w:rStyle w:val="SI"/>
          <w:szCs w:val="22"/>
        </w:rPr>
        <w:t xml:space="preserve"> (305 mm)</w:t>
      </w:r>
      <w:r w:rsidRPr="00160CCB">
        <w:rPr>
          <w:szCs w:val="22"/>
        </w:rPr>
        <w:t xml:space="preserve"> apart. Attach ends with rivets and seal with sealant to make watertight. Slope to downspouts.</w:t>
      </w:r>
    </w:p>
    <w:p w14:paraId="36F04233" w14:textId="0EEE8998" w:rsidR="00127E17" w:rsidRPr="00160CCB" w:rsidRDefault="00127E17">
      <w:pPr>
        <w:pStyle w:val="PR1"/>
        <w:numPr>
          <w:ilvl w:val="0"/>
          <w:numId w:val="76"/>
        </w:numPr>
        <w:rPr>
          <w:szCs w:val="22"/>
        </w:rPr>
      </w:pPr>
      <w:r w:rsidRPr="00160CCB">
        <w:rPr>
          <w:szCs w:val="22"/>
        </w:rPr>
        <w:t xml:space="preserve">Downspouts: Join sections with manufacturer's standard telescoping joints. Provide hangers with fasteners designed to hold downspouts securely to walls and </w:t>
      </w:r>
      <w:r w:rsidRPr="00160CCB">
        <w:rPr>
          <w:rStyle w:val="IP"/>
          <w:szCs w:val="22"/>
        </w:rPr>
        <w:t>1 inch</w:t>
      </w:r>
      <w:r w:rsidRPr="00160CCB">
        <w:rPr>
          <w:rStyle w:val="SI"/>
          <w:szCs w:val="22"/>
        </w:rPr>
        <w:t xml:space="preserve"> (25 mm)</w:t>
      </w:r>
      <w:r w:rsidRPr="00160CCB">
        <w:rPr>
          <w:szCs w:val="22"/>
        </w:rPr>
        <w:t xml:space="preserve"> away from walls; locate fasteners at top and bottom and at approximately </w:t>
      </w:r>
      <w:r w:rsidRPr="00160CCB">
        <w:rPr>
          <w:rStyle w:val="IP"/>
          <w:szCs w:val="22"/>
        </w:rPr>
        <w:t>60 inches</w:t>
      </w:r>
      <w:r w:rsidRPr="00160CCB">
        <w:rPr>
          <w:rStyle w:val="SI"/>
          <w:szCs w:val="22"/>
        </w:rPr>
        <w:t xml:space="preserve"> (1500 mm)</w:t>
      </w:r>
      <w:r w:rsidRPr="00160CCB">
        <w:rPr>
          <w:szCs w:val="22"/>
        </w:rPr>
        <w:t xml:space="preserve"> </w:t>
      </w:r>
      <w:proofErr w:type="spellStart"/>
      <w:r w:rsidRPr="00160CCB">
        <w:rPr>
          <w:szCs w:val="22"/>
        </w:rPr>
        <w:t>o.c.</w:t>
      </w:r>
      <w:proofErr w:type="spellEnd"/>
    </w:p>
    <w:p w14:paraId="3A287EF6" w14:textId="2C8716C5" w:rsidR="00127E17" w:rsidRPr="00160CCB" w:rsidRDefault="00127E17">
      <w:pPr>
        <w:pStyle w:val="PRT"/>
        <w:numPr>
          <w:ilvl w:val="0"/>
          <w:numId w:val="119"/>
        </w:numPr>
        <w:rPr>
          <w:szCs w:val="22"/>
        </w:rPr>
      </w:pPr>
      <w:r w:rsidRPr="00160CCB">
        <w:rPr>
          <w:szCs w:val="22"/>
        </w:rPr>
        <w:lastRenderedPageBreak/>
        <w:t>MEASUREMENT AND PAYMENT</w:t>
      </w:r>
    </w:p>
    <w:p w14:paraId="3E9B7471" w14:textId="691D1CFF" w:rsidR="00127E17" w:rsidRPr="00160CCB" w:rsidRDefault="00127E17">
      <w:pPr>
        <w:pStyle w:val="PR1"/>
        <w:numPr>
          <w:ilvl w:val="0"/>
          <w:numId w:val="77"/>
        </w:numPr>
        <w:rPr>
          <w:szCs w:val="22"/>
        </w:rPr>
      </w:pPr>
      <w:r w:rsidRPr="00160CCB">
        <w:rPr>
          <w:szCs w:val="22"/>
        </w:rPr>
        <w:t xml:space="preserve">There will be no separate </w:t>
      </w:r>
      <w:proofErr w:type="gramStart"/>
      <w:r w:rsidRPr="00160CCB">
        <w:rPr>
          <w:szCs w:val="22"/>
        </w:rPr>
        <w:t>measurement</w:t>
      </w:r>
      <w:proofErr w:type="gramEnd"/>
      <w:r w:rsidRPr="00160CCB">
        <w:rPr>
          <w:szCs w:val="22"/>
        </w:rPr>
        <w:t xml:space="preserve"> or </w:t>
      </w:r>
      <w:proofErr w:type="gramStart"/>
      <w:r w:rsidRPr="00160CCB">
        <w:rPr>
          <w:szCs w:val="22"/>
        </w:rPr>
        <w:t>payment</w:t>
      </w:r>
      <w:proofErr w:type="gramEnd"/>
      <w:r w:rsidRPr="00160CCB">
        <w:rPr>
          <w:szCs w:val="22"/>
        </w:rPr>
        <w:t xml:space="preserve"> for work in this Section. Roof Specialties </w:t>
      </w:r>
      <w:proofErr w:type="gramStart"/>
      <w:r w:rsidRPr="00160CCB">
        <w:rPr>
          <w:szCs w:val="22"/>
        </w:rPr>
        <w:t>is</w:t>
      </w:r>
      <w:proofErr w:type="gramEnd"/>
      <w:r w:rsidRPr="00160CCB">
        <w:rPr>
          <w:szCs w:val="22"/>
        </w:rPr>
        <w:t xml:space="preserve"> considered incidental to other items of work shown in the Schedule of Items.</w:t>
      </w:r>
    </w:p>
    <w:p w14:paraId="6CCEDB0E" w14:textId="77777777" w:rsidR="00127E17" w:rsidRPr="00160CCB" w:rsidRDefault="00127E17" w:rsidP="00127E17">
      <w:pPr>
        <w:pStyle w:val="EOS"/>
        <w:rPr>
          <w:szCs w:val="22"/>
        </w:rPr>
      </w:pPr>
      <w:r w:rsidRPr="00160CCB">
        <w:rPr>
          <w:szCs w:val="22"/>
        </w:rPr>
        <w:t>END OF SECTION 077100</w:t>
      </w:r>
    </w:p>
    <w:p w14:paraId="56B69747" w14:textId="77777777" w:rsidR="00127E17" w:rsidRPr="00160CCB" w:rsidRDefault="00127E17" w:rsidP="00127E17">
      <w:pPr>
        <w:pStyle w:val="Heading1"/>
        <w:rPr>
          <w:rFonts w:ascii="Times New Roman" w:hAnsi="Times New Roman" w:cs="Times New Roman"/>
          <w:sz w:val="22"/>
          <w:szCs w:val="22"/>
        </w:rPr>
        <w:sectPr w:rsidR="00127E17" w:rsidRPr="00160CCB" w:rsidSect="00A87D7F">
          <w:headerReference w:type="default" r:id="rId35"/>
          <w:footerReference w:type="default" r:id="rId36"/>
          <w:pgSz w:w="12240" w:h="15840"/>
          <w:pgMar w:top="1440" w:right="1440" w:bottom="1440" w:left="1440" w:header="720" w:footer="720" w:gutter="0"/>
          <w:pgNumType w:start="1"/>
          <w:cols w:space="720"/>
          <w:docGrid w:linePitch="360"/>
        </w:sectPr>
      </w:pPr>
    </w:p>
    <w:p w14:paraId="7B8B3704" w14:textId="77777777" w:rsidR="00127E17" w:rsidRPr="00160CCB" w:rsidRDefault="00127E17" w:rsidP="00EB1EFE">
      <w:pPr>
        <w:pStyle w:val="SCT"/>
        <w:spacing w:before="0"/>
        <w:rPr>
          <w:szCs w:val="22"/>
        </w:rPr>
      </w:pPr>
      <w:bookmarkStart w:id="356" w:name="_Toc31361523"/>
      <w:bookmarkStart w:id="357" w:name="_Toc70942354"/>
      <w:bookmarkStart w:id="358" w:name="_Toc70942572"/>
      <w:bookmarkStart w:id="359" w:name="_Toc70946337"/>
      <w:bookmarkStart w:id="360" w:name="_Toc120090719"/>
      <w:bookmarkStart w:id="361" w:name="_Toc120090766"/>
      <w:bookmarkStart w:id="362" w:name="_Toc120097142"/>
      <w:bookmarkStart w:id="363" w:name="_Toc120097159"/>
      <w:bookmarkStart w:id="364" w:name="_Toc120597945"/>
      <w:bookmarkStart w:id="365" w:name="_Toc120711198"/>
      <w:bookmarkStart w:id="366" w:name="_Toc120711216"/>
      <w:bookmarkStart w:id="367" w:name="_Toc120711234"/>
      <w:bookmarkStart w:id="368" w:name="_Toc184634666"/>
      <w:bookmarkStart w:id="369" w:name="_Toc185253706"/>
      <w:bookmarkStart w:id="370" w:name="_Toc185316119"/>
      <w:bookmarkStart w:id="371" w:name="_Toc198040205"/>
      <w:bookmarkStart w:id="372" w:name="_Toc198040283"/>
      <w:bookmarkStart w:id="373" w:name="_Toc198878379"/>
      <w:bookmarkStart w:id="374" w:name="_Toc199230752"/>
      <w:bookmarkStart w:id="375" w:name="_Toc199828750"/>
      <w:bookmarkStart w:id="376" w:name="_Toc200613789"/>
      <w:bookmarkStart w:id="377" w:name="_Toc200709068"/>
      <w:bookmarkStart w:id="378" w:name="_Toc201064103"/>
      <w:bookmarkStart w:id="379" w:name="_Toc203036017"/>
      <w:bookmarkStart w:id="380" w:name="_Toc203036582"/>
      <w:bookmarkStart w:id="381" w:name="_Toc203043340"/>
      <w:r w:rsidRPr="00160CCB">
        <w:rPr>
          <w:szCs w:val="22"/>
        </w:rPr>
        <w:lastRenderedPageBreak/>
        <w:t xml:space="preserve">SECTION </w:t>
      </w:r>
      <w:r w:rsidRPr="00160CCB">
        <w:rPr>
          <w:rStyle w:val="NUM"/>
          <w:szCs w:val="22"/>
        </w:rPr>
        <w:t>077200</w:t>
      </w:r>
      <w:r w:rsidRPr="00160CCB">
        <w:rPr>
          <w:szCs w:val="22"/>
        </w:rPr>
        <w:t xml:space="preserve"> - </w:t>
      </w:r>
      <w:r w:rsidRPr="00160CCB">
        <w:rPr>
          <w:rStyle w:val="NAM"/>
          <w:szCs w:val="22"/>
        </w:rPr>
        <w:t>ROOF ACCESSORIES</w:t>
      </w:r>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p>
    <w:p w14:paraId="26CA806D" w14:textId="77777777" w:rsidR="00127E17" w:rsidRPr="00160CCB" w:rsidRDefault="00127E17" w:rsidP="00127E17">
      <w:pPr>
        <w:pStyle w:val="PRT"/>
        <w:numPr>
          <w:ilvl w:val="0"/>
          <w:numId w:val="0"/>
        </w:numPr>
        <w:rPr>
          <w:szCs w:val="22"/>
        </w:rPr>
      </w:pPr>
      <w:r w:rsidRPr="00160CCB">
        <w:rPr>
          <w:szCs w:val="22"/>
        </w:rPr>
        <w:t>PART 1 - GENERAL</w:t>
      </w:r>
    </w:p>
    <w:p w14:paraId="41ADA5B2" w14:textId="4EA3FD22" w:rsidR="00127E17" w:rsidRPr="00160CCB" w:rsidRDefault="00127E17">
      <w:pPr>
        <w:pStyle w:val="ART"/>
        <w:numPr>
          <w:ilvl w:val="1"/>
          <w:numId w:val="78"/>
        </w:numPr>
        <w:tabs>
          <w:tab w:val="clear" w:pos="864"/>
        </w:tabs>
        <w:rPr>
          <w:szCs w:val="22"/>
        </w:rPr>
      </w:pPr>
      <w:r w:rsidRPr="00160CCB">
        <w:rPr>
          <w:szCs w:val="22"/>
        </w:rPr>
        <w:t>SECTION REQUIREMENTS</w:t>
      </w:r>
    </w:p>
    <w:p w14:paraId="3DBA7E2C" w14:textId="57A4F6FF" w:rsidR="00127E17" w:rsidRPr="00160CCB" w:rsidRDefault="00127E17">
      <w:pPr>
        <w:pStyle w:val="PR1"/>
        <w:numPr>
          <w:ilvl w:val="0"/>
          <w:numId w:val="79"/>
        </w:numPr>
        <w:rPr>
          <w:szCs w:val="22"/>
        </w:rPr>
      </w:pPr>
      <w:r w:rsidRPr="00160CCB">
        <w:rPr>
          <w:szCs w:val="22"/>
        </w:rPr>
        <w:t>Submittals: Product Data and Shop Drawings</w:t>
      </w:r>
    </w:p>
    <w:p w14:paraId="36873607" w14:textId="60AE68FC" w:rsidR="00127E17" w:rsidRPr="00160CCB" w:rsidRDefault="00127E17">
      <w:pPr>
        <w:pStyle w:val="PR1"/>
        <w:numPr>
          <w:ilvl w:val="0"/>
          <w:numId w:val="79"/>
        </w:numPr>
        <w:rPr>
          <w:szCs w:val="22"/>
        </w:rPr>
      </w:pPr>
      <w:r w:rsidRPr="00160CCB">
        <w:rPr>
          <w:szCs w:val="22"/>
        </w:rPr>
        <w:t>Sheet Metal Standard: Comply with SMACNA's "Architectural Sheet Metal Manual."</w:t>
      </w:r>
    </w:p>
    <w:p w14:paraId="7C306E6D" w14:textId="77777777" w:rsidR="00127E17" w:rsidRPr="00160CCB" w:rsidRDefault="00127E17" w:rsidP="00127E17">
      <w:pPr>
        <w:pStyle w:val="PRT"/>
        <w:numPr>
          <w:ilvl w:val="0"/>
          <w:numId w:val="0"/>
        </w:numPr>
        <w:rPr>
          <w:szCs w:val="22"/>
        </w:rPr>
      </w:pPr>
      <w:r w:rsidRPr="00160CCB">
        <w:rPr>
          <w:szCs w:val="22"/>
        </w:rPr>
        <w:t>PART 2 - PRODUCTS</w:t>
      </w:r>
    </w:p>
    <w:p w14:paraId="78CDEB24" w14:textId="77777777" w:rsidR="00EA587B" w:rsidRPr="00160CCB" w:rsidRDefault="00EA587B">
      <w:pPr>
        <w:pStyle w:val="ListParagraph"/>
        <w:keepNext/>
        <w:numPr>
          <w:ilvl w:val="0"/>
          <w:numId w:val="78"/>
        </w:numPr>
        <w:suppressAutoHyphens/>
        <w:spacing w:before="480" w:after="0" w:line="240" w:lineRule="auto"/>
        <w:contextualSpacing w:val="0"/>
        <w:jc w:val="both"/>
        <w:outlineLvl w:val="1"/>
        <w:rPr>
          <w:rFonts w:ascii="Times New Roman" w:eastAsia="Times New Roman" w:hAnsi="Times New Roman" w:cs="Times New Roman"/>
          <w:vanish/>
        </w:rPr>
      </w:pPr>
    </w:p>
    <w:p w14:paraId="69093B2A" w14:textId="51C4E4CE" w:rsidR="00127E17" w:rsidRPr="00160CCB" w:rsidRDefault="00127E17">
      <w:pPr>
        <w:pStyle w:val="ART"/>
        <w:numPr>
          <w:ilvl w:val="1"/>
          <w:numId w:val="78"/>
        </w:numPr>
        <w:tabs>
          <w:tab w:val="clear" w:pos="864"/>
        </w:tabs>
        <w:rPr>
          <w:szCs w:val="22"/>
        </w:rPr>
      </w:pPr>
      <w:r w:rsidRPr="00160CCB">
        <w:rPr>
          <w:szCs w:val="22"/>
        </w:rPr>
        <w:t>MATERIALS</w:t>
      </w:r>
    </w:p>
    <w:p w14:paraId="222FA5EF" w14:textId="326DF986" w:rsidR="00127E17" w:rsidRPr="00160CCB" w:rsidRDefault="00127E17">
      <w:pPr>
        <w:pStyle w:val="PR1"/>
        <w:numPr>
          <w:ilvl w:val="0"/>
          <w:numId w:val="80"/>
        </w:numPr>
        <w:rPr>
          <w:szCs w:val="22"/>
        </w:rPr>
      </w:pPr>
      <w:r w:rsidRPr="00160CCB">
        <w:rPr>
          <w:szCs w:val="22"/>
        </w:rPr>
        <w:t xml:space="preserve">Metallic-Coated Steel Sheet: Galvanized steel, ASTM A 653/A 653M, </w:t>
      </w:r>
      <w:r w:rsidRPr="00160CCB">
        <w:rPr>
          <w:rStyle w:val="IP"/>
          <w:szCs w:val="22"/>
        </w:rPr>
        <w:t>G90</w:t>
      </w:r>
      <w:r w:rsidRPr="00160CCB">
        <w:rPr>
          <w:rStyle w:val="SI"/>
          <w:szCs w:val="22"/>
        </w:rPr>
        <w:t xml:space="preserve"> (Z275)</w:t>
      </w:r>
      <w:r w:rsidRPr="00160CCB">
        <w:rPr>
          <w:szCs w:val="22"/>
        </w:rPr>
        <w:t xml:space="preserve">, or aluminum-zinc alloy-coated steel, ASTM A 792/A 792M, </w:t>
      </w:r>
      <w:r w:rsidRPr="00160CCB">
        <w:rPr>
          <w:rStyle w:val="IP"/>
          <w:szCs w:val="22"/>
        </w:rPr>
        <w:t>AZ50</w:t>
      </w:r>
      <w:r w:rsidRPr="00160CCB">
        <w:rPr>
          <w:rStyle w:val="SI"/>
          <w:szCs w:val="22"/>
        </w:rPr>
        <w:t xml:space="preserve"> (AZM150)</w:t>
      </w:r>
      <w:r w:rsidRPr="00160CCB">
        <w:rPr>
          <w:szCs w:val="22"/>
        </w:rPr>
        <w:t>.</w:t>
      </w:r>
    </w:p>
    <w:p w14:paraId="18FD75FA" w14:textId="3BC0061F" w:rsidR="00127E17" w:rsidRPr="00160CCB" w:rsidRDefault="00127E17">
      <w:pPr>
        <w:pStyle w:val="PR2"/>
        <w:numPr>
          <w:ilvl w:val="0"/>
          <w:numId w:val="81"/>
        </w:numPr>
        <w:tabs>
          <w:tab w:val="clear" w:pos="1296"/>
          <w:tab w:val="clear" w:pos="1440"/>
        </w:tabs>
        <w:ind w:left="1440" w:hanging="540"/>
        <w:rPr>
          <w:szCs w:val="22"/>
        </w:rPr>
      </w:pPr>
      <w:r w:rsidRPr="00160CCB">
        <w:rPr>
          <w:szCs w:val="22"/>
        </w:rPr>
        <w:t>Pre</w:t>
      </w:r>
      <w:r w:rsidR="00EB1EFE" w:rsidRPr="00160CCB">
        <w:rPr>
          <w:szCs w:val="22"/>
        </w:rPr>
        <w:t>-</w:t>
      </w:r>
      <w:r w:rsidRPr="00160CCB">
        <w:rPr>
          <w:szCs w:val="22"/>
        </w:rPr>
        <w:t xml:space="preserve">painted, Metallic-Coated Steel Sheet: Coil-coated with manufacturer's standard two-coat, </w:t>
      </w:r>
      <w:proofErr w:type="spellStart"/>
      <w:r w:rsidRPr="00160CCB">
        <w:rPr>
          <w:szCs w:val="22"/>
        </w:rPr>
        <w:t>thermocured</w:t>
      </w:r>
      <w:proofErr w:type="spellEnd"/>
      <w:r w:rsidRPr="00160CCB">
        <w:rPr>
          <w:szCs w:val="22"/>
        </w:rPr>
        <w:t xml:space="preserve"> system consisting of inhibitive primer and fluoropolymer color topcoat containing not less than 70 percent PVDF resin by weight.</w:t>
      </w:r>
    </w:p>
    <w:p w14:paraId="4EA3BB7B" w14:textId="1F514D5E" w:rsidR="00127E17" w:rsidRPr="00160CCB" w:rsidRDefault="00127E17">
      <w:pPr>
        <w:pStyle w:val="ART"/>
        <w:numPr>
          <w:ilvl w:val="1"/>
          <w:numId w:val="78"/>
        </w:numPr>
        <w:tabs>
          <w:tab w:val="clear" w:pos="864"/>
        </w:tabs>
        <w:rPr>
          <w:szCs w:val="22"/>
        </w:rPr>
      </w:pPr>
      <w:r w:rsidRPr="00160CCB">
        <w:rPr>
          <w:szCs w:val="22"/>
        </w:rPr>
        <w:t>ROOF ACCESSORIES</w:t>
      </w:r>
    </w:p>
    <w:p w14:paraId="3EEA7FEE" w14:textId="77777777" w:rsidR="00127E17" w:rsidRPr="00160CCB" w:rsidRDefault="00127E17" w:rsidP="00127E17">
      <w:pPr>
        <w:pStyle w:val="PR1"/>
        <w:rPr>
          <w:szCs w:val="22"/>
        </w:rPr>
      </w:pPr>
      <w:r w:rsidRPr="00160CCB">
        <w:rPr>
          <w:szCs w:val="22"/>
        </w:rPr>
        <w:t>A.</w:t>
      </w:r>
      <w:r w:rsidRPr="00160CCB">
        <w:rPr>
          <w:szCs w:val="22"/>
        </w:rPr>
        <w:tab/>
        <w:t>Gravity Ventilators: Manufacturer's standard unit fabricated from the following materials, with manufacturer's standard welded or sealed mechanical joints, and integral base flange:</w:t>
      </w:r>
    </w:p>
    <w:p w14:paraId="453A9FF5" w14:textId="50677F35" w:rsidR="00127E17" w:rsidRPr="00160CCB" w:rsidRDefault="00127E17">
      <w:pPr>
        <w:pStyle w:val="PR2"/>
        <w:numPr>
          <w:ilvl w:val="0"/>
          <w:numId w:val="82"/>
        </w:numPr>
        <w:tabs>
          <w:tab w:val="clear" w:pos="1296"/>
          <w:tab w:val="clear" w:pos="1440"/>
        </w:tabs>
        <w:ind w:left="1440" w:hanging="540"/>
        <w:rPr>
          <w:rStyle w:val="SAhyperlink"/>
          <w:color w:val="auto"/>
          <w:szCs w:val="22"/>
          <w:u w:val="none"/>
        </w:rPr>
      </w:pPr>
      <w:r w:rsidRPr="00160CCB">
        <w:rPr>
          <w:szCs w:val="22"/>
        </w:rPr>
        <w:t>Manufacturers</w:t>
      </w:r>
      <w:r w:rsidRPr="00160CCB">
        <w:rPr>
          <w:rStyle w:val="SAhyperlink"/>
          <w:color w:val="auto"/>
          <w:szCs w:val="22"/>
          <w:u w:val="none"/>
        </w:rPr>
        <w:t>: Subject to compliance with requirements, available manufacturers offering products that may be incorporated into the Work include, but are not limited to the following:</w:t>
      </w:r>
    </w:p>
    <w:p w14:paraId="75175351" w14:textId="7A8183CC" w:rsidR="00127E17" w:rsidRPr="00160CCB" w:rsidRDefault="00127E17" w:rsidP="005455CB">
      <w:pPr>
        <w:pStyle w:val="PR3"/>
        <w:tabs>
          <w:tab w:val="clear" w:pos="2016"/>
        </w:tabs>
        <w:ind w:left="1980" w:hanging="540"/>
        <w:rPr>
          <w:rStyle w:val="SAhyperlink"/>
          <w:color w:val="auto"/>
          <w:szCs w:val="22"/>
          <w:u w:val="none"/>
        </w:rPr>
      </w:pPr>
      <w:r w:rsidRPr="00160CCB">
        <w:rPr>
          <w:rStyle w:val="SAhyperlink"/>
          <w:color w:val="auto"/>
          <w:szCs w:val="22"/>
          <w:u w:val="none"/>
        </w:rPr>
        <w:t xml:space="preserve">Active </w:t>
      </w:r>
      <w:r w:rsidRPr="00160CCB">
        <w:rPr>
          <w:szCs w:val="22"/>
        </w:rPr>
        <w:t>Ventilation</w:t>
      </w:r>
      <w:r w:rsidRPr="00160CCB">
        <w:rPr>
          <w:rStyle w:val="SAhyperlink"/>
          <w:color w:val="auto"/>
          <w:szCs w:val="22"/>
          <w:u w:val="none"/>
        </w:rPr>
        <w:t xml:space="preserve"> Products, Inc.</w:t>
      </w:r>
    </w:p>
    <w:p w14:paraId="1AE4380C" w14:textId="7D9E0C49" w:rsidR="00127E17" w:rsidRPr="00160CCB" w:rsidRDefault="00127E17">
      <w:pPr>
        <w:pStyle w:val="PR2"/>
        <w:numPr>
          <w:ilvl w:val="0"/>
          <w:numId w:val="82"/>
        </w:numPr>
        <w:tabs>
          <w:tab w:val="clear" w:pos="1296"/>
          <w:tab w:val="clear" w:pos="1440"/>
        </w:tabs>
        <w:ind w:left="1440" w:hanging="540"/>
        <w:rPr>
          <w:szCs w:val="22"/>
        </w:rPr>
      </w:pPr>
      <w:r w:rsidRPr="00160CCB">
        <w:rPr>
          <w:szCs w:val="22"/>
        </w:rPr>
        <w:t>Type</w:t>
      </w:r>
      <w:proofErr w:type="gramStart"/>
      <w:r w:rsidRPr="00160CCB">
        <w:rPr>
          <w:szCs w:val="22"/>
        </w:rPr>
        <w:t>:  Low</w:t>
      </w:r>
      <w:proofErr w:type="gramEnd"/>
      <w:r w:rsidRPr="00160CCB">
        <w:rPr>
          <w:szCs w:val="22"/>
        </w:rPr>
        <w:t>-profile, cylindrical style.</w:t>
      </w:r>
    </w:p>
    <w:p w14:paraId="4046F44F" w14:textId="6C18294C" w:rsidR="00127E17" w:rsidRPr="00160CCB" w:rsidRDefault="00127E17">
      <w:pPr>
        <w:pStyle w:val="PR2"/>
        <w:numPr>
          <w:ilvl w:val="0"/>
          <w:numId w:val="82"/>
        </w:numPr>
        <w:tabs>
          <w:tab w:val="clear" w:pos="1296"/>
          <w:tab w:val="clear" w:pos="1440"/>
        </w:tabs>
        <w:ind w:left="1440" w:hanging="540"/>
        <w:rPr>
          <w:szCs w:val="22"/>
        </w:rPr>
      </w:pPr>
      <w:r w:rsidRPr="00160CCB">
        <w:rPr>
          <w:szCs w:val="22"/>
        </w:rPr>
        <w:t>Material:  Metallic-coated steel or Aluminum.</w:t>
      </w:r>
    </w:p>
    <w:p w14:paraId="01FC305A" w14:textId="35002F36" w:rsidR="00127E17" w:rsidRPr="00160CCB" w:rsidRDefault="00127E17">
      <w:pPr>
        <w:pStyle w:val="PR2"/>
        <w:numPr>
          <w:ilvl w:val="0"/>
          <w:numId w:val="82"/>
        </w:numPr>
        <w:tabs>
          <w:tab w:val="clear" w:pos="1296"/>
          <w:tab w:val="clear" w:pos="1440"/>
        </w:tabs>
        <w:ind w:left="1440" w:hanging="540"/>
        <w:rPr>
          <w:szCs w:val="22"/>
        </w:rPr>
      </w:pPr>
      <w:r w:rsidRPr="00160CCB">
        <w:rPr>
          <w:szCs w:val="22"/>
        </w:rPr>
        <w:t>Finish</w:t>
      </w:r>
      <w:proofErr w:type="gramStart"/>
      <w:r w:rsidRPr="00160CCB">
        <w:rPr>
          <w:szCs w:val="22"/>
        </w:rPr>
        <w:t>:  Prime</w:t>
      </w:r>
      <w:proofErr w:type="gramEnd"/>
      <w:r w:rsidRPr="00160CCB">
        <w:rPr>
          <w:szCs w:val="22"/>
        </w:rPr>
        <w:t xml:space="preserve"> painted or High-performance organic coating.</w:t>
      </w:r>
    </w:p>
    <w:p w14:paraId="42D7AFE8" w14:textId="1CD34C01" w:rsidR="00127E17" w:rsidRPr="00160CCB" w:rsidRDefault="00127E17">
      <w:pPr>
        <w:pStyle w:val="PR2"/>
        <w:numPr>
          <w:ilvl w:val="0"/>
          <w:numId w:val="82"/>
        </w:numPr>
        <w:tabs>
          <w:tab w:val="clear" w:pos="1296"/>
          <w:tab w:val="clear" w:pos="1440"/>
        </w:tabs>
        <w:ind w:left="1440" w:hanging="540"/>
        <w:rPr>
          <w:szCs w:val="22"/>
        </w:rPr>
      </w:pPr>
      <w:r w:rsidRPr="00160CCB">
        <w:rPr>
          <w:szCs w:val="22"/>
        </w:rPr>
        <w:t>Provide manufacturer's standard bird screens.</w:t>
      </w:r>
    </w:p>
    <w:p w14:paraId="67842E7F" w14:textId="77777777" w:rsidR="00127E17" w:rsidRPr="00160CCB" w:rsidRDefault="00127E17" w:rsidP="00127E17">
      <w:pPr>
        <w:pStyle w:val="PRT"/>
        <w:numPr>
          <w:ilvl w:val="0"/>
          <w:numId w:val="0"/>
        </w:numPr>
        <w:rPr>
          <w:szCs w:val="22"/>
        </w:rPr>
      </w:pPr>
      <w:r w:rsidRPr="00160CCB">
        <w:rPr>
          <w:szCs w:val="22"/>
        </w:rPr>
        <w:t>PART 3 - EXECUTION</w:t>
      </w:r>
    </w:p>
    <w:p w14:paraId="2ADF2311" w14:textId="77777777" w:rsidR="005B58DF" w:rsidRPr="00160CCB" w:rsidRDefault="005B58DF">
      <w:pPr>
        <w:pStyle w:val="ListParagraph"/>
        <w:keepNext/>
        <w:numPr>
          <w:ilvl w:val="0"/>
          <w:numId w:val="78"/>
        </w:numPr>
        <w:suppressAutoHyphens/>
        <w:spacing w:before="480" w:after="0" w:line="240" w:lineRule="auto"/>
        <w:contextualSpacing w:val="0"/>
        <w:jc w:val="both"/>
        <w:outlineLvl w:val="1"/>
        <w:rPr>
          <w:rFonts w:ascii="Times New Roman" w:eastAsia="Times New Roman" w:hAnsi="Times New Roman" w:cs="Times New Roman"/>
          <w:vanish/>
        </w:rPr>
      </w:pPr>
    </w:p>
    <w:p w14:paraId="54F8BF76" w14:textId="6B073725" w:rsidR="00127E17" w:rsidRPr="00160CCB" w:rsidRDefault="00127E17">
      <w:pPr>
        <w:pStyle w:val="ART"/>
        <w:numPr>
          <w:ilvl w:val="1"/>
          <w:numId w:val="78"/>
        </w:numPr>
        <w:tabs>
          <w:tab w:val="clear" w:pos="864"/>
        </w:tabs>
        <w:rPr>
          <w:szCs w:val="22"/>
        </w:rPr>
      </w:pPr>
      <w:r w:rsidRPr="00160CCB">
        <w:rPr>
          <w:szCs w:val="22"/>
        </w:rPr>
        <w:t>INSTALLATION</w:t>
      </w:r>
    </w:p>
    <w:p w14:paraId="65D5FF56" w14:textId="05770A86" w:rsidR="00127E17" w:rsidRPr="00160CCB" w:rsidRDefault="00127E17">
      <w:pPr>
        <w:pStyle w:val="PR1"/>
        <w:numPr>
          <w:ilvl w:val="0"/>
          <w:numId w:val="83"/>
        </w:numPr>
        <w:rPr>
          <w:szCs w:val="22"/>
        </w:rPr>
      </w:pPr>
      <w:r w:rsidRPr="00160CCB">
        <w:rPr>
          <w:szCs w:val="22"/>
        </w:rPr>
        <w:t>Installation: Unless otherwise indicated, install roof accessory items according to construction details of NRCA's "Roofing and Waterproofing Manual." Coordinate with installation of roof deck, vapor barriers, roof insulation, roofing, and flashing to ensure combined elements are secure, waterproof, and weathertight.</w:t>
      </w:r>
    </w:p>
    <w:p w14:paraId="5DB16E8A" w14:textId="77777777" w:rsidR="00127E17" w:rsidRPr="00160CCB" w:rsidRDefault="00127E17" w:rsidP="00127E17">
      <w:pPr>
        <w:pStyle w:val="PRT"/>
        <w:numPr>
          <w:ilvl w:val="0"/>
          <w:numId w:val="0"/>
        </w:numPr>
        <w:rPr>
          <w:szCs w:val="22"/>
        </w:rPr>
      </w:pPr>
      <w:r w:rsidRPr="00160CCB">
        <w:rPr>
          <w:szCs w:val="22"/>
        </w:rPr>
        <w:lastRenderedPageBreak/>
        <w:t>PART 4 - MEASUREMENT AND PAYMENT</w:t>
      </w:r>
    </w:p>
    <w:p w14:paraId="7AEA9E56" w14:textId="513F539A" w:rsidR="00127E17" w:rsidRPr="00160CCB" w:rsidRDefault="00127E17">
      <w:pPr>
        <w:pStyle w:val="PR1"/>
        <w:numPr>
          <w:ilvl w:val="0"/>
          <w:numId w:val="84"/>
        </w:numPr>
        <w:rPr>
          <w:szCs w:val="22"/>
        </w:rPr>
      </w:pPr>
      <w:r w:rsidRPr="00160CCB">
        <w:rPr>
          <w:szCs w:val="22"/>
        </w:rPr>
        <w:t xml:space="preserve">There will be no separate </w:t>
      </w:r>
      <w:proofErr w:type="gramStart"/>
      <w:r w:rsidRPr="00160CCB">
        <w:rPr>
          <w:szCs w:val="22"/>
        </w:rPr>
        <w:t>measurement</w:t>
      </w:r>
      <w:proofErr w:type="gramEnd"/>
      <w:r w:rsidRPr="00160CCB">
        <w:rPr>
          <w:szCs w:val="22"/>
        </w:rPr>
        <w:t xml:space="preserve"> or </w:t>
      </w:r>
      <w:proofErr w:type="gramStart"/>
      <w:r w:rsidRPr="00160CCB">
        <w:rPr>
          <w:szCs w:val="22"/>
        </w:rPr>
        <w:t>payment</w:t>
      </w:r>
      <w:proofErr w:type="gramEnd"/>
      <w:r w:rsidRPr="00160CCB">
        <w:rPr>
          <w:szCs w:val="22"/>
        </w:rPr>
        <w:t xml:space="preserve"> for work in this Section. Roof Accessories </w:t>
      </w:r>
      <w:proofErr w:type="gramStart"/>
      <w:r w:rsidRPr="00160CCB">
        <w:rPr>
          <w:szCs w:val="22"/>
        </w:rPr>
        <w:t>is</w:t>
      </w:r>
      <w:proofErr w:type="gramEnd"/>
      <w:r w:rsidRPr="00160CCB">
        <w:rPr>
          <w:szCs w:val="22"/>
        </w:rPr>
        <w:t xml:space="preserve"> considered incidental to other items of work shown in the Schedule of Items.</w:t>
      </w:r>
    </w:p>
    <w:p w14:paraId="15C95343" w14:textId="77777777" w:rsidR="00127E17" w:rsidRPr="00160CCB" w:rsidRDefault="00127E17" w:rsidP="00127E17">
      <w:pPr>
        <w:pStyle w:val="EOS"/>
        <w:rPr>
          <w:szCs w:val="22"/>
        </w:rPr>
      </w:pPr>
      <w:r w:rsidRPr="00160CCB">
        <w:rPr>
          <w:szCs w:val="22"/>
        </w:rPr>
        <w:t>END OF SECTION 077200</w:t>
      </w:r>
    </w:p>
    <w:p w14:paraId="678BFB4B" w14:textId="77777777" w:rsidR="00127E17" w:rsidRPr="00160CCB" w:rsidRDefault="00127E17" w:rsidP="00127E17">
      <w:pPr>
        <w:pStyle w:val="Heading1"/>
        <w:rPr>
          <w:rFonts w:ascii="Times New Roman" w:hAnsi="Times New Roman" w:cs="Times New Roman"/>
          <w:sz w:val="22"/>
          <w:szCs w:val="22"/>
        </w:rPr>
        <w:sectPr w:rsidR="00127E17" w:rsidRPr="00160CCB" w:rsidSect="00A87D7F">
          <w:headerReference w:type="default" r:id="rId37"/>
          <w:footerReference w:type="default" r:id="rId38"/>
          <w:pgSz w:w="12240" w:h="15840"/>
          <w:pgMar w:top="1440" w:right="1440" w:bottom="1440" w:left="1440" w:header="720" w:footer="720" w:gutter="0"/>
          <w:pgNumType w:start="1"/>
          <w:cols w:space="720"/>
          <w:docGrid w:linePitch="360"/>
        </w:sectPr>
      </w:pPr>
    </w:p>
    <w:p w14:paraId="79751A72" w14:textId="0530DACF" w:rsidR="00A87D7F" w:rsidRPr="00160CCB" w:rsidRDefault="00A87D7F" w:rsidP="00EB1EFE">
      <w:pPr>
        <w:pStyle w:val="SCT"/>
        <w:spacing w:before="0"/>
        <w:rPr>
          <w:szCs w:val="22"/>
        </w:rPr>
      </w:pPr>
      <w:bookmarkStart w:id="382" w:name="_Toc70942356"/>
      <w:bookmarkStart w:id="383" w:name="_Toc70942574"/>
      <w:bookmarkStart w:id="384" w:name="_Toc70946339"/>
      <w:bookmarkStart w:id="385" w:name="_Toc120090721"/>
      <w:bookmarkStart w:id="386" w:name="_Toc120090768"/>
      <w:bookmarkStart w:id="387" w:name="_Toc120097144"/>
      <w:bookmarkStart w:id="388" w:name="_Toc120097161"/>
      <w:bookmarkStart w:id="389" w:name="_Toc120597947"/>
      <w:bookmarkStart w:id="390" w:name="_Toc120711200"/>
      <w:bookmarkStart w:id="391" w:name="_Toc120711218"/>
      <w:bookmarkStart w:id="392" w:name="_Toc120711236"/>
      <w:bookmarkStart w:id="393" w:name="_Toc184634668"/>
      <w:bookmarkStart w:id="394" w:name="_Toc185253708"/>
      <w:bookmarkStart w:id="395" w:name="_Toc185316121"/>
      <w:bookmarkStart w:id="396" w:name="_Toc198040207"/>
      <w:bookmarkStart w:id="397" w:name="_Toc198040285"/>
      <w:bookmarkStart w:id="398" w:name="_Toc198878381"/>
      <w:bookmarkStart w:id="399" w:name="_Toc199230754"/>
      <w:bookmarkStart w:id="400" w:name="_Toc199828752"/>
      <w:bookmarkStart w:id="401" w:name="_Toc200613791"/>
      <w:bookmarkStart w:id="402" w:name="_Toc200709070"/>
      <w:bookmarkStart w:id="403" w:name="_Toc201064105"/>
      <w:bookmarkStart w:id="404" w:name="_Toc203036018"/>
      <w:bookmarkStart w:id="405" w:name="_Toc203036583"/>
      <w:bookmarkStart w:id="406" w:name="_Toc203043341"/>
      <w:r w:rsidRPr="00160CCB">
        <w:rPr>
          <w:szCs w:val="22"/>
        </w:rPr>
        <w:lastRenderedPageBreak/>
        <w:t xml:space="preserve">SECTION </w:t>
      </w:r>
      <w:r w:rsidRPr="00160CCB">
        <w:rPr>
          <w:rStyle w:val="NUM"/>
          <w:szCs w:val="22"/>
        </w:rPr>
        <w:t>079200</w:t>
      </w:r>
      <w:r w:rsidRPr="00160CCB">
        <w:rPr>
          <w:szCs w:val="22"/>
        </w:rPr>
        <w:t xml:space="preserve"> - </w:t>
      </w:r>
      <w:r w:rsidRPr="00160CCB">
        <w:rPr>
          <w:rStyle w:val="NAM"/>
          <w:szCs w:val="22"/>
        </w:rPr>
        <w:t>JOINT SEALANTS</w:t>
      </w:r>
      <w:bookmarkEnd w:id="349"/>
      <w:bookmarkEnd w:id="350"/>
      <w:bookmarkEnd w:id="351"/>
      <w:bookmarkEnd w:id="352"/>
      <w:bookmarkEnd w:id="353"/>
      <w:bookmarkEnd w:id="354"/>
      <w:bookmarkEnd w:id="355"/>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p>
    <w:p w14:paraId="3BADAD9B" w14:textId="77777777" w:rsidR="00A87D7F" w:rsidRPr="00160CCB" w:rsidRDefault="00A87D7F" w:rsidP="00A87D7F">
      <w:pPr>
        <w:pStyle w:val="PRT"/>
        <w:numPr>
          <w:ilvl w:val="0"/>
          <w:numId w:val="0"/>
        </w:numPr>
        <w:rPr>
          <w:szCs w:val="22"/>
        </w:rPr>
      </w:pPr>
      <w:r w:rsidRPr="00160CCB">
        <w:rPr>
          <w:szCs w:val="22"/>
        </w:rPr>
        <w:t>PART 1 - GENERAL</w:t>
      </w:r>
    </w:p>
    <w:p w14:paraId="5DE603E1" w14:textId="2D412040" w:rsidR="00A87D7F" w:rsidRPr="00160CCB" w:rsidRDefault="00A87D7F">
      <w:pPr>
        <w:pStyle w:val="ART"/>
        <w:numPr>
          <w:ilvl w:val="1"/>
          <w:numId w:val="85"/>
        </w:numPr>
        <w:tabs>
          <w:tab w:val="clear" w:pos="864"/>
        </w:tabs>
        <w:rPr>
          <w:szCs w:val="22"/>
        </w:rPr>
      </w:pPr>
      <w:r w:rsidRPr="00160CCB">
        <w:rPr>
          <w:szCs w:val="22"/>
        </w:rPr>
        <w:t>SECTION REQUIREMENTS</w:t>
      </w:r>
    </w:p>
    <w:p w14:paraId="0273B31F" w14:textId="78E40BCC" w:rsidR="00A87D7F" w:rsidRPr="00160CCB" w:rsidRDefault="00A87D7F">
      <w:pPr>
        <w:pStyle w:val="PR1"/>
        <w:numPr>
          <w:ilvl w:val="0"/>
          <w:numId w:val="86"/>
        </w:numPr>
        <w:rPr>
          <w:szCs w:val="22"/>
        </w:rPr>
      </w:pPr>
      <w:r w:rsidRPr="00160CCB">
        <w:rPr>
          <w:szCs w:val="22"/>
        </w:rPr>
        <w:t xml:space="preserve">Submittals: Product Data and </w:t>
      </w:r>
      <w:r w:rsidR="00512FC6" w:rsidRPr="00160CCB">
        <w:rPr>
          <w:szCs w:val="22"/>
        </w:rPr>
        <w:t>C</w:t>
      </w:r>
      <w:r w:rsidRPr="00160CCB">
        <w:rPr>
          <w:szCs w:val="22"/>
        </w:rPr>
        <w:t>olor Samples.</w:t>
      </w:r>
    </w:p>
    <w:p w14:paraId="08CFD7E6" w14:textId="19F4EC1A" w:rsidR="00A87D7F" w:rsidRPr="00160CCB" w:rsidRDefault="00A87D7F">
      <w:pPr>
        <w:pStyle w:val="PR1"/>
        <w:numPr>
          <w:ilvl w:val="0"/>
          <w:numId w:val="86"/>
        </w:numPr>
        <w:rPr>
          <w:szCs w:val="22"/>
        </w:rPr>
      </w:pPr>
      <w:r w:rsidRPr="00160CCB">
        <w:rPr>
          <w:szCs w:val="22"/>
        </w:rPr>
        <w:t xml:space="preserve">Environmental Limitations: Do not proceed with installation of joint sealants when ambient and substrate temperature conditions are outside limits permitted by joint-sealant </w:t>
      </w:r>
      <w:proofErr w:type="gramStart"/>
      <w:r w:rsidRPr="00160CCB">
        <w:rPr>
          <w:szCs w:val="22"/>
        </w:rPr>
        <w:t>manufacturer</w:t>
      </w:r>
      <w:proofErr w:type="gramEnd"/>
      <w:r w:rsidRPr="00160CCB">
        <w:rPr>
          <w:szCs w:val="22"/>
        </w:rPr>
        <w:t xml:space="preserve"> or are below </w:t>
      </w:r>
      <w:r w:rsidRPr="00160CCB">
        <w:rPr>
          <w:rStyle w:val="IP"/>
          <w:szCs w:val="22"/>
        </w:rPr>
        <w:t>40 deg F</w:t>
      </w:r>
      <w:r w:rsidRPr="00160CCB">
        <w:rPr>
          <w:rStyle w:val="SI"/>
          <w:szCs w:val="22"/>
        </w:rPr>
        <w:t xml:space="preserve"> (4.4 deg C)</w:t>
      </w:r>
      <w:r w:rsidRPr="00160CCB">
        <w:rPr>
          <w:szCs w:val="22"/>
        </w:rPr>
        <w:t>.</w:t>
      </w:r>
    </w:p>
    <w:p w14:paraId="48F359F4" w14:textId="77777777" w:rsidR="00A87D7F" w:rsidRPr="00160CCB" w:rsidRDefault="00A87D7F" w:rsidP="00A87D7F">
      <w:pPr>
        <w:pStyle w:val="PRT"/>
        <w:numPr>
          <w:ilvl w:val="0"/>
          <w:numId w:val="0"/>
        </w:numPr>
        <w:rPr>
          <w:szCs w:val="22"/>
        </w:rPr>
      </w:pPr>
      <w:r w:rsidRPr="00160CCB">
        <w:rPr>
          <w:szCs w:val="22"/>
        </w:rPr>
        <w:t>PART 2 - PRODUCTS</w:t>
      </w:r>
    </w:p>
    <w:p w14:paraId="52E9F6EB" w14:textId="77777777" w:rsidR="000F0AC9" w:rsidRPr="00160CCB" w:rsidRDefault="000F0AC9">
      <w:pPr>
        <w:pStyle w:val="ListParagraph"/>
        <w:keepNext/>
        <w:numPr>
          <w:ilvl w:val="0"/>
          <w:numId w:val="85"/>
        </w:numPr>
        <w:suppressAutoHyphens/>
        <w:spacing w:before="480" w:after="0" w:line="240" w:lineRule="auto"/>
        <w:contextualSpacing w:val="0"/>
        <w:jc w:val="both"/>
        <w:outlineLvl w:val="1"/>
        <w:rPr>
          <w:rFonts w:ascii="Times New Roman" w:eastAsia="Times New Roman" w:hAnsi="Times New Roman" w:cs="Times New Roman"/>
          <w:vanish/>
        </w:rPr>
      </w:pPr>
    </w:p>
    <w:p w14:paraId="64CFB03F" w14:textId="2D40BE25" w:rsidR="00A87D7F" w:rsidRPr="00160CCB" w:rsidRDefault="00A87D7F">
      <w:pPr>
        <w:pStyle w:val="ART"/>
        <w:numPr>
          <w:ilvl w:val="1"/>
          <w:numId w:val="85"/>
        </w:numPr>
        <w:tabs>
          <w:tab w:val="clear" w:pos="864"/>
        </w:tabs>
        <w:rPr>
          <w:szCs w:val="22"/>
        </w:rPr>
      </w:pPr>
      <w:r w:rsidRPr="00160CCB">
        <w:rPr>
          <w:szCs w:val="22"/>
        </w:rPr>
        <w:t>JOINT SEALANTS</w:t>
      </w:r>
    </w:p>
    <w:p w14:paraId="4215D11E" w14:textId="77777777" w:rsidR="00A87D7F" w:rsidRPr="00160CCB" w:rsidRDefault="00A87D7F">
      <w:pPr>
        <w:pStyle w:val="PR1"/>
        <w:numPr>
          <w:ilvl w:val="0"/>
          <w:numId w:val="34"/>
        </w:numPr>
        <w:rPr>
          <w:szCs w:val="22"/>
        </w:rPr>
      </w:pPr>
      <w:r w:rsidRPr="00160CCB">
        <w:rPr>
          <w:szCs w:val="22"/>
        </w:rPr>
        <w:t>Compatibility: Provide joint sealants, joint fillers, and other related materials that are compatible with one another and with joint substrates under service and application conditions.</w:t>
      </w:r>
    </w:p>
    <w:p w14:paraId="1368BDB6" w14:textId="77777777" w:rsidR="00C92015" w:rsidRPr="00160CCB" w:rsidRDefault="00C92015">
      <w:pPr>
        <w:pStyle w:val="PR1"/>
        <w:numPr>
          <w:ilvl w:val="0"/>
          <w:numId w:val="34"/>
        </w:numPr>
        <w:rPr>
          <w:szCs w:val="22"/>
        </w:rPr>
      </w:pPr>
      <w:r w:rsidRPr="00160CCB">
        <w:rPr>
          <w:szCs w:val="22"/>
        </w:rPr>
        <w:t>Roofer Cement for Asphalt Shingles</w:t>
      </w:r>
    </w:p>
    <w:p w14:paraId="2C0F1E42" w14:textId="77777777" w:rsidR="005A7974" w:rsidRPr="00160CCB" w:rsidRDefault="005A7974">
      <w:pPr>
        <w:pStyle w:val="PR2"/>
        <w:numPr>
          <w:ilvl w:val="5"/>
          <w:numId w:val="87"/>
        </w:numPr>
        <w:tabs>
          <w:tab w:val="clear" w:pos="1296"/>
          <w:tab w:val="clear" w:pos="1440"/>
        </w:tabs>
        <w:ind w:left="1440" w:hanging="540"/>
        <w:rPr>
          <w:szCs w:val="22"/>
        </w:rPr>
      </w:pPr>
      <w:r w:rsidRPr="00160CCB">
        <w:rPr>
          <w:szCs w:val="22"/>
        </w:rPr>
        <w:t>ASTM D4586 Type I or II</w:t>
      </w:r>
    </w:p>
    <w:p w14:paraId="2C687BAA" w14:textId="77777777" w:rsidR="00A87D7F" w:rsidRPr="00160CCB" w:rsidRDefault="00A87D7F">
      <w:pPr>
        <w:pStyle w:val="PR1"/>
        <w:numPr>
          <w:ilvl w:val="0"/>
          <w:numId w:val="34"/>
        </w:numPr>
        <w:rPr>
          <w:szCs w:val="22"/>
        </w:rPr>
      </w:pPr>
      <w:r w:rsidRPr="00160CCB">
        <w:rPr>
          <w:szCs w:val="22"/>
        </w:rPr>
        <w:t>Sealant for Use in Building Expansion Joints, One of the Following:</w:t>
      </w:r>
    </w:p>
    <w:p w14:paraId="529F187D" w14:textId="77777777" w:rsidR="00A87D7F" w:rsidRPr="00160CCB" w:rsidRDefault="00A87D7F">
      <w:pPr>
        <w:pStyle w:val="PR2"/>
        <w:numPr>
          <w:ilvl w:val="5"/>
          <w:numId w:val="88"/>
        </w:numPr>
        <w:tabs>
          <w:tab w:val="clear" w:pos="1296"/>
          <w:tab w:val="clear" w:pos="1440"/>
        </w:tabs>
        <w:ind w:left="1440" w:hanging="540"/>
        <w:rPr>
          <w:szCs w:val="22"/>
        </w:rPr>
      </w:pPr>
      <w:r w:rsidRPr="00160CCB">
        <w:rPr>
          <w:szCs w:val="22"/>
        </w:rPr>
        <w:t>Single-component, neutral-curing silicone sealant, ASTM C 920, Type S; Grade NS; Class 50; for Use NT.</w:t>
      </w:r>
    </w:p>
    <w:bookmarkStart w:id="407" w:name="_Hlk33610306"/>
    <w:bookmarkStart w:id="408" w:name="ptBookmark9400"/>
    <w:p w14:paraId="775E7B72" w14:textId="77777777" w:rsidR="00A87D7F" w:rsidRPr="00160CCB" w:rsidRDefault="00380830" w:rsidP="000F0AC9">
      <w:pPr>
        <w:pStyle w:val="PR3"/>
        <w:tabs>
          <w:tab w:val="clear" w:pos="2016"/>
        </w:tabs>
        <w:ind w:left="1980" w:hanging="540"/>
        <w:rPr>
          <w:szCs w:val="22"/>
        </w:rPr>
      </w:pPr>
      <w:r w:rsidRPr="00160CCB">
        <w:fldChar w:fldCharType="begin"/>
      </w:r>
      <w:r w:rsidRPr="00160CCB">
        <w:rPr>
          <w:szCs w:val="22"/>
        </w:rPr>
        <w:instrText xml:space="preserve"> HYPERLINK "http://www.specagent.com/Lookup?ulid=9400" </w:instrText>
      </w:r>
      <w:r w:rsidRPr="00160CCB">
        <w:fldChar w:fldCharType="separate"/>
      </w:r>
      <w:r w:rsidR="00A87D7F" w:rsidRPr="00160CCB">
        <w:rPr>
          <w:rStyle w:val="SAhyperlink"/>
          <w:color w:val="auto"/>
          <w:szCs w:val="22"/>
          <w:u w:val="none"/>
        </w:rPr>
        <w:t>Products:</w:t>
      </w:r>
      <w:r w:rsidRPr="00160CCB">
        <w:rPr>
          <w:rStyle w:val="SAhyperlink"/>
          <w:color w:val="auto"/>
          <w:szCs w:val="22"/>
          <w:u w:val="none"/>
        </w:rPr>
        <w:fldChar w:fldCharType="end"/>
      </w:r>
      <w:r w:rsidR="00A87D7F" w:rsidRPr="00160CCB">
        <w:rPr>
          <w:szCs w:val="22"/>
        </w:rPr>
        <w:t xml:space="preserve"> Subject to compliance with requirements, available products that may be incorporated into the Work include, but are not limited to, the following:</w:t>
      </w:r>
    </w:p>
    <w:p w14:paraId="05AC6E69" w14:textId="77777777" w:rsidR="00A87D7F" w:rsidRPr="00160CCB" w:rsidRDefault="00A87D7F" w:rsidP="000F0AC9">
      <w:pPr>
        <w:pStyle w:val="PR4"/>
        <w:tabs>
          <w:tab w:val="clear" w:pos="2592"/>
        </w:tabs>
        <w:ind w:left="2520" w:hanging="540"/>
        <w:rPr>
          <w:szCs w:val="22"/>
        </w:rPr>
      </w:pPr>
      <w:hyperlink r:id="rId39" w:history="1">
        <w:r w:rsidRPr="00160CCB">
          <w:rPr>
            <w:rStyle w:val="SAhyperlink"/>
            <w:color w:val="auto"/>
            <w:szCs w:val="22"/>
            <w:u w:val="none"/>
          </w:rPr>
          <w:t>Dow Corning Corporation</w:t>
        </w:r>
      </w:hyperlink>
      <w:r w:rsidRPr="00160CCB">
        <w:rPr>
          <w:szCs w:val="22"/>
        </w:rPr>
        <w:t>; Dow Corning® 791 Silicone Weatherproofing Sealant.</w:t>
      </w:r>
    </w:p>
    <w:bookmarkEnd w:id="407"/>
    <w:p w14:paraId="52DD5B7B" w14:textId="77777777" w:rsidR="00A87D7F" w:rsidRPr="00160CCB" w:rsidRDefault="00380830" w:rsidP="000F0AC9">
      <w:pPr>
        <w:pStyle w:val="PR4"/>
        <w:tabs>
          <w:tab w:val="clear" w:pos="2592"/>
        </w:tabs>
        <w:ind w:left="2520" w:hanging="540"/>
        <w:rPr>
          <w:szCs w:val="22"/>
        </w:rPr>
      </w:pPr>
      <w:r w:rsidRPr="00160CCB">
        <w:fldChar w:fldCharType="begin"/>
      </w:r>
      <w:r w:rsidRPr="00160CCB">
        <w:rPr>
          <w:szCs w:val="22"/>
        </w:rPr>
        <w:instrText xml:space="preserve"> HYPERLINK "http://www.specagent.com/Lookup?uid=123457052783" </w:instrText>
      </w:r>
      <w:r w:rsidRPr="00160CCB">
        <w:fldChar w:fldCharType="separate"/>
      </w:r>
      <w:r w:rsidR="00A87D7F" w:rsidRPr="00160CCB">
        <w:rPr>
          <w:rStyle w:val="SAhyperlink"/>
          <w:color w:val="auto"/>
          <w:szCs w:val="22"/>
          <w:u w:val="none"/>
        </w:rPr>
        <w:t>GE Construction Sealants; Momentive Performance Materials Inc</w:t>
      </w:r>
      <w:r w:rsidRPr="00160CCB">
        <w:rPr>
          <w:rStyle w:val="SAhyperlink"/>
          <w:color w:val="auto"/>
          <w:szCs w:val="22"/>
          <w:u w:val="none"/>
        </w:rPr>
        <w:fldChar w:fldCharType="end"/>
      </w:r>
      <w:r w:rsidR="00A87D7F" w:rsidRPr="00160CCB">
        <w:rPr>
          <w:szCs w:val="22"/>
        </w:rPr>
        <w:t xml:space="preserve">.; SCS2000 </w:t>
      </w:r>
      <w:proofErr w:type="spellStart"/>
      <w:r w:rsidR="00A87D7F" w:rsidRPr="00160CCB">
        <w:rPr>
          <w:szCs w:val="22"/>
        </w:rPr>
        <w:t>SilPruf</w:t>
      </w:r>
      <w:proofErr w:type="spellEnd"/>
      <w:r w:rsidR="00A87D7F" w:rsidRPr="00160CCB">
        <w:rPr>
          <w:szCs w:val="22"/>
        </w:rPr>
        <w:t>.</w:t>
      </w:r>
      <w:bookmarkEnd w:id="408"/>
    </w:p>
    <w:p w14:paraId="6A965231" w14:textId="77777777" w:rsidR="00A87D7F" w:rsidRPr="00160CCB" w:rsidRDefault="00A87D7F" w:rsidP="000F0AC9">
      <w:pPr>
        <w:pStyle w:val="PR2"/>
        <w:tabs>
          <w:tab w:val="clear" w:pos="1296"/>
          <w:tab w:val="clear" w:pos="1440"/>
        </w:tabs>
        <w:ind w:left="1440" w:hanging="540"/>
        <w:rPr>
          <w:szCs w:val="22"/>
        </w:rPr>
      </w:pPr>
      <w:r w:rsidRPr="00160CCB">
        <w:rPr>
          <w:szCs w:val="22"/>
        </w:rPr>
        <w:t>Single-component, neutral-curing silicone sealant, ASTM C 920, Type S; Grade NS; Class 100/50; for Use NT.</w:t>
      </w:r>
    </w:p>
    <w:bookmarkStart w:id="409" w:name="ptBookmark9399"/>
    <w:p w14:paraId="6118EB27" w14:textId="77777777" w:rsidR="00A87D7F" w:rsidRPr="00160CCB" w:rsidRDefault="00380830" w:rsidP="000F0AC9">
      <w:pPr>
        <w:pStyle w:val="PR3"/>
        <w:tabs>
          <w:tab w:val="clear" w:pos="2016"/>
        </w:tabs>
        <w:ind w:left="1980" w:hanging="540"/>
        <w:rPr>
          <w:szCs w:val="22"/>
        </w:rPr>
      </w:pPr>
      <w:r w:rsidRPr="00160CCB">
        <w:fldChar w:fldCharType="begin"/>
      </w:r>
      <w:r w:rsidRPr="00160CCB">
        <w:rPr>
          <w:szCs w:val="22"/>
        </w:rPr>
        <w:instrText xml:space="preserve"> HYPERLINK "http://www.specagent.com/Lookup?ulid=9399" </w:instrText>
      </w:r>
      <w:r w:rsidRPr="00160CCB">
        <w:fldChar w:fldCharType="separate"/>
      </w:r>
      <w:r w:rsidR="00A87D7F" w:rsidRPr="00160CCB">
        <w:rPr>
          <w:rStyle w:val="SAhyperlink"/>
          <w:color w:val="auto"/>
          <w:szCs w:val="22"/>
          <w:u w:val="none"/>
        </w:rPr>
        <w:t>Products:</w:t>
      </w:r>
      <w:r w:rsidRPr="00160CCB">
        <w:rPr>
          <w:rStyle w:val="SAhyperlink"/>
          <w:color w:val="auto"/>
          <w:szCs w:val="22"/>
          <w:u w:val="none"/>
        </w:rPr>
        <w:fldChar w:fldCharType="end"/>
      </w:r>
      <w:r w:rsidR="00A87D7F" w:rsidRPr="00160CCB">
        <w:rPr>
          <w:szCs w:val="22"/>
        </w:rPr>
        <w:t xml:space="preserve"> Subject to compliance with requirements, available products that may be incorporated into the Work include, but are not limited to the following:</w:t>
      </w:r>
    </w:p>
    <w:p w14:paraId="115F90C5" w14:textId="77777777" w:rsidR="00A87D7F" w:rsidRPr="00160CCB" w:rsidRDefault="00A87D7F" w:rsidP="000F0AC9">
      <w:pPr>
        <w:pStyle w:val="PR4"/>
        <w:tabs>
          <w:tab w:val="clear" w:pos="2592"/>
        </w:tabs>
        <w:ind w:left="2520" w:hanging="540"/>
        <w:rPr>
          <w:rStyle w:val="SAhyperlink"/>
          <w:color w:val="auto"/>
          <w:szCs w:val="22"/>
          <w:u w:val="none"/>
        </w:rPr>
      </w:pPr>
      <w:hyperlink r:id="rId40" w:history="1">
        <w:r w:rsidRPr="00160CCB">
          <w:rPr>
            <w:rStyle w:val="SAhyperlink"/>
            <w:color w:val="auto"/>
            <w:szCs w:val="22"/>
            <w:u w:val="none"/>
          </w:rPr>
          <w:t>Dow Corning Corporation</w:t>
        </w:r>
      </w:hyperlink>
      <w:r w:rsidRPr="00160CCB">
        <w:rPr>
          <w:szCs w:val="22"/>
        </w:rPr>
        <w:t>; Dow Corning® 790 Silicone Building Sealant.</w:t>
      </w:r>
    </w:p>
    <w:p w14:paraId="373B372A" w14:textId="77777777" w:rsidR="00A87D7F" w:rsidRPr="00160CCB" w:rsidRDefault="00A87D7F" w:rsidP="000F0AC9">
      <w:pPr>
        <w:pStyle w:val="PR4"/>
        <w:tabs>
          <w:tab w:val="clear" w:pos="2592"/>
        </w:tabs>
        <w:ind w:left="2520" w:hanging="540"/>
        <w:rPr>
          <w:szCs w:val="22"/>
        </w:rPr>
      </w:pPr>
      <w:hyperlink r:id="rId41" w:history="1">
        <w:r w:rsidRPr="00160CCB">
          <w:rPr>
            <w:rStyle w:val="SAhyperlink"/>
            <w:color w:val="auto"/>
            <w:szCs w:val="22"/>
            <w:u w:val="none"/>
          </w:rPr>
          <w:t>GE Construction Sealants; Momentive Performance Materials Inc</w:t>
        </w:r>
      </w:hyperlink>
      <w:r w:rsidRPr="00160CCB">
        <w:rPr>
          <w:szCs w:val="22"/>
        </w:rPr>
        <w:t xml:space="preserve">.; SCS2700 </w:t>
      </w:r>
      <w:proofErr w:type="spellStart"/>
      <w:r w:rsidRPr="00160CCB">
        <w:rPr>
          <w:szCs w:val="22"/>
        </w:rPr>
        <w:t>SilPruf</w:t>
      </w:r>
      <w:proofErr w:type="spellEnd"/>
      <w:r w:rsidRPr="00160CCB">
        <w:rPr>
          <w:szCs w:val="22"/>
        </w:rPr>
        <w:t xml:space="preserve"> LM.</w:t>
      </w:r>
      <w:bookmarkEnd w:id="409"/>
    </w:p>
    <w:p w14:paraId="1F0F21C4" w14:textId="42BB83C4" w:rsidR="00A87D7F" w:rsidRPr="00160CCB" w:rsidRDefault="00A87D7F">
      <w:pPr>
        <w:pStyle w:val="ART"/>
        <w:numPr>
          <w:ilvl w:val="1"/>
          <w:numId w:val="85"/>
        </w:numPr>
        <w:tabs>
          <w:tab w:val="clear" w:pos="864"/>
        </w:tabs>
        <w:rPr>
          <w:szCs w:val="22"/>
        </w:rPr>
      </w:pPr>
      <w:r w:rsidRPr="00160CCB">
        <w:rPr>
          <w:szCs w:val="22"/>
        </w:rPr>
        <w:t>MISCELLANEOUS MATERIALS</w:t>
      </w:r>
    </w:p>
    <w:p w14:paraId="462C3E09" w14:textId="77777777" w:rsidR="00A87D7F" w:rsidRPr="00160CCB" w:rsidRDefault="00A87D7F">
      <w:pPr>
        <w:pStyle w:val="PR1"/>
        <w:numPr>
          <w:ilvl w:val="0"/>
          <w:numId w:val="35"/>
        </w:numPr>
        <w:rPr>
          <w:szCs w:val="22"/>
        </w:rPr>
      </w:pPr>
      <w:r w:rsidRPr="00160CCB">
        <w:rPr>
          <w:szCs w:val="22"/>
        </w:rPr>
        <w:t xml:space="preserve">Provide sealant backings of materials that are nonstaining; are compatible with joint substrates, sealants, primers, and other joint fillers; and are approved for applications indicated by sealant </w:t>
      </w:r>
      <w:proofErr w:type="gramStart"/>
      <w:r w:rsidRPr="00160CCB">
        <w:rPr>
          <w:szCs w:val="22"/>
        </w:rPr>
        <w:t>manufacturer</w:t>
      </w:r>
      <w:proofErr w:type="gramEnd"/>
      <w:r w:rsidRPr="00160CCB">
        <w:rPr>
          <w:szCs w:val="22"/>
        </w:rPr>
        <w:t xml:space="preserve"> based on field experience and laboratory testing.</w:t>
      </w:r>
    </w:p>
    <w:p w14:paraId="367CE3C3" w14:textId="77777777" w:rsidR="00A87D7F" w:rsidRPr="00160CCB" w:rsidRDefault="00A87D7F">
      <w:pPr>
        <w:pStyle w:val="PR1"/>
        <w:numPr>
          <w:ilvl w:val="0"/>
          <w:numId w:val="35"/>
        </w:numPr>
        <w:rPr>
          <w:szCs w:val="22"/>
        </w:rPr>
      </w:pPr>
      <w:r w:rsidRPr="00160CCB">
        <w:rPr>
          <w:szCs w:val="22"/>
        </w:rPr>
        <w:t>Cylindrical Sealant Backings: ASTM C 1330, of size and density to control sealant depth and otherwise contribute to producing optimum sealant performance.</w:t>
      </w:r>
    </w:p>
    <w:p w14:paraId="68227492" w14:textId="77777777" w:rsidR="00A87D7F" w:rsidRPr="00160CCB" w:rsidRDefault="00A87D7F">
      <w:pPr>
        <w:pStyle w:val="PR1"/>
        <w:numPr>
          <w:ilvl w:val="0"/>
          <w:numId w:val="35"/>
        </w:numPr>
        <w:rPr>
          <w:szCs w:val="22"/>
        </w:rPr>
      </w:pPr>
      <w:r w:rsidRPr="00160CCB">
        <w:rPr>
          <w:szCs w:val="22"/>
        </w:rPr>
        <w:lastRenderedPageBreak/>
        <w:t xml:space="preserve">Bond-Breaker Tape: Polyethylene tape or other plastic tape recommended by sealant </w:t>
      </w:r>
      <w:proofErr w:type="gramStart"/>
      <w:r w:rsidRPr="00160CCB">
        <w:rPr>
          <w:szCs w:val="22"/>
        </w:rPr>
        <w:t>manufacturer</w:t>
      </w:r>
      <w:proofErr w:type="gramEnd"/>
      <w:r w:rsidRPr="00160CCB">
        <w:rPr>
          <w:szCs w:val="22"/>
        </w:rPr>
        <w:t xml:space="preserve"> for preventing sealant from adhering to rigid, inflexible joint-filler materials or joint surfaces at back of joint. Provide self-adhesive tape where applicable.</w:t>
      </w:r>
    </w:p>
    <w:p w14:paraId="55781A1C" w14:textId="77777777" w:rsidR="00A87D7F" w:rsidRPr="00160CCB" w:rsidRDefault="00A87D7F">
      <w:pPr>
        <w:pStyle w:val="PR1"/>
        <w:numPr>
          <w:ilvl w:val="0"/>
          <w:numId w:val="35"/>
        </w:numPr>
        <w:rPr>
          <w:szCs w:val="22"/>
        </w:rPr>
      </w:pPr>
      <w:r w:rsidRPr="00160CCB">
        <w:rPr>
          <w:szCs w:val="22"/>
        </w:rPr>
        <w:t xml:space="preserve">Primer: Material recommended by joint-sealant </w:t>
      </w:r>
      <w:proofErr w:type="gramStart"/>
      <w:r w:rsidRPr="00160CCB">
        <w:rPr>
          <w:szCs w:val="22"/>
        </w:rPr>
        <w:t>manufacturer</w:t>
      </w:r>
      <w:proofErr w:type="gramEnd"/>
      <w:r w:rsidRPr="00160CCB">
        <w:rPr>
          <w:szCs w:val="22"/>
        </w:rPr>
        <w:t xml:space="preserve"> where required for adhesion of sealant to joint substrates indicated, as determined from preconstruction joint-sealant-substrate tests and field tests.</w:t>
      </w:r>
    </w:p>
    <w:p w14:paraId="1BA05B35" w14:textId="77777777" w:rsidR="00A87D7F" w:rsidRPr="00160CCB" w:rsidRDefault="00A87D7F" w:rsidP="00A87D7F">
      <w:pPr>
        <w:pStyle w:val="PRT"/>
        <w:numPr>
          <w:ilvl w:val="0"/>
          <w:numId w:val="0"/>
        </w:numPr>
        <w:rPr>
          <w:szCs w:val="22"/>
        </w:rPr>
      </w:pPr>
      <w:r w:rsidRPr="00160CCB">
        <w:rPr>
          <w:szCs w:val="22"/>
        </w:rPr>
        <w:t>PART 3 - EXECUTION</w:t>
      </w:r>
    </w:p>
    <w:p w14:paraId="17C7ACE4" w14:textId="77777777" w:rsidR="000F0AC9" w:rsidRPr="00160CCB" w:rsidRDefault="000F0AC9">
      <w:pPr>
        <w:pStyle w:val="ListParagraph"/>
        <w:keepNext/>
        <w:numPr>
          <w:ilvl w:val="0"/>
          <w:numId w:val="85"/>
        </w:numPr>
        <w:suppressAutoHyphens/>
        <w:spacing w:before="480" w:after="0" w:line="240" w:lineRule="auto"/>
        <w:contextualSpacing w:val="0"/>
        <w:jc w:val="both"/>
        <w:outlineLvl w:val="1"/>
        <w:rPr>
          <w:rFonts w:ascii="Times New Roman" w:eastAsia="Times New Roman" w:hAnsi="Times New Roman" w:cs="Times New Roman"/>
          <w:vanish/>
        </w:rPr>
      </w:pPr>
    </w:p>
    <w:p w14:paraId="7552AF3F" w14:textId="6291DA25" w:rsidR="00A87D7F" w:rsidRPr="00160CCB" w:rsidRDefault="00A87D7F">
      <w:pPr>
        <w:pStyle w:val="ART"/>
        <w:numPr>
          <w:ilvl w:val="1"/>
          <w:numId w:val="85"/>
        </w:numPr>
        <w:tabs>
          <w:tab w:val="clear" w:pos="864"/>
        </w:tabs>
        <w:rPr>
          <w:szCs w:val="22"/>
        </w:rPr>
      </w:pPr>
      <w:r w:rsidRPr="00160CCB">
        <w:rPr>
          <w:szCs w:val="22"/>
        </w:rPr>
        <w:t>INSTALLATION</w:t>
      </w:r>
    </w:p>
    <w:p w14:paraId="2F1F7A63" w14:textId="77777777" w:rsidR="00A87D7F" w:rsidRPr="00160CCB" w:rsidRDefault="00A87D7F">
      <w:pPr>
        <w:pStyle w:val="PR1"/>
        <w:numPr>
          <w:ilvl w:val="0"/>
          <w:numId w:val="36"/>
        </w:numPr>
        <w:rPr>
          <w:szCs w:val="22"/>
        </w:rPr>
      </w:pPr>
      <w:r w:rsidRPr="00160CCB">
        <w:rPr>
          <w:szCs w:val="22"/>
        </w:rPr>
        <w:t>Comply with ASTM C 1193.</w:t>
      </w:r>
    </w:p>
    <w:p w14:paraId="7919C19E" w14:textId="77777777" w:rsidR="00A87D7F" w:rsidRPr="00160CCB" w:rsidRDefault="00A87D7F">
      <w:pPr>
        <w:pStyle w:val="PR1"/>
        <w:numPr>
          <w:ilvl w:val="0"/>
          <w:numId w:val="36"/>
        </w:numPr>
        <w:rPr>
          <w:szCs w:val="22"/>
        </w:rPr>
      </w:pPr>
      <w:r w:rsidRPr="00160CCB">
        <w:rPr>
          <w:szCs w:val="22"/>
        </w:rPr>
        <w:t>Install sealant backings to support sealants during application and to produce cross-sectional shapes and depths of installed sealants that allow optimum sealant movement capability.</w:t>
      </w:r>
    </w:p>
    <w:p w14:paraId="6BDADCFD" w14:textId="77777777" w:rsidR="00A87D7F" w:rsidRPr="00160CCB" w:rsidRDefault="00A87D7F">
      <w:pPr>
        <w:pStyle w:val="PR1"/>
        <w:numPr>
          <w:ilvl w:val="0"/>
          <w:numId w:val="36"/>
        </w:numPr>
        <w:rPr>
          <w:szCs w:val="22"/>
        </w:rPr>
      </w:pPr>
      <w:r w:rsidRPr="00160CCB">
        <w:rPr>
          <w:szCs w:val="22"/>
        </w:rPr>
        <w:t>Install bond-breaker tape behind sealants where sealant backings are not used between sealants and backs of joints.</w:t>
      </w:r>
    </w:p>
    <w:p w14:paraId="798D49D9" w14:textId="77777777" w:rsidR="000839F2" w:rsidRPr="00160CCB" w:rsidRDefault="000839F2" w:rsidP="000839F2">
      <w:pPr>
        <w:pStyle w:val="PRT"/>
        <w:numPr>
          <w:ilvl w:val="0"/>
          <w:numId w:val="0"/>
        </w:numPr>
        <w:rPr>
          <w:szCs w:val="22"/>
        </w:rPr>
      </w:pPr>
      <w:r w:rsidRPr="00160CCB">
        <w:rPr>
          <w:szCs w:val="22"/>
        </w:rPr>
        <w:t>PART 4 - MEASUREMENT AND PAYMENT</w:t>
      </w:r>
    </w:p>
    <w:p w14:paraId="6AB57B0A" w14:textId="77777777" w:rsidR="000839F2" w:rsidRPr="00160CCB" w:rsidRDefault="000839F2">
      <w:pPr>
        <w:pStyle w:val="PR1"/>
        <w:numPr>
          <w:ilvl w:val="0"/>
          <w:numId w:val="37"/>
        </w:numPr>
        <w:rPr>
          <w:szCs w:val="22"/>
        </w:rPr>
      </w:pPr>
      <w:r w:rsidRPr="00160CCB">
        <w:rPr>
          <w:szCs w:val="22"/>
        </w:rPr>
        <w:t xml:space="preserve">There will be no separate </w:t>
      </w:r>
      <w:proofErr w:type="gramStart"/>
      <w:r w:rsidRPr="00160CCB">
        <w:rPr>
          <w:szCs w:val="22"/>
        </w:rPr>
        <w:t>measurement</w:t>
      </w:r>
      <w:proofErr w:type="gramEnd"/>
      <w:r w:rsidRPr="00160CCB">
        <w:rPr>
          <w:szCs w:val="22"/>
        </w:rPr>
        <w:t xml:space="preserve"> or </w:t>
      </w:r>
      <w:proofErr w:type="gramStart"/>
      <w:r w:rsidRPr="00160CCB">
        <w:rPr>
          <w:szCs w:val="22"/>
        </w:rPr>
        <w:t>payment</w:t>
      </w:r>
      <w:proofErr w:type="gramEnd"/>
      <w:r w:rsidRPr="00160CCB">
        <w:rPr>
          <w:szCs w:val="22"/>
        </w:rPr>
        <w:t xml:space="preserve"> for work in this Section. Joint Sealants </w:t>
      </w:r>
      <w:proofErr w:type="gramStart"/>
      <w:r w:rsidRPr="00160CCB">
        <w:rPr>
          <w:szCs w:val="22"/>
        </w:rPr>
        <w:t>is</w:t>
      </w:r>
      <w:proofErr w:type="gramEnd"/>
      <w:r w:rsidRPr="00160CCB">
        <w:rPr>
          <w:szCs w:val="22"/>
        </w:rPr>
        <w:t xml:space="preserve"> considered incidental to other items of work shown in the Schedule of Items.</w:t>
      </w:r>
    </w:p>
    <w:p w14:paraId="784BD295" w14:textId="72DA21E7" w:rsidR="00127E17" w:rsidRPr="00160CCB" w:rsidRDefault="00A87D7F" w:rsidP="00BF24F4">
      <w:pPr>
        <w:pStyle w:val="EOS"/>
        <w:rPr>
          <w:szCs w:val="22"/>
        </w:rPr>
        <w:sectPr w:rsidR="00127E17" w:rsidRPr="00160CCB" w:rsidSect="00A87D7F">
          <w:footerReference w:type="default" r:id="rId42"/>
          <w:pgSz w:w="12240" w:h="15840"/>
          <w:pgMar w:top="1440" w:right="1440" w:bottom="1440" w:left="1440" w:header="720" w:footer="720" w:gutter="0"/>
          <w:pgNumType w:start="1"/>
          <w:cols w:space="720"/>
          <w:docGrid w:linePitch="360"/>
        </w:sectPr>
      </w:pPr>
      <w:r w:rsidRPr="00160CCB">
        <w:rPr>
          <w:szCs w:val="22"/>
        </w:rPr>
        <w:t>END OF SECTION 0792</w:t>
      </w:r>
      <w:r w:rsidR="00BF24F4" w:rsidRPr="00160CCB">
        <w:rPr>
          <w:szCs w:val="22"/>
        </w:rPr>
        <w:t>00</w:t>
      </w:r>
    </w:p>
    <w:p w14:paraId="71D776C6" w14:textId="77777777" w:rsidR="00127E17" w:rsidRPr="00160CCB" w:rsidRDefault="00127E17" w:rsidP="00A81C41">
      <w:pPr>
        <w:pStyle w:val="SCT"/>
        <w:spacing w:before="0"/>
        <w:rPr>
          <w:szCs w:val="22"/>
        </w:rPr>
      </w:pPr>
      <w:bookmarkStart w:id="410" w:name="_Toc31361527"/>
      <w:bookmarkStart w:id="411" w:name="_Toc70942358"/>
      <w:bookmarkStart w:id="412" w:name="_Toc70942576"/>
      <w:bookmarkStart w:id="413" w:name="_Toc70946340"/>
      <w:bookmarkStart w:id="414" w:name="_Toc120090722"/>
      <w:bookmarkStart w:id="415" w:name="_Toc120090769"/>
      <w:bookmarkStart w:id="416" w:name="_Toc120097145"/>
      <w:bookmarkStart w:id="417" w:name="_Toc120097162"/>
      <w:bookmarkStart w:id="418" w:name="_Toc120597948"/>
      <w:bookmarkStart w:id="419" w:name="_Toc120711201"/>
      <w:bookmarkStart w:id="420" w:name="_Toc120711219"/>
      <w:bookmarkStart w:id="421" w:name="_Toc120711237"/>
      <w:bookmarkStart w:id="422" w:name="_Toc184634669"/>
      <w:bookmarkStart w:id="423" w:name="_Toc185253709"/>
      <w:bookmarkStart w:id="424" w:name="_Toc185316122"/>
      <w:bookmarkStart w:id="425" w:name="_Toc198040208"/>
      <w:bookmarkStart w:id="426" w:name="_Toc198040286"/>
      <w:bookmarkStart w:id="427" w:name="_Toc198878382"/>
      <w:bookmarkStart w:id="428" w:name="_Toc199230755"/>
      <w:bookmarkStart w:id="429" w:name="_Toc199828753"/>
      <w:bookmarkStart w:id="430" w:name="_Toc200613792"/>
      <w:bookmarkStart w:id="431" w:name="_Toc200709071"/>
      <w:bookmarkStart w:id="432" w:name="_Toc201064106"/>
      <w:bookmarkStart w:id="433" w:name="_Toc203036019"/>
      <w:bookmarkStart w:id="434" w:name="_Toc203036584"/>
      <w:bookmarkStart w:id="435" w:name="_Toc203043342"/>
      <w:r w:rsidRPr="00160CCB">
        <w:rPr>
          <w:szCs w:val="22"/>
        </w:rPr>
        <w:lastRenderedPageBreak/>
        <w:t xml:space="preserve">SECTION </w:t>
      </w:r>
      <w:r w:rsidRPr="00160CCB">
        <w:rPr>
          <w:rStyle w:val="NUM"/>
          <w:szCs w:val="22"/>
        </w:rPr>
        <w:t>264113</w:t>
      </w:r>
      <w:r w:rsidRPr="00160CCB">
        <w:rPr>
          <w:szCs w:val="22"/>
        </w:rPr>
        <w:t xml:space="preserve"> - </w:t>
      </w:r>
      <w:r w:rsidRPr="00160CCB">
        <w:rPr>
          <w:rStyle w:val="NAM"/>
          <w:szCs w:val="22"/>
        </w:rPr>
        <w:t>LIGHTNING PROTECTION FOR STRUCTURES</w:t>
      </w:r>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p>
    <w:p w14:paraId="71F48961" w14:textId="77777777" w:rsidR="00127E17" w:rsidRPr="00160CCB" w:rsidRDefault="00127E17" w:rsidP="00127E17">
      <w:pPr>
        <w:pStyle w:val="PRT"/>
        <w:numPr>
          <w:ilvl w:val="0"/>
          <w:numId w:val="0"/>
        </w:numPr>
        <w:rPr>
          <w:szCs w:val="22"/>
        </w:rPr>
      </w:pPr>
      <w:r w:rsidRPr="00160CCB">
        <w:rPr>
          <w:szCs w:val="22"/>
        </w:rPr>
        <w:t>PART 1 - GENERAL</w:t>
      </w:r>
    </w:p>
    <w:p w14:paraId="4D474D64" w14:textId="61B81D6C" w:rsidR="00127E17" w:rsidRPr="00160CCB" w:rsidRDefault="00127E17">
      <w:pPr>
        <w:pStyle w:val="ART"/>
        <w:numPr>
          <w:ilvl w:val="1"/>
          <w:numId w:val="89"/>
        </w:numPr>
        <w:tabs>
          <w:tab w:val="clear" w:pos="864"/>
        </w:tabs>
        <w:rPr>
          <w:szCs w:val="22"/>
        </w:rPr>
      </w:pPr>
      <w:r w:rsidRPr="00160CCB">
        <w:rPr>
          <w:szCs w:val="22"/>
        </w:rPr>
        <w:t>SECTION REQUIREMENTS</w:t>
      </w:r>
    </w:p>
    <w:p w14:paraId="5B32A5FF" w14:textId="77777777" w:rsidR="00127E17" w:rsidRPr="00160CCB" w:rsidRDefault="00127E17" w:rsidP="00127E17">
      <w:pPr>
        <w:pStyle w:val="PR1"/>
        <w:rPr>
          <w:szCs w:val="22"/>
        </w:rPr>
      </w:pPr>
      <w:r w:rsidRPr="00160CCB">
        <w:rPr>
          <w:szCs w:val="22"/>
        </w:rPr>
        <w:t>A.</w:t>
      </w:r>
      <w:r w:rsidRPr="00160CCB">
        <w:rPr>
          <w:szCs w:val="22"/>
        </w:rPr>
        <w:tab/>
        <w:t>Installer Qualifications: Certified by UL or LPI as a Master Installer/Designer, trained and approved for installation of units required for this Project.</w:t>
      </w:r>
    </w:p>
    <w:p w14:paraId="411712DC" w14:textId="77777777" w:rsidR="00127E17" w:rsidRPr="00160CCB" w:rsidRDefault="00127E17" w:rsidP="00127E17">
      <w:pPr>
        <w:pStyle w:val="PRT"/>
        <w:numPr>
          <w:ilvl w:val="0"/>
          <w:numId w:val="0"/>
        </w:numPr>
        <w:rPr>
          <w:szCs w:val="22"/>
        </w:rPr>
      </w:pPr>
      <w:r w:rsidRPr="00160CCB">
        <w:rPr>
          <w:szCs w:val="22"/>
        </w:rPr>
        <w:t>PART 2 - PRODUCTS</w:t>
      </w:r>
    </w:p>
    <w:p w14:paraId="0E8E5313" w14:textId="77777777" w:rsidR="00C07277" w:rsidRPr="00160CCB" w:rsidRDefault="00C07277">
      <w:pPr>
        <w:pStyle w:val="ListParagraph"/>
        <w:keepNext/>
        <w:numPr>
          <w:ilvl w:val="0"/>
          <w:numId w:val="89"/>
        </w:numPr>
        <w:suppressAutoHyphens/>
        <w:spacing w:before="480" w:after="0" w:line="240" w:lineRule="auto"/>
        <w:contextualSpacing w:val="0"/>
        <w:jc w:val="both"/>
        <w:outlineLvl w:val="1"/>
        <w:rPr>
          <w:rFonts w:ascii="Times New Roman" w:eastAsia="Times New Roman" w:hAnsi="Times New Roman" w:cs="Times New Roman"/>
          <w:vanish/>
        </w:rPr>
      </w:pPr>
    </w:p>
    <w:p w14:paraId="58D1BE4C" w14:textId="5335AD03" w:rsidR="00127E17" w:rsidRPr="00160CCB" w:rsidRDefault="00127E17">
      <w:pPr>
        <w:pStyle w:val="ART"/>
        <w:numPr>
          <w:ilvl w:val="1"/>
          <w:numId w:val="89"/>
        </w:numPr>
        <w:tabs>
          <w:tab w:val="clear" w:pos="864"/>
        </w:tabs>
        <w:rPr>
          <w:szCs w:val="22"/>
        </w:rPr>
      </w:pPr>
      <w:r w:rsidRPr="00160CCB">
        <w:rPr>
          <w:szCs w:val="22"/>
        </w:rPr>
        <w:t>GENERAL</w:t>
      </w:r>
    </w:p>
    <w:p w14:paraId="017E4207" w14:textId="31996194" w:rsidR="00127E17" w:rsidRPr="00160CCB" w:rsidRDefault="005B0A7C">
      <w:pPr>
        <w:pStyle w:val="PR1"/>
        <w:numPr>
          <w:ilvl w:val="0"/>
          <w:numId w:val="90"/>
        </w:numPr>
        <w:tabs>
          <w:tab w:val="clear" w:pos="864"/>
        </w:tabs>
        <w:ind w:left="900" w:hanging="630"/>
        <w:rPr>
          <w:szCs w:val="22"/>
        </w:rPr>
      </w:pPr>
      <w:r w:rsidRPr="00160CCB">
        <w:rPr>
          <w:szCs w:val="22"/>
        </w:rPr>
        <w:t>C</w:t>
      </w:r>
      <w:r w:rsidR="00127E17" w:rsidRPr="00160CCB">
        <w:rPr>
          <w:szCs w:val="22"/>
        </w:rPr>
        <w:t xml:space="preserve">ontractor shall salvage the existing lightning protection system and reinstall it on the new roof. </w:t>
      </w:r>
    </w:p>
    <w:p w14:paraId="63B7C6E8" w14:textId="5191EDF4" w:rsidR="00127E17" w:rsidRPr="00160CCB" w:rsidRDefault="00127E17">
      <w:pPr>
        <w:pStyle w:val="ART"/>
        <w:numPr>
          <w:ilvl w:val="1"/>
          <w:numId w:val="89"/>
        </w:numPr>
        <w:tabs>
          <w:tab w:val="clear" w:pos="864"/>
        </w:tabs>
        <w:rPr>
          <w:szCs w:val="22"/>
        </w:rPr>
      </w:pPr>
      <w:r w:rsidRPr="00160CCB">
        <w:rPr>
          <w:szCs w:val="22"/>
        </w:rPr>
        <w:t>PERFORMANCE REQUIREMENTS</w:t>
      </w:r>
    </w:p>
    <w:p w14:paraId="3F757C75" w14:textId="773229A8" w:rsidR="00127E17" w:rsidRPr="00160CCB" w:rsidRDefault="00127E17">
      <w:pPr>
        <w:pStyle w:val="PR1"/>
        <w:numPr>
          <w:ilvl w:val="0"/>
          <w:numId w:val="92"/>
        </w:numPr>
        <w:tabs>
          <w:tab w:val="clear" w:pos="864"/>
        </w:tabs>
        <w:ind w:left="900" w:hanging="630"/>
        <w:rPr>
          <w:szCs w:val="22"/>
        </w:rPr>
      </w:pPr>
      <w:r w:rsidRPr="00160CCB">
        <w:rPr>
          <w:szCs w:val="22"/>
        </w:rPr>
        <w:t>NFPA Lightning Protection Standard: Comply with NFPA 780 requirements for Class I buildings.</w:t>
      </w:r>
    </w:p>
    <w:p w14:paraId="193474CA" w14:textId="5A207E2E" w:rsidR="00127E17" w:rsidRPr="00160CCB" w:rsidRDefault="00127E17">
      <w:pPr>
        <w:pStyle w:val="PR1"/>
        <w:numPr>
          <w:ilvl w:val="0"/>
          <w:numId w:val="92"/>
        </w:numPr>
        <w:tabs>
          <w:tab w:val="clear" w:pos="864"/>
        </w:tabs>
        <w:ind w:left="900" w:hanging="630"/>
        <w:rPr>
          <w:szCs w:val="22"/>
        </w:rPr>
      </w:pPr>
      <w:r w:rsidRPr="00160CCB">
        <w:rPr>
          <w:szCs w:val="22"/>
        </w:rPr>
        <w:t>UL Lightning Protection Standard: Comply with UL 96A requirements for Class I buildings.</w:t>
      </w:r>
    </w:p>
    <w:p w14:paraId="6CC5BA90" w14:textId="2B9590B1" w:rsidR="00127E17" w:rsidRPr="00160CCB" w:rsidRDefault="00127E17">
      <w:pPr>
        <w:pStyle w:val="PR1"/>
        <w:numPr>
          <w:ilvl w:val="0"/>
          <w:numId w:val="91"/>
        </w:numPr>
        <w:tabs>
          <w:tab w:val="clear" w:pos="864"/>
        </w:tabs>
        <w:ind w:left="900" w:hanging="630"/>
        <w:rPr>
          <w:szCs w:val="22"/>
        </w:rPr>
      </w:pPr>
      <w:r w:rsidRPr="00160CCB">
        <w:rPr>
          <w:szCs w:val="22"/>
        </w:rPr>
        <w:t>Lightning Protection Components, Devices, and Accessories: Listed and labeled by a qualified testing agency as complying with UL </w:t>
      </w:r>
      <w:proofErr w:type="gramStart"/>
      <w:r w:rsidRPr="00160CCB">
        <w:rPr>
          <w:szCs w:val="22"/>
        </w:rPr>
        <w:t>96, and</w:t>
      </w:r>
      <w:proofErr w:type="gramEnd"/>
      <w:r w:rsidRPr="00160CCB">
        <w:rPr>
          <w:szCs w:val="22"/>
        </w:rPr>
        <w:t xml:space="preserve"> marked for intended location and application.</w:t>
      </w:r>
    </w:p>
    <w:p w14:paraId="789314C1" w14:textId="77777777" w:rsidR="00127E17" w:rsidRPr="00160CCB" w:rsidRDefault="00127E17" w:rsidP="00127E17">
      <w:pPr>
        <w:pStyle w:val="PRT"/>
        <w:numPr>
          <w:ilvl w:val="0"/>
          <w:numId w:val="0"/>
        </w:numPr>
        <w:rPr>
          <w:szCs w:val="22"/>
        </w:rPr>
      </w:pPr>
      <w:r w:rsidRPr="00160CCB">
        <w:rPr>
          <w:szCs w:val="22"/>
        </w:rPr>
        <w:t>PART 3 - EXECUTION</w:t>
      </w:r>
    </w:p>
    <w:p w14:paraId="242A1E6B" w14:textId="77777777" w:rsidR="00C07277" w:rsidRPr="00160CCB" w:rsidRDefault="00C07277">
      <w:pPr>
        <w:pStyle w:val="ListParagraph"/>
        <w:keepNext/>
        <w:numPr>
          <w:ilvl w:val="0"/>
          <w:numId w:val="89"/>
        </w:numPr>
        <w:suppressAutoHyphens/>
        <w:spacing w:before="480" w:after="0" w:line="240" w:lineRule="auto"/>
        <w:contextualSpacing w:val="0"/>
        <w:jc w:val="both"/>
        <w:outlineLvl w:val="1"/>
        <w:rPr>
          <w:rFonts w:ascii="Times New Roman" w:eastAsia="Times New Roman" w:hAnsi="Times New Roman" w:cs="Times New Roman"/>
          <w:vanish/>
        </w:rPr>
      </w:pPr>
    </w:p>
    <w:p w14:paraId="3D90266D" w14:textId="3E64CB36" w:rsidR="00127E17" w:rsidRPr="00160CCB" w:rsidRDefault="00127E17">
      <w:pPr>
        <w:pStyle w:val="ART"/>
        <w:numPr>
          <w:ilvl w:val="1"/>
          <w:numId w:val="89"/>
        </w:numPr>
        <w:tabs>
          <w:tab w:val="clear" w:pos="864"/>
        </w:tabs>
        <w:rPr>
          <w:szCs w:val="22"/>
        </w:rPr>
      </w:pPr>
      <w:r w:rsidRPr="00160CCB">
        <w:rPr>
          <w:szCs w:val="22"/>
        </w:rPr>
        <w:t>INSTALLATION</w:t>
      </w:r>
    </w:p>
    <w:p w14:paraId="64D98FC6" w14:textId="341547F2" w:rsidR="00127E17" w:rsidRPr="00160CCB" w:rsidRDefault="00127E17">
      <w:pPr>
        <w:pStyle w:val="PR1"/>
        <w:numPr>
          <w:ilvl w:val="0"/>
          <w:numId w:val="93"/>
        </w:numPr>
        <w:tabs>
          <w:tab w:val="clear" w:pos="864"/>
        </w:tabs>
        <w:ind w:left="900" w:hanging="630"/>
        <w:rPr>
          <w:szCs w:val="22"/>
        </w:rPr>
      </w:pPr>
      <w:r w:rsidRPr="00160CCB">
        <w:rPr>
          <w:szCs w:val="22"/>
        </w:rPr>
        <w:t>Install lightning protection components and systems according to UL 96A and NFPA 780.</w:t>
      </w:r>
    </w:p>
    <w:p w14:paraId="096D8450" w14:textId="1F5CB1D5" w:rsidR="00127E17" w:rsidRPr="00160CCB" w:rsidRDefault="00127E17">
      <w:pPr>
        <w:pStyle w:val="PR1"/>
        <w:numPr>
          <w:ilvl w:val="0"/>
          <w:numId w:val="93"/>
        </w:numPr>
        <w:tabs>
          <w:tab w:val="clear" w:pos="864"/>
        </w:tabs>
        <w:ind w:left="900" w:hanging="630"/>
        <w:rPr>
          <w:szCs w:val="22"/>
        </w:rPr>
      </w:pPr>
      <w:r w:rsidRPr="00160CCB">
        <w:rPr>
          <w:szCs w:val="22"/>
        </w:rPr>
        <w:t>Install conductors with direct paths from air terminals to ground connections. Avoid sharp bends and narrow loops.</w:t>
      </w:r>
    </w:p>
    <w:p w14:paraId="49799B52" w14:textId="16A0A3DC" w:rsidR="00127E17" w:rsidRPr="00160CCB" w:rsidRDefault="00127E17">
      <w:pPr>
        <w:pStyle w:val="PR1"/>
        <w:numPr>
          <w:ilvl w:val="0"/>
          <w:numId w:val="93"/>
        </w:numPr>
        <w:tabs>
          <w:tab w:val="clear" w:pos="864"/>
        </w:tabs>
        <w:ind w:left="900" w:hanging="630"/>
        <w:rPr>
          <w:szCs w:val="22"/>
        </w:rPr>
      </w:pPr>
      <w:r w:rsidRPr="00160CCB">
        <w:rPr>
          <w:szCs w:val="22"/>
        </w:rPr>
        <w:t>Conceal the following conductors:</w:t>
      </w:r>
    </w:p>
    <w:p w14:paraId="4DF1BEAC" w14:textId="74CACB59" w:rsidR="00127E17" w:rsidRPr="00160CCB" w:rsidRDefault="00127E17">
      <w:pPr>
        <w:pStyle w:val="PR2"/>
        <w:numPr>
          <w:ilvl w:val="5"/>
          <w:numId w:val="94"/>
        </w:numPr>
        <w:tabs>
          <w:tab w:val="clear" w:pos="1296"/>
          <w:tab w:val="clear" w:pos="1440"/>
        </w:tabs>
        <w:ind w:left="1440" w:hanging="540"/>
        <w:rPr>
          <w:szCs w:val="22"/>
        </w:rPr>
      </w:pPr>
      <w:r w:rsidRPr="00160CCB">
        <w:rPr>
          <w:szCs w:val="22"/>
        </w:rPr>
        <w:t>Down conductors.</w:t>
      </w:r>
    </w:p>
    <w:p w14:paraId="4E2CB95B" w14:textId="0653F251" w:rsidR="00127E17" w:rsidRPr="00160CCB" w:rsidRDefault="00127E17">
      <w:pPr>
        <w:pStyle w:val="PR2"/>
        <w:numPr>
          <w:ilvl w:val="5"/>
          <w:numId w:val="94"/>
        </w:numPr>
        <w:tabs>
          <w:tab w:val="clear" w:pos="1296"/>
          <w:tab w:val="clear" w:pos="1440"/>
        </w:tabs>
        <w:ind w:left="1440" w:hanging="540"/>
        <w:rPr>
          <w:szCs w:val="22"/>
        </w:rPr>
      </w:pPr>
      <w:r w:rsidRPr="00160CCB">
        <w:rPr>
          <w:szCs w:val="22"/>
        </w:rPr>
        <w:t>Interior conductors.</w:t>
      </w:r>
    </w:p>
    <w:p w14:paraId="4E787B45" w14:textId="520B3600" w:rsidR="00127E17" w:rsidRPr="00160CCB" w:rsidRDefault="00127E17">
      <w:pPr>
        <w:pStyle w:val="PR1"/>
        <w:numPr>
          <w:ilvl w:val="0"/>
          <w:numId w:val="93"/>
        </w:numPr>
        <w:tabs>
          <w:tab w:val="clear" w:pos="864"/>
        </w:tabs>
        <w:ind w:left="900" w:hanging="630"/>
        <w:rPr>
          <w:szCs w:val="22"/>
        </w:rPr>
      </w:pPr>
      <w:r w:rsidRPr="00160CCB">
        <w:rPr>
          <w:szCs w:val="22"/>
        </w:rPr>
        <w:t>Aboveground exposed connections shall be completed using the following types of connectors, listed and labeled for the purpose: bolted connectors.</w:t>
      </w:r>
    </w:p>
    <w:p w14:paraId="7F1DE6B8" w14:textId="5DBDDD57" w:rsidR="00127E17" w:rsidRPr="00160CCB" w:rsidRDefault="00127E17">
      <w:pPr>
        <w:pStyle w:val="PR1"/>
        <w:numPr>
          <w:ilvl w:val="0"/>
          <w:numId w:val="93"/>
        </w:numPr>
        <w:tabs>
          <w:tab w:val="clear" w:pos="864"/>
        </w:tabs>
        <w:ind w:left="900" w:hanging="630"/>
        <w:rPr>
          <w:szCs w:val="22"/>
        </w:rPr>
      </w:pPr>
      <w:r w:rsidRPr="00160CCB">
        <w:rPr>
          <w:szCs w:val="22"/>
        </w:rPr>
        <w:t>Do not combine materials that can form an electrolytic couple that will accelerate corrosion in the presence of moisture, unless moisture is permanently excluded from the junction of such materials.</w:t>
      </w:r>
    </w:p>
    <w:p w14:paraId="39292D2F" w14:textId="3D45D7B6" w:rsidR="00127E17" w:rsidRPr="00160CCB" w:rsidRDefault="00127E17">
      <w:pPr>
        <w:pStyle w:val="PR1"/>
        <w:numPr>
          <w:ilvl w:val="0"/>
          <w:numId w:val="93"/>
        </w:numPr>
        <w:tabs>
          <w:tab w:val="clear" w:pos="864"/>
        </w:tabs>
        <w:ind w:left="900" w:hanging="630"/>
        <w:rPr>
          <w:szCs w:val="22"/>
        </w:rPr>
      </w:pPr>
      <w:r w:rsidRPr="00160CCB">
        <w:rPr>
          <w:szCs w:val="22"/>
        </w:rPr>
        <w:lastRenderedPageBreak/>
        <w:t>Use conductors with protective coatings where conditions would cause deterioration or corrosion of conductors.</w:t>
      </w:r>
    </w:p>
    <w:p w14:paraId="7BB74627" w14:textId="739F25D1" w:rsidR="00127E17" w:rsidRPr="00160CCB" w:rsidRDefault="00127E17">
      <w:pPr>
        <w:pStyle w:val="ART"/>
        <w:numPr>
          <w:ilvl w:val="1"/>
          <w:numId w:val="89"/>
        </w:numPr>
        <w:tabs>
          <w:tab w:val="clear" w:pos="864"/>
        </w:tabs>
        <w:rPr>
          <w:szCs w:val="22"/>
        </w:rPr>
      </w:pPr>
      <w:r w:rsidRPr="00160CCB">
        <w:rPr>
          <w:szCs w:val="22"/>
        </w:rPr>
        <w:t>FIELD QUALITY CONTROL</w:t>
      </w:r>
    </w:p>
    <w:p w14:paraId="410B3D74" w14:textId="132383FB" w:rsidR="00127E17" w:rsidRPr="00160CCB" w:rsidRDefault="00127E17">
      <w:pPr>
        <w:pStyle w:val="PR1"/>
        <w:numPr>
          <w:ilvl w:val="0"/>
          <w:numId w:val="95"/>
        </w:numPr>
        <w:tabs>
          <w:tab w:val="clear" w:pos="864"/>
        </w:tabs>
        <w:ind w:left="900" w:hanging="630"/>
        <w:rPr>
          <w:szCs w:val="22"/>
        </w:rPr>
      </w:pPr>
      <w:r w:rsidRPr="00160CCB">
        <w:rPr>
          <w:szCs w:val="22"/>
        </w:rPr>
        <w:t>Special Inspections: Engage a qualified special inspector to perform the following special inspections:</w:t>
      </w:r>
    </w:p>
    <w:p w14:paraId="53C8B779" w14:textId="4046AE06" w:rsidR="00127E17" w:rsidRPr="00160CCB" w:rsidRDefault="00127E17">
      <w:pPr>
        <w:pStyle w:val="PR2"/>
        <w:numPr>
          <w:ilvl w:val="5"/>
          <w:numId w:val="96"/>
        </w:numPr>
        <w:tabs>
          <w:tab w:val="clear" w:pos="1296"/>
          <w:tab w:val="clear" w:pos="1440"/>
        </w:tabs>
        <w:ind w:left="1440" w:hanging="540"/>
        <w:rPr>
          <w:szCs w:val="22"/>
        </w:rPr>
      </w:pPr>
      <w:r w:rsidRPr="00160CCB">
        <w:rPr>
          <w:szCs w:val="22"/>
        </w:rPr>
        <w:t>Perform inspections as required to obtain a UL Master Label for system.</w:t>
      </w:r>
    </w:p>
    <w:p w14:paraId="56338B53" w14:textId="54651E4D" w:rsidR="00127E17" w:rsidRPr="00160CCB" w:rsidRDefault="00127E17">
      <w:pPr>
        <w:pStyle w:val="PR2"/>
        <w:numPr>
          <w:ilvl w:val="5"/>
          <w:numId w:val="96"/>
        </w:numPr>
        <w:tabs>
          <w:tab w:val="clear" w:pos="1296"/>
          <w:tab w:val="clear" w:pos="1440"/>
        </w:tabs>
        <w:ind w:left="1440" w:hanging="540"/>
        <w:rPr>
          <w:szCs w:val="22"/>
        </w:rPr>
      </w:pPr>
      <w:r w:rsidRPr="00160CCB">
        <w:rPr>
          <w:szCs w:val="22"/>
        </w:rPr>
        <w:t>Perform inspections to obtain an LPI certification.</w:t>
      </w:r>
    </w:p>
    <w:p w14:paraId="1274DE59" w14:textId="77777777" w:rsidR="00127E17" w:rsidRPr="00160CCB" w:rsidRDefault="00127E17" w:rsidP="00127E17">
      <w:pPr>
        <w:pStyle w:val="PRT"/>
        <w:numPr>
          <w:ilvl w:val="0"/>
          <w:numId w:val="0"/>
        </w:numPr>
        <w:rPr>
          <w:szCs w:val="22"/>
        </w:rPr>
      </w:pPr>
      <w:r w:rsidRPr="00160CCB">
        <w:rPr>
          <w:szCs w:val="22"/>
        </w:rPr>
        <w:t>PART 4 - MEASUREMENT AND PAYMENT</w:t>
      </w:r>
    </w:p>
    <w:p w14:paraId="2882C517" w14:textId="17CE9959" w:rsidR="00127E17" w:rsidRPr="00160CCB" w:rsidRDefault="00127E17">
      <w:pPr>
        <w:pStyle w:val="PR1"/>
        <w:numPr>
          <w:ilvl w:val="0"/>
          <w:numId w:val="97"/>
        </w:numPr>
        <w:tabs>
          <w:tab w:val="clear" w:pos="864"/>
        </w:tabs>
        <w:ind w:left="900" w:hanging="630"/>
        <w:rPr>
          <w:szCs w:val="22"/>
        </w:rPr>
      </w:pPr>
      <w:r w:rsidRPr="00160CCB">
        <w:rPr>
          <w:szCs w:val="22"/>
        </w:rPr>
        <w:t xml:space="preserve">There will be no separate </w:t>
      </w:r>
      <w:proofErr w:type="gramStart"/>
      <w:r w:rsidRPr="00160CCB">
        <w:rPr>
          <w:szCs w:val="22"/>
        </w:rPr>
        <w:t>measurement</w:t>
      </w:r>
      <w:proofErr w:type="gramEnd"/>
      <w:r w:rsidRPr="00160CCB">
        <w:rPr>
          <w:szCs w:val="22"/>
        </w:rPr>
        <w:t xml:space="preserve"> or </w:t>
      </w:r>
      <w:proofErr w:type="gramStart"/>
      <w:r w:rsidRPr="00160CCB">
        <w:rPr>
          <w:szCs w:val="22"/>
        </w:rPr>
        <w:t>payment</w:t>
      </w:r>
      <w:proofErr w:type="gramEnd"/>
      <w:r w:rsidRPr="00160CCB">
        <w:rPr>
          <w:szCs w:val="22"/>
        </w:rPr>
        <w:t xml:space="preserve"> for work in this Section. Lightning Protection for Structures is considered incidental to other items of work shown in the Schedule of Items.</w:t>
      </w:r>
    </w:p>
    <w:p w14:paraId="3BCFC525" w14:textId="77777777" w:rsidR="00127E17" w:rsidRPr="00160CCB" w:rsidRDefault="00127E17" w:rsidP="00127E17">
      <w:pPr>
        <w:pStyle w:val="EOS"/>
        <w:rPr>
          <w:szCs w:val="22"/>
        </w:rPr>
      </w:pPr>
      <w:r w:rsidRPr="00160CCB">
        <w:rPr>
          <w:szCs w:val="22"/>
        </w:rPr>
        <w:t>END OF SECTION 264113</w:t>
      </w:r>
    </w:p>
    <w:p w14:paraId="2CCAE25A" w14:textId="77777777" w:rsidR="00127E17" w:rsidRPr="00160CCB" w:rsidRDefault="00127E17" w:rsidP="00127E17">
      <w:pPr>
        <w:pStyle w:val="Heading1"/>
        <w:rPr>
          <w:rFonts w:ascii="Times New Roman" w:hAnsi="Times New Roman" w:cs="Times New Roman"/>
          <w:sz w:val="22"/>
          <w:szCs w:val="22"/>
        </w:rPr>
      </w:pPr>
    </w:p>
    <w:p w14:paraId="47795DBF" w14:textId="77777777" w:rsidR="00127E17" w:rsidRPr="00160CCB" w:rsidRDefault="00127E17" w:rsidP="006C5F88">
      <w:pPr>
        <w:pStyle w:val="EOS"/>
        <w:rPr>
          <w:szCs w:val="22"/>
        </w:rPr>
      </w:pPr>
    </w:p>
    <w:sectPr w:rsidR="00127E17" w:rsidRPr="00160CCB" w:rsidSect="00A87D7F">
      <w:footerReference w:type="default" r:id="rId4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A47AB" w14:textId="77777777" w:rsidR="0061327D" w:rsidRDefault="0061327D" w:rsidP="00A87D7F">
      <w:pPr>
        <w:spacing w:after="0" w:line="240" w:lineRule="auto"/>
      </w:pPr>
      <w:r>
        <w:separator/>
      </w:r>
    </w:p>
  </w:endnote>
  <w:endnote w:type="continuationSeparator" w:id="0">
    <w:p w14:paraId="3B68121D" w14:textId="77777777" w:rsidR="0061327D" w:rsidRDefault="0061327D" w:rsidP="00A87D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B0782" w14:textId="77777777" w:rsidR="00A95591" w:rsidRDefault="00A95591" w:rsidP="002B26EF">
    <w:pPr>
      <w:pStyle w:val="Heading2"/>
      <w:jc w:val="right"/>
    </w:pPr>
    <w:r w:rsidRPr="002B26EF">
      <w:rPr>
        <w:sz w:val="20"/>
        <w:szCs w:val="20"/>
      </w:rPr>
      <w:t>SUMMARY OF WORK – 01010</w:t>
    </w:r>
    <w:r>
      <w:rPr>
        <w:sz w:val="20"/>
        <w:szCs w:val="20"/>
      </w:rPr>
      <w:tab/>
    </w:r>
    <w:sdt>
      <w:sdtPr>
        <w:id w:val="-1778094259"/>
        <w:docPartObj>
          <w:docPartGallery w:val="Page Numbers (Bottom of Page)"/>
          <w:docPartUnique/>
        </w:docPartObj>
      </w:sdtPr>
      <w:sdtContent>
        <w:r>
          <w:fldChar w:fldCharType="begin"/>
        </w:r>
        <w:r>
          <w:instrText xml:space="preserve"> PAGE   \* MERGEFORMAT </w:instrText>
        </w:r>
        <w:r>
          <w:fldChar w:fldCharType="separate"/>
        </w:r>
        <w:r>
          <w:rPr>
            <w:noProof/>
          </w:rPr>
          <w:t>9</w:t>
        </w:r>
        <w:r>
          <w:rPr>
            <w:noProof/>
          </w:rPr>
          <w:fldChar w:fldCharType="end"/>
        </w:r>
      </w:sdtContent>
    </w:sdt>
  </w:p>
  <w:p w14:paraId="6E5BD6C6" w14:textId="77777777" w:rsidR="00A95591" w:rsidRPr="00521B50" w:rsidRDefault="00A95591" w:rsidP="00521B50">
    <w:pPr>
      <w:pStyle w:val="Footer"/>
      <w:rPr>
        <w:szCs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65" w:type="dxa"/>
        <w:right w:w="65" w:type="dxa"/>
      </w:tblCellMar>
      <w:tblLook w:val="0000" w:firstRow="0" w:lastRow="0" w:firstColumn="0" w:lastColumn="0" w:noHBand="0" w:noVBand="0"/>
    </w:tblPr>
    <w:tblGrid>
      <w:gridCol w:w="7632"/>
      <w:gridCol w:w="1872"/>
    </w:tblGrid>
    <w:tr w:rsidR="000E35F1" w14:paraId="4B791766" w14:textId="77777777">
      <w:tc>
        <w:tcPr>
          <w:tcW w:w="7632" w:type="dxa"/>
        </w:tcPr>
        <w:p w14:paraId="26B0A694" w14:textId="225EA029" w:rsidR="000E35F1" w:rsidRDefault="000E35F1" w:rsidP="000E35F1">
          <w:pPr>
            <w:pStyle w:val="FTR"/>
            <w:tabs>
              <w:tab w:val="clear" w:pos="9360"/>
              <w:tab w:val="left" w:pos="4250"/>
            </w:tabs>
          </w:pPr>
          <w:r>
            <w:rPr>
              <w:rStyle w:val="NAM"/>
            </w:rPr>
            <w:t>OPERATION AND MAINTENANCE DATA</w:t>
          </w:r>
          <w:r>
            <w:rPr>
              <w:rStyle w:val="NAM"/>
            </w:rPr>
            <w:tab/>
          </w:r>
        </w:p>
      </w:tc>
      <w:tc>
        <w:tcPr>
          <w:tcW w:w="1872" w:type="dxa"/>
        </w:tcPr>
        <w:p w14:paraId="61F33D07" w14:textId="29CB40DA" w:rsidR="000E35F1" w:rsidRDefault="000E35F1">
          <w:pPr>
            <w:pStyle w:val="RJUST"/>
          </w:pPr>
          <w:r>
            <w:rPr>
              <w:rStyle w:val="NUM"/>
            </w:rPr>
            <w:t>01782</w:t>
          </w:r>
          <w:r w:rsidR="00B22113">
            <w:rPr>
              <w:rStyle w:val="NUM"/>
            </w:rPr>
            <w:t>3</w:t>
          </w:r>
          <w:r>
            <w:t xml:space="preserve"> - </w:t>
          </w:r>
          <w:r>
            <w:fldChar w:fldCharType="begin"/>
          </w:r>
          <w:r>
            <w:instrText xml:space="preserve"> PAGE </w:instrText>
          </w:r>
          <w:r>
            <w:fldChar w:fldCharType="separate"/>
          </w:r>
          <w:r>
            <w:rPr>
              <w:noProof/>
            </w:rPr>
            <w:t>2</w:t>
          </w:r>
          <w:r>
            <w:fldChar w:fldCharType="end"/>
          </w:r>
        </w:p>
      </w:tc>
    </w:tr>
  </w:tbl>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65" w:type="dxa"/>
        <w:right w:w="65" w:type="dxa"/>
      </w:tblCellMar>
      <w:tblLook w:val="0000" w:firstRow="0" w:lastRow="0" w:firstColumn="0" w:lastColumn="0" w:noHBand="0" w:noVBand="0"/>
    </w:tblPr>
    <w:tblGrid>
      <w:gridCol w:w="7632"/>
      <w:gridCol w:w="1872"/>
    </w:tblGrid>
    <w:tr w:rsidR="006D755A" w14:paraId="2990E304" w14:textId="77777777">
      <w:tc>
        <w:tcPr>
          <w:tcW w:w="7632" w:type="dxa"/>
        </w:tcPr>
        <w:p w14:paraId="0D5D1679" w14:textId="624072A9" w:rsidR="006D755A" w:rsidRDefault="001B520B" w:rsidP="000E35F1">
          <w:pPr>
            <w:pStyle w:val="FTR"/>
            <w:tabs>
              <w:tab w:val="clear" w:pos="9360"/>
              <w:tab w:val="left" w:pos="4250"/>
            </w:tabs>
          </w:pPr>
          <w:r>
            <w:rPr>
              <w:rStyle w:val="NAM"/>
            </w:rPr>
            <w:t>WOOD FRAMING</w:t>
          </w:r>
        </w:p>
      </w:tc>
      <w:tc>
        <w:tcPr>
          <w:tcW w:w="1872" w:type="dxa"/>
        </w:tcPr>
        <w:p w14:paraId="4733CEC9" w14:textId="6B73B2CD" w:rsidR="006D755A" w:rsidRDefault="006D755A">
          <w:pPr>
            <w:pStyle w:val="RJUST"/>
          </w:pPr>
          <w:r>
            <w:rPr>
              <w:rStyle w:val="NUM"/>
            </w:rPr>
            <w:t>0</w:t>
          </w:r>
          <w:r w:rsidR="00A27E27">
            <w:rPr>
              <w:rStyle w:val="NUM"/>
            </w:rPr>
            <w:t>61</w:t>
          </w:r>
          <w:r w:rsidR="001B520B">
            <w:rPr>
              <w:rStyle w:val="NUM"/>
            </w:rPr>
            <w:t>1</w:t>
          </w:r>
          <w:r w:rsidR="00A27E27">
            <w:rPr>
              <w:rStyle w:val="NUM"/>
            </w:rPr>
            <w:t>00</w:t>
          </w:r>
          <w:r>
            <w:t xml:space="preserve"> - </w:t>
          </w:r>
          <w:r>
            <w:fldChar w:fldCharType="begin"/>
          </w:r>
          <w:r>
            <w:instrText xml:space="preserve"> PAGE </w:instrText>
          </w:r>
          <w:r>
            <w:fldChar w:fldCharType="separate"/>
          </w:r>
          <w:r>
            <w:rPr>
              <w:noProof/>
            </w:rPr>
            <w:t>2</w:t>
          </w:r>
          <w:r>
            <w:fldChar w:fldCharType="end"/>
          </w:r>
        </w:p>
      </w:tc>
    </w:tr>
  </w:tbl>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65" w:type="dxa"/>
        <w:right w:w="65" w:type="dxa"/>
      </w:tblCellMar>
      <w:tblLook w:val="0000" w:firstRow="0" w:lastRow="0" w:firstColumn="0" w:lastColumn="0" w:noHBand="0" w:noVBand="0"/>
    </w:tblPr>
    <w:tblGrid>
      <w:gridCol w:w="7632"/>
      <w:gridCol w:w="1872"/>
    </w:tblGrid>
    <w:tr w:rsidR="00EF2C6C" w14:paraId="42D637EC" w14:textId="77777777">
      <w:tc>
        <w:tcPr>
          <w:tcW w:w="7632" w:type="dxa"/>
        </w:tcPr>
        <w:p w14:paraId="3FA18C90" w14:textId="249EA682" w:rsidR="00EF2C6C" w:rsidRDefault="00EF2C6C" w:rsidP="000E35F1">
          <w:pPr>
            <w:pStyle w:val="FTR"/>
            <w:tabs>
              <w:tab w:val="clear" w:pos="9360"/>
              <w:tab w:val="left" w:pos="4250"/>
            </w:tabs>
          </w:pPr>
          <w:r>
            <w:rPr>
              <w:rStyle w:val="NAM"/>
            </w:rPr>
            <w:t>SHEATHING</w:t>
          </w:r>
        </w:p>
      </w:tc>
      <w:tc>
        <w:tcPr>
          <w:tcW w:w="1872" w:type="dxa"/>
        </w:tcPr>
        <w:p w14:paraId="339A55B1" w14:textId="502C6596" w:rsidR="00EF2C6C" w:rsidRDefault="00EF2C6C">
          <w:pPr>
            <w:pStyle w:val="RJUST"/>
          </w:pPr>
          <w:r>
            <w:rPr>
              <w:rStyle w:val="NUM"/>
            </w:rPr>
            <w:t>061600</w:t>
          </w:r>
          <w:r>
            <w:t xml:space="preserve"> - </w:t>
          </w:r>
          <w:r>
            <w:fldChar w:fldCharType="begin"/>
          </w:r>
          <w:r>
            <w:instrText xml:space="preserve"> PAGE </w:instrText>
          </w:r>
          <w:r>
            <w:fldChar w:fldCharType="separate"/>
          </w:r>
          <w:r>
            <w:rPr>
              <w:noProof/>
            </w:rPr>
            <w:t>2</w:t>
          </w:r>
          <w:r>
            <w:fldChar w:fldCharType="end"/>
          </w:r>
        </w:p>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65" w:type="dxa"/>
        <w:right w:w="65" w:type="dxa"/>
      </w:tblCellMar>
      <w:tblLook w:val="0000" w:firstRow="0" w:lastRow="0" w:firstColumn="0" w:lastColumn="0" w:noHBand="0" w:noVBand="0"/>
    </w:tblPr>
    <w:tblGrid>
      <w:gridCol w:w="7632"/>
      <w:gridCol w:w="1872"/>
    </w:tblGrid>
    <w:tr w:rsidR="007301AA" w14:paraId="03331930" w14:textId="77777777">
      <w:tc>
        <w:tcPr>
          <w:tcW w:w="7632" w:type="dxa"/>
        </w:tcPr>
        <w:p w14:paraId="76AC2644" w14:textId="7282FD30" w:rsidR="007301AA" w:rsidRDefault="007301AA" w:rsidP="000E35F1">
          <w:pPr>
            <w:pStyle w:val="FTR"/>
            <w:tabs>
              <w:tab w:val="clear" w:pos="9360"/>
              <w:tab w:val="left" w:pos="4250"/>
            </w:tabs>
          </w:pPr>
          <w:r>
            <w:rPr>
              <w:rStyle w:val="NAM"/>
            </w:rPr>
            <w:t>METAL SHINGLES</w:t>
          </w:r>
        </w:p>
      </w:tc>
      <w:tc>
        <w:tcPr>
          <w:tcW w:w="1872" w:type="dxa"/>
        </w:tcPr>
        <w:p w14:paraId="4545008E" w14:textId="4E2CBC50" w:rsidR="007301AA" w:rsidRDefault="007301AA">
          <w:pPr>
            <w:pStyle w:val="RJUST"/>
          </w:pPr>
          <w:r>
            <w:rPr>
              <w:rStyle w:val="NUM"/>
            </w:rPr>
            <w:t>073116</w:t>
          </w:r>
          <w:r>
            <w:t xml:space="preserve"> - </w:t>
          </w:r>
          <w:r>
            <w:fldChar w:fldCharType="begin"/>
          </w:r>
          <w:r>
            <w:instrText xml:space="preserve"> PAGE </w:instrText>
          </w:r>
          <w:r>
            <w:fldChar w:fldCharType="separate"/>
          </w:r>
          <w:r>
            <w:rPr>
              <w:noProof/>
            </w:rPr>
            <w:t>2</w:t>
          </w:r>
          <w:r>
            <w:fldChar w:fldCharType="end"/>
          </w:r>
        </w:p>
      </w:tc>
    </w:tr>
  </w:tbl>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65" w:type="dxa"/>
        <w:right w:w="65" w:type="dxa"/>
      </w:tblCellMar>
      <w:tblLook w:val="0000" w:firstRow="0" w:lastRow="0" w:firstColumn="0" w:lastColumn="0" w:noHBand="0" w:noVBand="0"/>
    </w:tblPr>
    <w:tblGrid>
      <w:gridCol w:w="7632"/>
      <w:gridCol w:w="1872"/>
    </w:tblGrid>
    <w:tr w:rsidR="00F13CFC" w14:paraId="540E47E2" w14:textId="77777777" w:rsidTr="00D81E49">
      <w:trPr>
        <w:trHeight w:val="90"/>
      </w:trPr>
      <w:tc>
        <w:tcPr>
          <w:tcW w:w="7632" w:type="dxa"/>
        </w:tcPr>
        <w:p w14:paraId="2FB2F82E" w14:textId="6E9D68F0" w:rsidR="00F13CFC" w:rsidRDefault="00C463EE">
          <w:pPr>
            <w:pStyle w:val="FTR"/>
          </w:pPr>
          <w:r>
            <w:rPr>
              <w:rStyle w:val="NAM"/>
            </w:rPr>
            <w:t>SINGLE PLY MEMBRANE</w:t>
          </w:r>
        </w:p>
      </w:tc>
      <w:tc>
        <w:tcPr>
          <w:tcW w:w="1872" w:type="dxa"/>
        </w:tcPr>
        <w:p w14:paraId="2C5F07AD" w14:textId="02BD5B43" w:rsidR="00F13CFC" w:rsidRDefault="00F13CFC">
          <w:pPr>
            <w:pStyle w:val="RJUST"/>
          </w:pPr>
          <w:r>
            <w:rPr>
              <w:rStyle w:val="NUM"/>
            </w:rPr>
            <w:t>07</w:t>
          </w:r>
          <w:r w:rsidR="00C463EE">
            <w:rPr>
              <w:rStyle w:val="NUM"/>
            </w:rPr>
            <w:t>5300-</w:t>
          </w:r>
          <w:r>
            <w:fldChar w:fldCharType="begin"/>
          </w:r>
          <w:r>
            <w:instrText xml:space="preserve"> PAGE </w:instrText>
          </w:r>
          <w:r>
            <w:fldChar w:fldCharType="separate"/>
          </w:r>
          <w:r>
            <w:rPr>
              <w:noProof/>
            </w:rPr>
            <w:t>3</w:t>
          </w:r>
          <w:r>
            <w:fldChar w:fldCharType="end"/>
          </w:r>
        </w:p>
      </w:tc>
    </w:tr>
  </w:tbl>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65" w:type="dxa"/>
        <w:right w:w="65" w:type="dxa"/>
      </w:tblCellMar>
      <w:tblLook w:val="0000" w:firstRow="0" w:lastRow="0" w:firstColumn="0" w:lastColumn="0" w:noHBand="0" w:noVBand="0"/>
    </w:tblPr>
    <w:tblGrid>
      <w:gridCol w:w="7632"/>
      <w:gridCol w:w="1872"/>
    </w:tblGrid>
    <w:tr w:rsidR="00F13CFC" w14:paraId="257BC86D" w14:textId="77777777" w:rsidTr="00D81E49">
      <w:trPr>
        <w:trHeight w:val="90"/>
      </w:trPr>
      <w:tc>
        <w:tcPr>
          <w:tcW w:w="7632" w:type="dxa"/>
        </w:tcPr>
        <w:p w14:paraId="7CD1EE0A" w14:textId="0AC82F77" w:rsidR="00F13CFC" w:rsidRDefault="00F13CFC">
          <w:pPr>
            <w:pStyle w:val="FTR"/>
          </w:pPr>
          <w:r w:rsidRPr="00154931">
            <w:rPr>
              <w:rStyle w:val="NAM"/>
            </w:rPr>
            <w:t>SHEET METAL FLASHING AND TRIM</w:t>
          </w:r>
        </w:p>
      </w:tc>
      <w:tc>
        <w:tcPr>
          <w:tcW w:w="1872" w:type="dxa"/>
        </w:tcPr>
        <w:p w14:paraId="1CA5F384" w14:textId="7E60C392" w:rsidR="00F13CFC" w:rsidRDefault="00F13CFC">
          <w:pPr>
            <w:pStyle w:val="RJUST"/>
          </w:pPr>
          <w:r>
            <w:rPr>
              <w:rStyle w:val="NUM"/>
            </w:rPr>
            <w:t>076200</w:t>
          </w:r>
          <w:r>
            <w:t xml:space="preserve"> - </w:t>
          </w:r>
          <w:r>
            <w:fldChar w:fldCharType="begin"/>
          </w:r>
          <w:r>
            <w:instrText xml:space="preserve"> PAGE </w:instrText>
          </w:r>
          <w:r>
            <w:fldChar w:fldCharType="separate"/>
          </w:r>
          <w:r>
            <w:rPr>
              <w:noProof/>
            </w:rPr>
            <w:t>3</w:t>
          </w:r>
          <w:r>
            <w:fldChar w:fldCharType="end"/>
          </w:r>
        </w:p>
      </w:tc>
    </w:tr>
  </w:tbl>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65" w:type="dxa"/>
        <w:right w:w="65" w:type="dxa"/>
      </w:tblCellMar>
      <w:tblLook w:val="0000" w:firstRow="0" w:lastRow="0" w:firstColumn="0" w:lastColumn="0" w:noHBand="0" w:noVBand="0"/>
    </w:tblPr>
    <w:tblGrid>
      <w:gridCol w:w="7632"/>
      <w:gridCol w:w="1872"/>
    </w:tblGrid>
    <w:tr w:rsidR="00F13CFC" w14:paraId="76165BCD" w14:textId="77777777">
      <w:tc>
        <w:tcPr>
          <w:tcW w:w="7632" w:type="dxa"/>
        </w:tcPr>
        <w:p w14:paraId="720BF783" w14:textId="77777777" w:rsidR="00F13CFC" w:rsidRDefault="00F13CFC">
          <w:pPr>
            <w:pStyle w:val="FTR"/>
          </w:pPr>
          <w:r>
            <w:rPr>
              <w:rStyle w:val="NAM"/>
            </w:rPr>
            <w:t>ROOF SPECIALTIES</w:t>
          </w:r>
        </w:p>
      </w:tc>
      <w:tc>
        <w:tcPr>
          <w:tcW w:w="1872" w:type="dxa"/>
        </w:tcPr>
        <w:p w14:paraId="5023523A" w14:textId="77777777" w:rsidR="00F13CFC" w:rsidRDefault="00F13CFC">
          <w:pPr>
            <w:pStyle w:val="RJUST"/>
          </w:pPr>
          <w:r>
            <w:rPr>
              <w:rStyle w:val="NUM"/>
            </w:rPr>
            <w:t>077100</w:t>
          </w:r>
          <w:r>
            <w:t xml:space="preserve"> - </w:t>
          </w:r>
          <w:r>
            <w:fldChar w:fldCharType="begin"/>
          </w:r>
          <w:r>
            <w:instrText xml:space="preserve"> PAGE </w:instrText>
          </w:r>
          <w:r>
            <w:fldChar w:fldCharType="separate"/>
          </w:r>
          <w:r>
            <w:rPr>
              <w:noProof/>
            </w:rPr>
            <w:t>2</w:t>
          </w:r>
          <w:r>
            <w:fldChar w:fldCharType="end"/>
          </w:r>
        </w:p>
      </w:tc>
    </w:tr>
  </w:tbl>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65" w:type="dxa"/>
        <w:right w:w="65" w:type="dxa"/>
      </w:tblCellMar>
      <w:tblLook w:val="0000" w:firstRow="0" w:lastRow="0" w:firstColumn="0" w:lastColumn="0" w:noHBand="0" w:noVBand="0"/>
    </w:tblPr>
    <w:tblGrid>
      <w:gridCol w:w="7632"/>
      <w:gridCol w:w="1872"/>
    </w:tblGrid>
    <w:tr w:rsidR="00F13CFC" w14:paraId="6AC25FF2" w14:textId="77777777">
      <w:tc>
        <w:tcPr>
          <w:tcW w:w="7632" w:type="dxa"/>
        </w:tcPr>
        <w:p w14:paraId="2CB399A7" w14:textId="77777777" w:rsidR="00F13CFC" w:rsidRDefault="00F13CFC">
          <w:pPr>
            <w:pStyle w:val="FTR"/>
          </w:pPr>
          <w:r>
            <w:rPr>
              <w:rStyle w:val="NAM"/>
            </w:rPr>
            <w:t>ROOF ACCESSORIES</w:t>
          </w:r>
        </w:p>
      </w:tc>
      <w:tc>
        <w:tcPr>
          <w:tcW w:w="1872" w:type="dxa"/>
        </w:tcPr>
        <w:p w14:paraId="011A5884" w14:textId="77777777" w:rsidR="00F13CFC" w:rsidRDefault="00F13CFC">
          <w:pPr>
            <w:pStyle w:val="RJUST"/>
          </w:pPr>
          <w:r>
            <w:rPr>
              <w:rStyle w:val="NUM"/>
            </w:rPr>
            <w:t>077200</w:t>
          </w:r>
          <w:r>
            <w:t xml:space="preserve"> - </w:t>
          </w:r>
          <w:r>
            <w:fldChar w:fldCharType="begin"/>
          </w:r>
          <w:r>
            <w:instrText xml:space="preserve"> PAGE </w:instrText>
          </w:r>
          <w:r>
            <w:fldChar w:fldCharType="separate"/>
          </w:r>
          <w:r>
            <w:rPr>
              <w:noProof/>
            </w:rPr>
            <w:t>2</w:t>
          </w:r>
          <w:r>
            <w:fldChar w:fldCharType="end"/>
          </w:r>
        </w:p>
      </w:tc>
    </w:tr>
  </w:tbl>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65" w:type="dxa"/>
        <w:right w:w="65" w:type="dxa"/>
      </w:tblCellMar>
      <w:tblLook w:val="0000" w:firstRow="0" w:lastRow="0" w:firstColumn="0" w:lastColumn="0" w:noHBand="0" w:noVBand="0"/>
    </w:tblPr>
    <w:tblGrid>
      <w:gridCol w:w="7632"/>
      <w:gridCol w:w="1872"/>
    </w:tblGrid>
    <w:tr w:rsidR="00F13CFC" w14:paraId="146E6577" w14:textId="77777777" w:rsidTr="000B57CD">
      <w:trPr>
        <w:trHeight w:val="64"/>
      </w:trPr>
      <w:tc>
        <w:tcPr>
          <w:tcW w:w="7632" w:type="dxa"/>
        </w:tcPr>
        <w:p w14:paraId="13B8A10F" w14:textId="6A67AE88" w:rsidR="00F13CFC" w:rsidRDefault="00F13CFC">
          <w:pPr>
            <w:pStyle w:val="FTR"/>
          </w:pPr>
          <w:r>
            <w:rPr>
              <w:rStyle w:val="NAM"/>
            </w:rPr>
            <w:t>JOINT SEALANTS</w:t>
          </w:r>
        </w:p>
      </w:tc>
      <w:tc>
        <w:tcPr>
          <w:tcW w:w="1872" w:type="dxa"/>
        </w:tcPr>
        <w:p w14:paraId="2D078462" w14:textId="23D84DFA" w:rsidR="00F13CFC" w:rsidRDefault="00F13CFC">
          <w:pPr>
            <w:pStyle w:val="RJUST"/>
          </w:pPr>
          <w:r>
            <w:rPr>
              <w:rStyle w:val="NUM"/>
            </w:rPr>
            <w:t>079200</w:t>
          </w:r>
          <w:r>
            <w:t xml:space="preserve"> - </w:t>
          </w:r>
          <w:r>
            <w:fldChar w:fldCharType="begin"/>
          </w:r>
          <w:r>
            <w:instrText xml:space="preserve"> PAGE </w:instrText>
          </w:r>
          <w:r>
            <w:fldChar w:fldCharType="separate"/>
          </w:r>
          <w:r>
            <w:rPr>
              <w:noProof/>
            </w:rPr>
            <w:t>2</w:t>
          </w:r>
          <w:r>
            <w:fldChar w:fldCharType="end"/>
          </w:r>
        </w:p>
      </w:tc>
    </w:tr>
  </w:tbl>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65" w:type="dxa"/>
        <w:right w:w="65" w:type="dxa"/>
      </w:tblCellMar>
      <w:tblLook w:val="0000" w:firstRow="0" w:lastRow="0" w:firstColumn="0" w:lastColumn="0" w:noHBand="0" w:noVBand="0"/>
    </w:tblPr>
    <w:tblGrid>
      <w:gridCol w:w="7632"/>
      <w:gridCol w:w="1872"/>
    </w:tblGrid>
    <w:tr w:rsidR="00F13CFC" w14:paraId="13C32158" w14:textId="77777777">
      <w:tc>
        <w:tcPr>
          <w:tcW w:w="7632" w:type="dxa"/>
        </w:tcPr>
        <w:p w14:paraId="258FAA06" w14:textId="0FBCB383" w:rsidR="00F13CFC" w:rsidRDefault="00F13CFC">
          <w:pPr>
            <w:pStyle w:val="FTR"/>
          </w:pPr>
          <w:r>
            <w:rPr>
              <w:rStyle w:val="NAM"/>
            </w:rPr>
            <w:t>LIGHTNING PROTECTION FOR STRUCTURES</w:t>
          </w:r>
        </w:p>
      </w:tc>
      <w:tc>
        <w:tcPr>
          <w:tcW w:w="1872" w:type="dxa"/>
        </w:tcPr>
        <w:p w14:paraId="09277CBF" w14:textId="4A4526CD" w:rsidR="00F13CFC" w:rsidRDefault="00F13CFC">
          <w:pPr>
            <w:pStyle w:val="RJUST"/>
          </w:pPr>
          <w:r>
            <w:t xml:space="preserve">264113 - </w:t>
          </w:r>
          <w:r>
            <w:fldChar w:fldCharType="begin"/>
          </w:r>
          <w:r>
            <w:instrText xml:space="preserve"> PAGE </w:instrText>
          </w:r>
          <w:r>
            <w:fldChar w:fldCharType="separate"/>
          </w:r>
          <w:r>
            <w:rPr>
              <w:noProof/>
            </w:rPr>
            <w:t>2</w:t>
          </w:r>
          <w:r>
            <w:fldChar w:fldCharType="end"/>
          </w:r>
        </w:p>
      </w:tc>
    </w:tr>
  </w:tbl>
  <w:p w14:paraId="6CFE7425" w14:textId="77777777" w:rsidR="00F13CFC" w:rsidRDefault="00F13CF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65" w:type="dxa"/>
        <w:right w:w="65" w:type="dxa"/>
      </w:tblCellMar>
      <w:tblLook w:val="0000" w:firstRow="0" w:lastRow="0" w:firstColumn="0" w:lastColumn="0" w:noHBand="0" w:noVBand="0"/>
    </w:tblPr>
    <w:tblGrid>
      <w:gridCol w:w="7632"/>
      <w:gridCol w:w="1872"/>
    </w:tblGrid>
    <w:tr w:rsidR="00F13CFC" w14:paraId="0B73A5A9" w14:textId="77777777">
      <w:tc>
        <w:tcPr>
          <w:tcW w:w="7632" w:type="dxa"/>
        </w:tcPr>
        <w:p w14:paraId="41731E4F" w14:textId="77777777" w:rsidR="00F13CFC" w:rsidRDefault="00F13CFC">
          <w:pPr>
            <w:pStyle w:val="FTR"/>
          </w:pPr>
          <w:r>
            <w:rPr>
              <w:rStyle w:val="NAM"/>
            </w:rPr>
            <w:t>SUMMARY</w:t>
          </w:r>
        </w:p>
      </w:tc>
      <w:tc>
        <w:tcPr>
          <w:tcW w:w="1872" w:type="dxa"/>
        </w:tcPr>
        <w:p w14:paraId="194780CA" w14:textId="77777777" w:rsidR="00F13CFC" w:rsidRDefault="00F13CFC">
          <w:pPr>
            <w:pStyle w:val="RJUST"/>
          </w:pPr>
          <w:r>
            <w:rPr>
              <w:rStyle w:val="NUM"/>
            </w:rPr>
            <w:t>011000</w:t>
          </w:r>
          <w:r>
            <w:t xml:space="preserve"> - </w:t>
          </w:r>
          <w:r>
            <w:fldChar w:fldCharType="begin"/>
          </w:r>
          <w:r>
            <w:instrText xml:space="preserve"> PAGE </w:instrText>
          </w:r>
          <w:r>
            <w:fldChar w:fldCharType="separate"/>
          </w:r>
          <w:r>
            <w:rPr>
              <w:noProof/>
            </w:rPr>
            <w:t>4</w:t>
          </w:r>
          <w:r>
            <w:fldChar w:fldCharType="end"/>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47A01" w14:textId="77777777" w:rsidR="00F13CFC" w:rsidRDefault="00F13CFC" w:rsidP="00554CBB">
    <w:pPr>
      <w:tabs>
        <w:tab w:val="right" w:pos="9360"/>
      </w:tabs>
    </w:pPr>
  </w:p>
  <w:tbl>
    <w:tblPr>
      <w:tblW w:w="9360" w:type="dxa"/>
      <w:jc w:val="center"/>
      <w:tblLayout w:type="fixed"/>
      <w:tblCellMar>
        <w:left w:w="101" w:type="dxa"/>
        <w:right w:w="101" w:type="dxa"/>
      </w:tblCellMar>
      <w:tblLook w:val="0000" w:firstRow="0" w:lastRow="0" w:firstColumn="0" w:lastColumn="0" w:noHBand="0" w:noVBand="0"/>
    </w:tblPr>
    <w:tblGrid>
      <w:gridCol w:w="7560"/>
      <w:gridCol w:w="1800"/>
    </w:tblGrid>
    <w:tr w:rsidR="00F13CFC" w14:paraId="3E64D907" w14:textId="77777777">
      <w:trPr>
        <w:cantSplit/>
        <w:jc w:val="center"/>
      </w:trPr>
      <w:tc>
        <w:tcPr>
          <w:tcW w:w="7560" w:type="dxa"/>
          <w:vAlign w:val="center"/>
        </w:tcPr>
        <w:p w14:paraId="48C34253" w14:textId="77777777" w:rsidR="00F13CFC" w:rsidRPr="00DC2F47" w:rsidRDefault="00F13CFC" w:rsidP="00554CBB">
          <w:pPr>
            <w:pStyle w:val="FTR"/>
            <w:tabs>
              <w:tab w:val="right" w:pos="9158"/>
            </w:tabs>
            <w:rPr>
              <w:rStyle w:val="NAM"/>
            </w:rPr>
          </w:pPr>
          <w:r>
            <w:rPr>
              <w:rStyle w:val="NAM"/>
            </w:rPr>
            <w:t>MEASUREMENT AND PAYMENT</w:t>
          </w:r>
        </w:p>
      </w:tc>
      <w:tc>
        <w:tcPr>
          <w:tcW w:w="1800" w:type="dxa"/>
          <w:vAlign w:val="center"/>
        </w:tcPr>
        <w:p w14:paraId="086F3267" w14:textId="77777777" w:rsidR="00F13CFC" w:rsidRPr="00DC2F47" w:rsidRDefault="00F13CFC" w:rsidP="00554CBB">
          <w:pPr>
            <w:pStyle w:val="FTR"/>
            <w:jc w:val="right"/>
          </w:pPr>
          <w:r>
            <w:rPr>
              <w:rStyle w:val="NUM"/>
            </w:rPr>
            <w:t>011030</w:t>
          </w:r>
          <w:r w:rsidRPr="00DC2F47">
            <w:t xml:space="preserve"> - </w:t>
          </w:r>
          <w:r w:rsidRPr="00DC2F47">
            <w:fldChar w:fldCharType="begin"/>
          </w:r>
          <w:r w:rsidRPr="00DC2F47">
            <w:instrText xml:space="preserve"> PAGE </w:instrText>
          </w:r>
          <w:r w:rsidRPr="00DC2F47">
            <w:fldChar w:fldCharType="separate"/>
          </w:r>
          <w:r>
            <w:rPr>
              <w:noProof/>
            </w:rPr>
            <w:t>1</w:t>
          </w:r>
          <w:r w:rsidRPr="00DC2F47">
            <w:fldChar w:fldCharType="end"/>
          </w:r>
        </w:p>
      </w:tc>
    </w:tr>
  </w:tbl>
  <w:p w14:paraId="5043CB0F" w14:textId="77777777" w:rsidR="00F13CFC" w:rsidRDefault="00F13CFC" w:rsidP="00554CBB">
    <w:pPr>
      <w:pStyle w:val="FT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65" w:type="dxa"/>
        <w:right w:w="65" w:type="dxa"/>
      </w:tblCellMar>
      <w:tblLook w:val="0000" w:firstRow="0" w:lastRow="0" w:firstColumn="0" w:lastColumn="0" w:noHBand="0" w:noVBand="0"/>
    </w:tblPr>
    <w:tblGrid>
      <w:gridCol w:w="7632"/>
      <w:gridCol w:w="1872"/>
    </w:tblGrid>
    <w:tr w:rsidR="00F13CFC" w14:paraId="27A76A98" w14:textId="77777777">
      <w:tc>
        <w:tcPr>
          <w:tcW w:w="7632" w:type="dxa"/>
        </w:tcPr>
        <w:p w14:paraId="72590994" w14:textId="77777777" w:rsidR="00F13CFC" w:rsidRDefault="00F13CFC">
          <w:pPr>
            <w:pStyle w:val="FTR"/>
          </w:pPr>
          <w:r>
            <w:rPr>
              <w:rStyle w:val="NAM"/>
            </w:rPr>
            <w:t>SUBMITTALS</w:t>
          </w:r>
        </w:p>
      </w:tc>
      <w:tc>
        <w:tcPr>
          <w:tcW w:w="1872" w:type="dxa"/>
        </w:tcPr>
        <w:p w14:paraId="12525269" w14:textId="77777777" w:rsidR="00F13CFC" w:rsidRDefault="00F13CFC">
          <w:pPr>
            <w:pStyle w:val="RJUST"/>
          </w:pPr>
          <w:r>
            <w:rPr>
              <w:rStyle w:val="NUM"/>
            </w:rPr>
            <w:t>013000</w:t>
          </w:r>
          <w:r>
            <w:t xml:space="preserve"> - </w:t>
          </w:r>
          <w:r>
            <w:fldChar w:fldCharType="begin"/>
          </w:r>
          <w:r>
            <w:instrText xml:space="preserve"> PAGE </w:instrText>
          </w:r>
          <w:r>
            <w:fldChar w:fldCharType="separate"/>
          </w:r>
          <w:r>
            <w:rPr>
              <w:noProof/>
            </w:rPr>
            <w:t>2</w:t>
          </w:r>
          <w:r>
            <w:fldChar w:fldCharType="end"/>
          </w:r>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65" w:type="dxa"/>
        <w:right w:w="65" w:type="dxa"/>
      </w:tblCellMar>
      <w:tblLook w:val="0000" w:firstRow="0" w:lastRow="0" w:firstColumn="0" w:lastColumn="0" w:noHBand="0" w:noVBand="0"/>
    </w:tblPr>
    <w:tblGrid>
      <w:gridCol w:w="7632"/>
      <w:gridCol w:w="1872"/>
    </w:tblGrid>
    <w:tr w:rsidR="00F13CFC" w14:paraId="1264E847" w14:textId="77777777">
      <w:tc>
        <w:tcPr>
          <w:tcW w:w="7632" w:type="dxa"/>
        </w:tcPr>
        <w:p w14:paraId="7C87B407" w14:textId="77777777" w:rsidR="00F13CFC" w:rsidRDefault="00F13CFC">
          <w:pPr>
            <w:pStyle w:val="FTR"/>
          </w:pPr>
          <w:r>
            <w:rPr>
              <w:rStyle w:val="NAM"/>
            </w:rPr>
            <w:t>PRODUCT REQUIREMENTS</w:t>
          </w:r>
        </w:p>
      </w:tc>
      <w:tc>
        <w:tcPr>
          <w:tcW w:w="1872" w:type="dxa"/>
        </w:tcPr>
        <w:p w14:paraId="0D44D321" w14:textId="77777777" w:rsidR="00F13CFC" w:rsidRDefault="00F13CFC">
          <w:pPr>
            <w:pStyle w:val="RJUST"/>
          </w:pPr>
          <w:r>
            <w:rPr>
              <w:rStyle w:val="NUM"/>
            </w:rPr>
            <w:t>016000</w:t>
          </w:r>
          <w:r>
            <w:t xml:space="preserve"> - </w:t>
          </w:r>
          <w:r>
            <w:fldChar w:fldCharType="begin"/>
          </w:r>
          <w:r>
            <w:instrText xml:space="preserve"> PAGE </w:instrText>
          </w:r>
          <w:r>
            <w:fldChar w:fldCharType="separate"/>
          </w:r>
          <w:r>
            <w:rPr>
              <w:noProof/>
            </w:rPr>
            <w:t>2</w:t>
          </w:r>
          <w:r>
            <w:fldChar w:fldCharType="end"/>
          </w:r>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65" w:type="dxa"/>
        <w:right w:w="65" w:type="dxa"/>
      </w:tblCellMar>
      <w:tblLook w:val="0000" w:firstRow="0" w:lastRow="0" w:firstColumn="0" w:lastColumn="0" w:noHBand="0" w:noVBand="0"/>
    </w:tblPr>
    <w:tblGrid>
      <w:gridCol w:w="7632"/>
      <w:gridCol w:w="1872"/>
    </w:tblGrid>
    <w:tr w:rsidR="00F13CFC" w14:paraId="4820B445" w14:textId="77777777">
      <w:tc>
        <w:tcPr>
          <w:tcW w:w="7632" w:type="dxa"/>
        </w:tcPr>
        <w:p w14:paraId="614E66A1" w14:textId="77777777" w:rsidR="00F13CFC" w:rsidRDefault="00F13CFC">
          <w:pPr>
            <w:pStyle w:val="FTR"/>
          </w:pPr>
          <w:r>
            <w:rPr>
              <w:rStyle w:val="NAM"/>
            </w:rPr>
            <w:t>EXECUTION REQUIREMENTS</w:t>
          </w:r>
        </w:p>
      </w:tc>
      <w:tc>
        <w:tcPr>
          <w:tcW w:w="1872" w:type="dxa"/>
        </w:tcPr>
        <w:p w14:paraId="5F8EA6D1" w14:textId="77777777" w:rsidR="00F13CFC" w:rsidRDefault="00F13CFC">
          <w:pPr>
            <w:pStyle w:val="RJUST"/>
          </w:pPr>
          <w:r>
            <w:rPr>
              <w:rStyle w:val="NUM"/>
            </w:rPr>
            <w:t>017000</w:t>
          </w:r>
          <w:r>
            <w:t xml:space="preserve"> - </w:t>
          </w:r>
          <w:r>
            <w:fldChar w:fldCharType="begin"/>
          </w:r>
          <w:r>
            <w:instrText xml:space="preserve"> PAGE </w:instrText>
          </w:r>
          <w:r>
            <w:fldChar w:fldCharType="separate"/>
          </w:r>
          <w:r>
            <w:rPr>
              <w:noProof/>
            </w:rPr>
            <w:t>4</w:t>
          </w:r>
          <w:r>
            <w:fldChar w:fldCharType="end"/>
          </w:r>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65" w:type="dxa"/>
        <w:right w:w="65" w:type="dxa"/>
      </w:tblCellMar>
      <w:tblLook w:val="0000" w:firstRow="0" w:lastRow="0" w:firstColumn="0" w:lastColumn="0" w:noHBand="0" w:noVBand="0"/>
    </w:tblPr>
    <w:tblGrid>
      <w:gridCol w:w="7632"/>
      <w:gridCol w:w="1872"/>
    </w:tblGrid>
    <w:tr w:rsidR="00F13CFC" w14:paraId="5839149B" w14:textId="77777777">
      <w:tc>
        <w:tcPr>
          <w:tcW w:w="7632" w:type="dxa"/>
        </w:tcPr>
        <w:p w14:paraId="398C8506" w14:textId="5B6F1107" w:rsidR="00F13CFC" w:rsidRDefault="00887B84">
          <w:pPr>
            <w:pStyle w:val="FTR"/>
          </w:pPr>
          <w:r>
            <w:rPr>
              <w:rStyle w:val="NAM"/>
            </w:rPr>
            <w:t>CLEANING</w:t>
          </w:r>
        </w:p>
      </w:tc>
      <w:tc>
        <w:tcPr>
          <w:tcW w:w="1872" w:type="dxa"/>
        </w:tcPr>
        <w:p w14:paraId="78347C76" w14:textId="54339EEC" w:rsidR="00F13CFC" w:rsidRDefault="00F13CFC">
          <w:pPr>
            <w:pStyle w:val="RJUST"/>
          </w:pPr>
          <w:r>
            <w:rPr>
              <w:rStyle w:val="NUM"/>
            </w:rPr>
            <w:t>0</w:t>
          </w:r>
          <w:r w:rsidR="00887B84">
            <w:rPr>
              <w:rStyle w:val="NUM"/>
            </w:rPr>
            <w:t>17100</w:t>
          </w:r>
          <w:r>
            <w:t xml:space="preserve"> - </w:t>
          </w:r>
          <w:r>
            <w:fldChar w:fldCharType="begin"/>
          </w:r>
          <w:r>
            <w:instrText xml:space="preserve"> PAGE </w:instrText>
          </w:r>
          <w:r>
            <w:fldChar w:fldCharType="separate"/>
          </w:r>
          <w:r>
            <w:rPr>
              <w:noProof/>
            </w:rPr>
            <w:t>2</w:t>
          </w:r>
          <w:r>
            <w:fldChar w:fldCharType="end"/>
          </w:r>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65" w:type="dxa"/>
        <w:right w:w="65" w:type="dxa"/>
      </w:tblCellMar>
      <w:tblLook w:val="0000" w:firstRow="0" w:lastRow="0" w:firstColumn="0" w:lastColumn="0" w:noHBand="0" w:noVBand="0"/>
    </w:tblPr>
    <w:tblGrid>
      <w:gridCol w:w="7632"/>
      <w:gridCol w:w="1872"/>
    </w:tblGrid>
    <w:tr w:rsidR="00887B84" w14:paraId="590804CE" w14:textId="77777777">
      <w:tc>
        <w:tcPr>
          <w:tcW w:w="7632" w:type="dxa"/>
        </w:tcPr>
        <w:p w14:paraId="2F46CF77" w14:textId="30180E4A" w:rsidR="00887B84" w:rsidRDefault="000E6F8E">
          <w:pPr>
            <w:pStyle w:val="FTR"/>
          </w:pPr>
          <w:r>
            <w:rPr>
              <w:rStyle w:val="NAM"/>
            </w:rPr>
            <w:t>MOBILIZATION</w:t>
          </w:r>
        </w:p>
      </w:tc>
      <w:tc>
        <w:tcPr>
          <w:tcW w:w="1872" w:type="dxa"/>
        </w:tcPr>
        <w:p w14:paraId="4A91DE3F" w14:textId="2E45A4F5" w:rsidR="00887B84" w:rsidRDefault="00887B84">
          <w:pPr>
            <w:pStyle w:val="RJUST"/>
          </w:pPr>
          <w:r>
            <w:rPr>
              <w:rStyle w:val="NUM"/>
            </w:rPr>
            <w:t>0</w:t>
          </w:r>
          <w:r w:rsidR="000E35F1">
            <w:rPr>
              <w:rStyle w:val="NUM"/>
            </w:rPr>
            <w:t>17</w:t>
          </w:r>
          <w:r w:rsidR="000E6F8E">
            <w:rPr>
              <w:rStyle w:val="NUM"/>
            </w:rPr>
            <w:t>113</w:t>
          </w:r>
          <w:r>
            <w:t xml:space="preserve"> - </w:t>
          </w:r>
          <w:r>
            <w:fldChar w:fldCharType="begin"/>
          </w:r>
          <w:r>
            <w:instrText xml:space="preserve"> PAGE </w:instrText>
          </w:r>
          <w:r>
            <w:fldChar w:fldCharType="separate"/>
          </w:r>
          <w:r>
            <w:rPr>
              <w:noProof/>
            </w:rPr>
            <w:t>2</w:t>
          </w:r>
          <w:r>
            <w:fldChar w:fldCharType="end"/>
          </w:r>
        </w:p>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65" w:type="dxa"/>
        <w:right w:w="65" w:type="dxa"/>
      </w:tblCellMar>
      <w:tblLook w:val="0000" w:firstRow="0" w:lastRow="0" w:firstColumn="0" w:lastColumn="0" w:noHBand="0" w:noVBand="0"/>
    </w:tblPr>
    <w:tblGrid>
      <w:gridCol w:w="7632"/>
      <w:gridCol w:w="1872"/>
    </w:tblGrid>
    <w:tr w:rsidR="000E6F8E" w14:paraId="2DA35669" w14:textId="77777777">
      <w:tc>
        <w:tcPr>
          <w:tcW w:w="7632" w:type="dxa"/>
        </w:tcPr>
        <w:p w14:paraId="7E565A36" w14:textId="77777777" w:rsidR="000E6F8E" w:rsidRDefault="000E6F8E">
          <w:pPr>
            <w:pStyle w:val="FTR"/>
          </w:pPr>
          <w:r>
            <w:rPr>
              <w:rStyle w:val="NAM"/>
            </w:rPr>
            <w:t>SELECTIVE DEMOLITION</w:t>
          </w:r>
        </w:p>
      </w:tc>
      <w:tc>
        <w:tcPr>
          <w:tcW w:w="1872" w:type="dxa"/>
        </w:tcPr>
        <w:p w14:paraId="51CFD821" w14:textId="77777777" w:rsidR="000E6F8E" w:rsidRDefault="000E6F8E">
          <w:pPr>
            <w:pStyle w:val="RJUST"/>
          </w:pPr>
          <w:r>
            <w:rPr>
              <w:rStyle w:val="NUM"/>
            </w:rPr>
            <w:t>017320</w:t>
          </w:r>
          <w:r>
            <w:t xml:space="preserve"> - </w:t>
          </w:r>
          <w:r>
            <w:fldChar w:fldCharType="begin"/>
          </w:r>
          <w:r>
            <w:instrText xml:space="preserve"> PAGE </w:instrText>
          </w:r>
          <w:r>
            <w:fldChar w:fldCharType="separate"/>
          </w:r>
          <w:r>
            <w:rPr>
              <w:noProof/>
            </w:rPr>
            <w:t>2</w:t>
          </w:r>
          <w: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77345" w14:textId="77777777" w:rsidR="0061327D" w:rsidRDefault="0061327D" w:rsidP="00A87D7F">
      <w:pPr>
        <w:spacing w:after="0" w:line="240" w:lineRule="auto"/>
      </w:pPr>
      <w:r>
        <w:separator/>
      </w:r>
    </w:p>
  </w:footnote>
  <w:footnote w:type="continuationSeparator" w:id="0">
    <w:p w14:paraId="5B08D57F" w14:textId="77777777" w:rsidR="0061327D" w:rsidRDefault="0061327D" w:rsidP="00A87D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F13CFC" w14:paraId="56C4E5E1" w14:textId="77777777" w:rsidTr="08B2CC5C">
      <w:tc>
        <w:tcPr>
          <w:tcW w:w="3120" w:type="dxa"/>
        </w:tcPr>
        <w:p w14:paraId="272655AA" w14:textId="7CE0781A" w:rsidR="00F13CFC" w:rsidRDefault="00F13CFC" w:rsidP="08B2CC5C">
          <w:pPr>
            <w:pStyle w:val="Header"/>
            <w:ind w:left="-115"/>
          </w:pPr>
        </w:p>
      </w:tc>
      <w:tc>
        <w:tcPr>
          <w:tcW w:w="3120" w:type="dxa"/>
        </w:tcPr>
        <w:p w14:paraId="65706057" w14:textId="57335201" w:rsidR="00F13CFC" w:rsidRDefault="00F13CFC" w:rsidP="08B2CC5C">
          <w:pPr>
            <w:pStyle w:val="Header"/>
            <w:jc w:val="center"/>
          </w:pPr>
        </w:p>
      </w:tc>
      <w:tc>
        <w:tcPr>
          <w:tcW w:w="3120" w:type="dxa"/>
        </w:tcPr>
        <w:p w14:paraId="1AB62CE5" w14:textId="56F5B4E7" w:rsidR="00F13CFC" w:rsidRDefault="00F13CFC" w:rsidP="08B2CC5C">
          <w:pPr>
            <w:pStyle w:val="Header"/>
            <w:ind w:right="-115"/>
            <w:jc w:val="right"/>
          </w:pPr>
        </w:p>
      </w:tc>
    </w:tr>
  </w:tbl>
  <w:p w14:paraId="5B3B0200" w14:textId="07EBAC5E" w:rsidR="00F13CFC" w:rsidRDefault="00F13CFC" w:rsidP="08B2CC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F6FE4" w14:textId="77777777" w:rsidR="00A95591" w:rsidRDefault="00A955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871BC" w14:textId="77777777" w:rsidR="00F13CFC" w:rsidRPr="00324A2A" w:rsidRDefault="00F13CFC" w:rsidP="00324A2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805D2" w14:textId="77777777" w:rsidR="00F13CFC" w:rsidRDefault="00F13CFC">
    <w:pPr>
      <w:pStyle w:val="H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59315" w14:textId="77777777" w:rsidR="00F13CFC" w:rsidRPr="00324A2A" w:rsidRDefault="00F13CFC" w:rsidP="00324A2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0630B" w14:textId="77777777" w:rsidR="00F13CFC" w:rsidRPr="00324A2A" w:rsidRDefault="00F13CFC" w:rsidP="00324A2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24AE9" w14:textId="77777777" w:rsidR="00F13CFC" w:rsidRPr="00324A2A" w:rsidRDefault="00F13CFC" w:rsidP="00324A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B82ABB48"/>
    <w:lvl w:ilvl="0">
      <w:start w:val="1"/>
      <w:numFmt w:val="decimal"/>
      <w:pStyle w:val="PRT"/>
      <w:suff w:val="nothing"/>
      <w:lvlText w:val="PART %1 - "/>
      <w:lvlJc w:val="left"/>
      <w:pPr>
        <w:ind w:left="0" w:firstLine="0"/>
      </w:pPr>
      <w:rPr>
        <w:rFonts w:hint="default"/>
      </w:rPr>
    </w:lvl>
    <w:lvl w:ilvl="1">
      <w:start w:val="1"/>
      <w:numFmt w:val="decimal"/>
      <w:suff w:val="nothing"/>
      <w:lvlText w:val="%2."/>
      <w:lvlJc w:val="left"/>
      <w:pPr>
        <w:ind w:left="0" w:firstLine="0"/>
      </w:pPr>
      <w:rPr>
        <w:rFonts w:ascii="Times New Roman" w:eastAsia="Times New Roman" w:hAnsi="Times New Roman" w:cs="Times New Roman"/>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rPr>
    </w:lvl>
    <w:lvl w:ilvl="4">
      <w:start w:val="1"/>
      <w:numFmt w:val="upperLetter"/>
      <w:lvlText w:val="%5."/>
      <w:lvlJc w:val="left"/>
      <w:pPr>
        <w:tabs>
          <w:tab w:val="num" w:pos="864"/>
        </w:tabs>
        <w:ind w:left="864" w:hanging="576"/>
      </w:pPr>
      <w:rPr>
        <w:rFonts w:hint="default"/>
      </w:rPr>
    </w:lvl>
    <w:lvl w:ilvl="5">
      <w:start w:val="1"/>
      <w:numFmt w:val="decimal"/>
      <w:pStyle w:val="PR2"/>
      <w:lvlText w:val="%6."/>
      <w:lvlJc w:val="left"/>
      <w:pPr>
        <w:tabs>
          <w:tab w:val="num" w:pos="1296"/>
        </w:tabs>
        <w:ind w:left="1296" w:hanging="576"/>
      </w:pPr>
      <w:rPr>
        <w:rFonts w:hint="default"/>
        <w:color w:val="auto"/>
      </w:rPr>
    </w:lvl>
    <w:lvl w:ilvl="6">
      <w:start w:val="1"/>
      <w:numFmt w:val="lowerLetter"/>
      <w:pStyle w:val="PR3"/>
      <w:lvlText w:val="%7."/>
      <w:lvlJc w:val="left"/>
      <w:pPr>
        <w:tabs>
          <w:tab w:val="num" w:pos="2016"/>
        </w:tabs>
        <w:ind w:left="2016" w:hanging="576"/>
      </w:pPr>
      <w:rPr>
        <w:rFonts w:hint="default"/>
      </w:rPr>
    </w:lvl>
    <w:lvl w:ilvl="7">
      <w:start w:val="1"/>
      <w:numFmt w:val="decimal"/>
      <w:pStyle w:val="PR4"/>
      <w:lvlText w:val="%8)"/>
      <w:lvlJc w:val="left"/>
      <w:pPr>
        <w:tabs>
          <w:tab w:val="num" w:pos="2592"/>
        </w:tabs>
        <w:ind w:left="2592" w:hanging="576"/>
      </w:pPr>
      <w:rPr>
        <w:rFonts w:hint="default"/>
        <w:color w:val="auto"/>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05613C1"/>
    <w:multiLevelType w:val="hybridMultilevel"/>
    <w:tmpl w:val="93BAB8C6"/>
    <w:lvl w:ilvl="0" w:tplc="FFFFFFFF">
      <w:start w:val="1"/>
      <w:numFmt w:val="upperLetter"/>
      <w:lvlText w:val="%1."/>
      <w:lvlJc w:val="left"/>
      <w:pPr>
        <w:ind w:left="873" w:hanging="585"/>
      </w:pPr>
      <w:rPr>
        <w:rFonts w:hint="default"/>
      </w:rPr>
    </w:lvl>
    <w:lvl w:ilvl="1" w:tplc="FFFFFFFF" w:tentative="1">
      <w:start w:val="1"/>
      <w:numFmt w:val="lowerLetter"/>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2" w15:restartNumberingAfterBreak="0">
    <w:nsid w:val="006250AF"/>
    <w:multiLevelType w:val="multilevel"/>
    <w:tmpl w:val="9160A394"/>
    <w:lvl w:ilvl="0">
      <w:start w:val="1"/>
      <w:numFmt w:val="decimal"/>
      <w:lvlText w:val="%1"/>
      <w:lvlJc w:val="left"/>
      <w:pPr>
        <w:ind w:left="870" w:hanging="870"/>
      </w:pPr>
      <w:rPr>
        <w:rFonts w:hint="default"/>
      </w:rPr>
    </w:lvl>
    <w:lvl w:ilvl="1">
      <w:start w:val="1"/>
      <w:numFmt w:val="decimal"/>
      <w:lvlText w:val="%1.%2"/>
      <w:lvlJc w:val="left"/>
      <w:pPr>
        <w:ind w:left="870" w:hanging="870"/>
      </w:pPr>
      <w:rPr>
        <w:rFonts w:hint="default"/>
      </w:rPr>
    </w:lvl>
    <w:lvl w:ilvl="2">
      <w:start w:val="1"/>
      <w:numFmt w:val="decimal"/>
      <w:lvlText w:val="%1.%2.%3"/>
      <w:lvlJc w:val="left"/>
      <w:pPr>
        <w:ind w:left="870" w:hanging="870"/>
      </w:pPr>
      <w:rPr>
        <w:rFonts w:hint="default"/>
      </w:rPr>
    </w:lvl>
    <w:lvl w:ilvl="3">
      <w:start w:val="1"/>
      <w:numFmt w:val="decimal"/>
      <w:lvlText w:val="%1.%2.%3.%4"/>
      <w:lvlJc w:val="left"/>
      <w:pPr>
        <w:ind w:left="870" w:hanging="87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16E0B3A"/>
    <w:multiLevelType w:val="hybridMultilevel"/>
    <w:tmpl w:val="EC7E253A"/>
    <w:lvl w:ilvl="0" w:tplc="0409000F">
      <w:start w:val="1"/>
      <w:numFmt w:val="decimal"/>
      <w:lvlText w:val="%1."/>
      <w:lvlJc w:val="left"/>
      <w:pPr>
        <w:ind w:left="1593" w:hanging="585"/>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2773F62"/>
    <w:multiLevelType w:val="hybridMultilevel"/>
    <w:tmpl w:val="9404CDE2"/>
    <w:lvl w:ilvl="0" w:tplc="F216EBAE">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F75A1B"/>
    <w:multiLevelType w:val="hybridMultilevel"/>
    <w:tmpl w:val="7CB0D2F2"/>
    <w:lvl w:ilvl="0" w:tplc="FFFFFFFF">
      <w:start w:val="1"/>
      <w:numFmt w:val="upperLetter"/>
      <w:lvlText w:val="%1."/>
      <w:lvlJc w:val="left"/>
      <w:pPr>
        <w:ind w:left="873" w:hanging="585"/>
      </w:pPr>
      <w:rPr>
        <w:rFonts w:hint="default"/>
      </w:rPr>
    </w:lvl>
    <w:lvl w:ilvl="1" w:tplc="FFFFFFFF">
      <w:start w:val="1"/>
      <w:numFmt w:val="decimal"/>
      <w:lvlText w:val="%2."/>
      <w:lvlJc w:val="left"/>
      <w:pPr>
        <w:ind w:left="1578" w:hanging="570"/>
      </w:pPr>
      <w:rPr>
        <w:rFonts w:hint="default"/>
      </w:r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6" w15:restartNumberingAfterBreak="0">
    <w:nsid w:val="03447966"/>
    <w:multiLevelType w:val="hybridMultilevel"/>
    <w:tmpl w:val="F95600AA"/>
    <w:lvl w:ilvl="0" w:tplc="C1E62FA8">
      <w:start w:val="1"/>
      <w:numFmt w:val="upperLetter"/>
      <w:lvlText w:val="%1."/>
      <w:lvlJc w:val="left"/>
      <w:pPr>
        <w:ind w:left="873" w:hanging="585"/>
      </w:pPr>
      <w:rPr>
        <w:rFonts w:hint="default"/>
      </w:rPr>
    </w:lvl>
    <w:lvl w:ilvl="1" w:tplc="F64C5644">
      <w:start w:val="1"/>
      <w:numFmt w:val="decimal"/>
      <w:lvlText w:val="%2."/>
      <w:lvlJc w:val="left"/>
      <w:pPr>
        <w:ind w:left="1578" w:hanging="570"/>
      </w:pPr>
      <w:rPr>
        <w:rFonts w:hint="default"/>
      </w:r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03754D09"/>
    <w:multiLevelType w:val="hybridMultilevel"/>
    <w:tmpl w:val="360CFD44"/>
    <w:lvl w:ilvl="0" w:tplc="FFFFFFFF">
      <w:start w:val="1"/>
      <w:numFmt w:val="decimal"/>
      <w:lvlText w:val="%1."/>
      <w:lvlJc w:val="left"/>
      <w:pPr>
        <w:ind w:left="1578" w:hanging="5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3852FC8"/>
    <w:multiLevelType w:val="multilevel"/>
    <w:tmpl w:val="5134958A"/>
    <w:lvl w:ilvl="0">
      <w:start w:val="1"/>
      <w:numFmt w:val="decimal"/>
      <w:lvlText w:val="%1"/>
      <w:lvlJc w:val="left"/>
      <w:pPr>
        <w:ind w:left="870" w:hanging="870"/>
      </w:pPr>
      <w:rPr>
        <w:rFonts w:hint="default"/>
      </w:rPr>
    </w:lvl>
    <w:lvl w:ilvl="1">
      <w:start w:val="1"/>
      <w:numFmt w:val="decimal"/>
      <w:lvlText w:val="%1.%2"/>
      <w:lvlJc w:val="left"/>
      <w:pPr>
        <w:ind w:left="960" w:hanging="870"/>
      </w:pPr>
      <w:rPr>
        <w:rFonts w:hint="default"/>
      </w:rPr>
    </w:lvl>
    <w:lvl w:ilvl="2">
      <w:start w:val="1"/>
      <w:numFmt w:val="decimal"/>
      <w:lvlText w:val="%1.%2.%3"/>
      <w:lvlJc w:val="left"/>
      <w:pPr>
        <w:ind w:left="870" w:hanging="870"/>
      </w:pPr>
      <w:rPr>
        <w:rFonts w:hint="default"/>
      </w:rPr>
    </w:lvl>
    <w:lvl w:ilvl="3">
      <w:start w:val="1"/>
      <w:numFmt w:val="decimal"/>
      <w:lvlText w:val="%1.%2.%3.%4"/>
      <w:lvlJc w:val="left"/>
      <w:pPr>
        <w:ind w:left="870" w:hanging="87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5496070"/>
    <w:multiLevelType w:val="hybridMultilevel"/>
    <w:tmpl w:val="97C4A622"/>
    <w:lvl w:ilvl="0" w:tplc="C2F016A6">
      <w:start w:val="1"/>
      <w:numFmt w:val="upperLetter"/>
      <w:lvlText w:val="%1."/>
      <w:lvlJc w:val="left"/>
      <w:pPr>
        <w:ind w:left="873" w:hanging="585"/>
      </w:pPr>
      <w:rPr>
        <w:rFonts w:hint="default"/>
      </w:rPr>
    </w:lvl>
    <w:lvl w:ilvl="1" w:tplc="04090019">
      <w:start w:val="1"/>
      <w:numFmt w:val="lowerLetter"/>
      <w:lvlText w:val="%2."/>
      <w:lvlJc w:val="left"/>
      <w:pPr>
        <w:ind w:left="1368" w:hanging="360"/>
      </w:pPr>
    </w:lvl>
    <w:lvl w:ilvl="2" w:tplc="0409001B">
      <w:start w:val="1"/>
      <w:numFmt w:val="lowerRoman"/>
      <w:lvlText w:val="%3."/>
      <w:lvlJc w:val="right"/>
      <w:pPr>
        <w:ind w:left="2088" w:hanging="180"/>
      </w:pPr>
    </w:lvl>
    <w:lvl w:ilvl="3" w:tplc="0409000F">
      <w:start w:val="1"/>
      <w:numFmt w:val="decimal"/>
      <w:lvlText w:val="%4."/>
      <w:lvlJc w:val="left"/>
      <w:pPr>
        <w:ind w:left="2808" w:hanging="360"/>
      </w:pPr>
    </w:lvl>
    <w:lvl w:ilvl="4" w:tplc="04090019">
      <w:start w:val="1"/>
      <w:numFmt w:val="lowerLetter"/>
      <w:lvlText w:val="%5."/>
      <w:lvlJc w:val="left"/>
      <w:pPr>
        <w:ind w:left="3528" w:hanging="360"/>
      </w:pPr>
    </w:lvl>
    <w:lvl w:ilvl="5" w:tplc="0409001B">
      <w:start w:val="1"/>
      <w:numFmt w:val="lowerRoman"/>
      <w:lvlText w:val="%6."/>
      <w:lvlJc w:val="right"/>
      <w:pPr>
        <w:ind w:left="4248" w:hanging="180"/>
      </w:pPr>
    </w:lvl>
    <w:lvl w:ilvl="6" w:tplc="0409000F">
      <w:start w:val="1"/>
      <w:numFmt w:val="decimal"/>
      <w:lvlText w:val="%7."/>
      <w:lvlJc w:val="left"/>
      <w:pPr>
        <w:ind w:left="4968" w:hanging="360"/>
      </w:pPr>
    </w:lvl>
    <w:lvl w:ilvl="7" w:tplc="04090019">
      <w:start w:val="1"/>
      <w:numFmt w:val="lowerLetter"/>
      <w:lvlText w:val="%8."/>
      <w:lvlJc w:val="left"/>
      <w:pPr>
        <w:ind w:left="5688" w:hanging="360"/>
      </w:pPr>
    </w:lvl>
    <w:lvl w:ilvl="8" w:tplc="0409001B">
      <w:start w:val="1"/>
      <w:numFmt w:val="lowerRoman"/>
      <w:lvlText w:val="%9."/>
      <w:lvlJc w:val="right"/>
      <w:pPr>
        <w:ind w:left="6408" w:hanging="180"/>
      </w:pPr>
    </w:lvl>
  </w:abstractNum>
  <w:abstractNum w:abstractNumId="10" w15:restartNumberingAfterBreak="0">
    <w:nsid w:val="0756164D"/>
    <w:multiLevelType w:val="hybridMultilevel"/>
    <w:tmpl w:val="93BAB8C6"/>
    <w:lvl w:ilvl="0" w:tplc="FFFFFFFF">
      <w:start w:val="1"/>
      <w:numFmt w:val="upperLetter"/>
      <w:lvlText w:val="%1."/>
      <w:lvlJc w:val="left"/>
      <w:pPr>
        <w:ind w:left="873" w:hanging="585"/>
      </w:pPr>
      <w:rPr>
        <w:rFonts w:hint="default"/>
      </w:rPr>
    </w:lvl>
    <w:lvl w:ilvl="1" w:tplc="FFFFFFFF" w:tentative="1">
      <w:start w:val="1"/>
      <w:numFmt w:val="lowerLetter"/>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11" w15:restartNumberingAfterBreak="0">
    <w:nsid w:val="084D2F70"/>
    <w:multiLevelType w:val="hybridMultilevel"/>
    <w:tmpl w:val="AB36B676"/>
    <w:lvl w:ilvl="0" w:tplc="FFFFFFFF">
      <w:start w:val="1"/>
      <w:numFmt w:val="decimal"/>
      <w:lvlText w:val="%1."/>
      <w:lvlJc w:val="left"/>
      <w:pPr>
        <w:ind w:left="1584" w:hanging="360"/>
      </w:p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12" w15:restartNumberingAfterBreak="0">
    <w:nsid w:val="08815E78"/>
    <w:multiLevelType w:val="hybridMultilevel"/>
    <w:tmpl w:val="D90C2D70"/>
    <w:lvl w:ilvl="0" w:tplc="8564DAB2">
      <w:start w:val="1"/>
      <w:numFmt w:val="upperLetter"/>
      <w:lvlText w:val="%1."/>
      <w:lvlJc w:val="left"/>
      <w:pPr>
        <w:ind w:left="873" w:hanging="585"/>
      </w:pPr>
      <w:rPr>
        <w:rFonts w:hint="default"/>
      </w:rPr>
    </w:lvl>
    <w:lvl w:ilvl="1" w:tplc="35D22B98">
      <w:start w:val="1"/>
      <w:numFmt w:val="decimal"/>
      <w:lvlText w:val="%2."/>
      <w:lvlJc w:val="left"/>
      <w:pPr>
        <w:ind w:left="1578" w:hanging="570"/>
      </w:pPr>
      <w:rPr>
        <w:rFonts w:hint="default"/>
      </w:r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08C36465"/>
    <w:multiLevelType w:val="hybridMultilevel"/>
    <w:tmpl w:val="8C9E32C0"/>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9CE4C0C"/>
    <w:multiLevelType w:val="multilevel"/>
    <w:tmpl w:val="5134958A"/>
    <w:lvl w:ilvl="0">
      <w:start w:val="1"/>
      <w:numFmt w:val="decimal"/>
      <w:lvlText w:val="%1"/>
      <w:lvlJc w:val="left"/>
      <w:pPr>
        <w:ind w:left="870" w:hanging="870"/>
      </w:pPr>
      <w:rPr>
        <w:rFonts w:hint="default"/>
      </w:rPr>
    </w:lvl>
    <w:lvl w:ilvl="1">
      <w:start w:val="1"/>
      <w:numFmt w:val="decimal"/>
      <w:lvlText w:val="%1.%2"/>
      <w:lvlJc w:val="left"/>
      <w:pPr>
        <w:ind w:left="870" w:hanging="870"/>
      </w:pPr>
      <w:rPr>
        <w:rFonts w:hint="default"/>
      </w:rPr>
    </w:lvl>
    <w:lvl w:ilvl="2">
      <w:start w:val="1"/>
      <w:numFmt w:val="decimal"/>
      <w:lvlText w:val="%1.%2.%3"/>
      <w:lvlJc w:val="left"/>
      <w:pPr>
        <w:ind w:left="870" w:hanging="870"/>
      </w:pPr>
      <w:rPr>
        <w:rFonts w:hint="default"/>
      </w:rPr>
    </w:lvl>
    <w:lvl w:ilvl="3">
      <w:start w:val="1"/>
      <w:numFmt w:val="decimal"/>
      <w:lvlText w:val="%1.%2.%3.%4"/>
      <w:lvlJc w:val="left"/>
      <w:pPr>
        <w:ind w:left="870" w:hanging="87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0B056E4C"/>
    <w:multiLevelType w:val="hybridMultilevel"/>
    <w:tmpl w:val="93BAB8C6"/>
    <w:lvl w:ilvl="0" w:tplc="FFFFFFFF">
      <w:start w:val="1"/>
      <w:numFmt w:val="upperLetter"/>
      <w:lvlText w:val="%1."/>
      <w:lvlJc w:val="left"/>
      <w:pPr>
        <w:ind w:left="873" w:hanging="585"/>
      </w:pPr>
      <w:rPr>
        <w:rFonts w:hint="default"/>
      </w:rPr>
    </w:lvl>
    <w:lvl w:ilvl="1" w:tplc="FFFFFFFF" w:tentative="1">
      <w:start w:val="1"/>
      <w:numFmt w:val="lowerLetter"/>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16" w15:restartNumberingAfterBreak="0">
    <w:nsid w:val="0BAF63AB"/>
    <w:multiLevelType w:val="hybridMultilevel"/>
    <w:tmpl w:val="A880C29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C6D641D"/>
    <w:multiLevelType w:val="hybridMultilevel"/>
    <w:tmpl w:val="AF1A1656"/>
    <w:lvl w:ilvl="0" w:tplc="FFFFFFFF">
      <w:start w:val="1"/>
      <w:numFmt w:val="lowerLetter"/>
      <w:lvlText w:val="%1."/>
      <w:lvlJc w:val="left"/>
      <w:pPr>
        <w:ind w:left="1944" w:hanging="360"/>
      </w:pPr>
    </w:lvl>
    <w:lvl w:ilvl="1" w:tplc="FFFFFFFF" w:tentative="1">
      <w:start w:val="1"/>
      <w:numFmt w:val="lowerLetter"/>
      <w:lvlText w:val="%2."/>
      <w:lvlJc w:val="left"/>
      <w:pPr>
        <w:ind w:left="2664" w:hanging="360"/>
      </w:pPr>
    </w:lvl>
    <w:lvl w:ilvl="2" w:tplc="FFFFFFFF" w:tentative="1">
      <w:start w:val="1"/>
      <w:numFmt w:val="lowerRoman"/>
      <w:lvlText w:val="%3."/>
      <w:lvlJc w:val="right"/>
      <w:pPr>
        <w:ind w:left="3384" w:hanging="180"/>
      </w:pPr>
    </w:lvl>
    <w:lvl w:ilvl="3" w:tplc="FFFFFFFF" w:tentative="1">
      <w:start w:val="1"/>
      <w:numFmt w:val="decimal"/>
      <w:lvlText w:val="%4."/>
      <w:lvlJc w:val="left"/>
      <w:pPr>
        <w:ind w:left="4104" w:hanging="360"/>
      </w:pPr>
    </w:lvl>
    <w:lvl w:ilvl="4" w:tplc="FFFFFFFF" w:tentative="1">
      <w:start w:val="1"/>
      <w:numFmt w:val="lowerLetter"/>
      <w:lvlText w:val="%5."/>
      <w:lvlJc w:val="left"/>
      <w:pPr>
        <w:ind w:left="4824" w:hanging="360"/>
      </w:pPr>
    </w:lvl>
    <w:lvl w:ilvl="5" w:tplc="FFFFFFFF" w:tentative="1">
      <w:start w:val="1"/>
      <w:numFmt w:val="lowerRoman"/>
      <w:lvlText w:val="%6."/>
      <w:lvlJc w:val="right"/>
      <w:pPr>
        <w:ind w:left="5544" w:hanging="180"/>
      </w:pPr>
    </w:lvl>
    <w:lvl w:ilvl="6" w:tplc="FFFFFFFF" w:tentative="1">
      <w:start w:val="1"/>
      <w:numFmt w:val="decimal"/>
      <w:lvlText w:val="%7."/>
      <w:lvlJc w:val="left"/>
      <w:pPr>
        <w:ind w:left="6264" w:hanging="360"/>
      </w:pPr>
    </w:lvl>
    <w:lvl w:ilvl="7" w:tplc="FFFFFFFF" w:tentative="1">
      <w:start w:val="1"/>
      <w:numFmt w:val="lowerLetter"/>
      <w:lvlText w:val="%8."/>
      <w:lvlJc w:val="left"/>
      <w:pPr>
        <w:ind w:left="6984" w:hanging="360"/>
      </w:pPr>
    </w:lvl>
    <w:lvl w:ilvl="8" w:tplc="FFFFFFFF" w:tentative="1">
      <w:start w:val="1"/>
      <w:numFmt w:val="lowerRoman"/>
      <w:lvlText w:val="%9."/>
      <w:lvlJc w:val="right"/>
      <w:pPr>
        <w:ind w:left="7704" w:hanging="180"/>
      </w:pPr>
    </w:lvl>
  </w:abstractNum>
  <w:abstractNum w:abstractNumId="18" w15:restartNumberingAfterBreak="0">
    <w:nsid w:val="0CE612BA"/>
    <w:multiLevelType w:val="hybridMultilevel"/>
    <w:tmpl w:val="1DBE82F0"/>
    <w:lvl w:ilvl="0" w:tplc="FFFFFFFF">
      <w:start w:val="1"/>
      <w:numFmt w:val="decimal"/>
      <w:lvlText w:val="%1."/>
      <w:lvlJc w:val="left"/>
      <w:pPr>
        <w:ind w:left="1578" w:hanging="57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0E336D57"/>
    <w:multiLevelType w:val="hybridMultilevel"/>
    <w:tmpl w:val="EC3448F8"/>
    <w:lvl w:ilvl="0" w:tplc="FFFFFFFF">
      <w:start w:val="1"/>
      <w:numFmt w:val="upperLetter"/>
      <w:lvlText w:val="%1."/>
      <w:lvlJc w:val="left"/>
      <w:pPr>
        <w:ind w:left="873" w:hanging="585"/>
      </w:pPr>
      <w:rPr>
        <w:rFonts w:hint="default"/>
      </w:rPr>
    </w:lvl>
    <w:lvl w:ilvl="1" w:tplc="FFFFFFFF">
      <w:start w:val="1"/>
      <w:numFmt w:val="decimal"/>
      <w:lvlText w:val="%2."/>
      <w:lvlJc w:val="left"/>
      <w:pPr>
        <w:ind w:left="1368" w:hanging="360"/>
      </w:pPr>
    </w:lvl>
    <w:lvl w:ilvl="2" w:tplc="FFFFFFFF">
      <w:start w:val="1"/>
      <w:numFmt w:val="lowerLetter"/>
      <w:lvlText w:val="%3."/>
      <w:lvlJc w:val="lef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20" w15:restartNumberingAfterBreak="0">
    <w:nsid w:val="0E3D77A1"/>
    <w:multiLevelType w:val="hybridMultilevel"/>
    <w:tmpl w:val="38488C24"/>
    <w:lvl w:ilvl="0" w:tplc="1FBE23EC">
      <w:start w:val="1"/>
      <w:numFmt w:val="decimal"/>
      <w:lvlText w:val="%1."/>
      <w:lvlJc w:val="left"/>
      <w:pPr>
        <w:ind w:left="1578" w:hanging="57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E6A2998"/>
    <w:multiLevelType w:val="hybridMultilevel"/>
    <w:tmpl w:val="838E7E82"/>
    <w:lvl w:ilvl="0" w:tplc="D10EA0C2">
      <w:start w:val="1"/>
      <w:numFmt w:val="upperLetter"/>
      <w:lvlText w:val="%1."/>
      <w:lvlJc w:val="left"/>
      <w:pPr>
        <w:ind w:left="1656" w:hanging="360"/>
      </w:pPr>
      <w:rPr>
        <w:rFonts w:hint="default"/>
      </w:rPr>
    </w:lvl>
    <w:lvl w:ilvl="1" w:tplc="E50EEF6A" w:tentative="1">
      <w:start w:val="1"/>
      <w:numFmt w:val="lowerLetter"/>
      <w:lvlText w:val="%2."/>
      <w:lvlJc w:val="left"/>
      <w:pPr>
        <w:ind w:left="2376" w:hanging="360"/>
      </w:pPr>
    </w:lvl>
    <w:lvl w:ilvl="2" w:tplc="51708E7E" w:tentative="1">
      <w:start w:val="1"/>
      <w:numFmt w:val="lowerRoman"/>
      <w:lvlText w:val="%3."/>
      <w:lvlJc w:val="right"/>
      <w:pPr>
        <w:ind w:left="3096" w:hanging="180"/>
      </w:pPr>
    </w:lvl>
    <w:lvl w:ilvl="3" w:tplc="0AAA5DB2" w:tentative="1">
      <w:start w:val="1"/>
      <w:numFmt w:val="decimal"/>
      <w:lvlText w:val="%4."/>
      <w:lvlJc w:val="left"/>
      <w:pPr>
        <w:ind w:left="3816" w:hanging="360"/>
      </w:pPr>
    </w:lvl>
    <w:lvl w:ilvl="4" w:tplc="EB107248" w:tentative="1">
      <w:start w:val="1"/>
      <w:numFmt w:val="lowerLetter"/>
      <w:lvlText w:val="%5."/>
      <w:lvlJc w:val="left"/>
      <w:pPr>
        <w:ind w:left="4536" w:hanging="360"/>
      </w:pPr>
    </w:lvl>
    <w:lvl w:ilvl="5" w:tplc="A6C084E8" w:tentative="1">
      <w:start w:val="1"/>
      <w:numFmt w:val="lowerRoman"/>
      <w:lvlText w:val="%6."/>
      <w:lvlJc w:val="right"/>
      <w:pPr>
        <w:ind w:left="5256" w:hanging="180"/>
      </w:pPr>
    </w:lvl>
    <w:lvl w:ilvl="6" w:tplc="59FC7670" w:tentative="1">
      <w:start w:val="1"/>
      <w:numFmt w:val="decimal"/>
      <w:lvlText w:val="%7."/>
      <w:lvlJc w:val="left"/>
      <w:pPr>
        <w:ind w:left="5976" w:hanging="360"/>
      </w:pPr>
    </w:lvl>
    <w:lvl w:ilvl="7" w:tplc="1CCAD1FA" w:tentative="1">
      <w:start w:val="1"/>
      <w:numFmt w:val="lowerLetter"/>
      <w:lvlText w:val="%8."/>
      <w:lvlJc w:val="left"/>
      <w:pPr>
        <w:ind w:left="6696" w:hanging="360"/>
      </w:pPr>
    </w:lvl>
    <w:lvl w:ilvl="8" w:tplc="FDE6FA66" w:tentative="1">
      <w:start w:val="1"/>
      <w:numFmt w:val="lowerRoman"/>
      <w:lvlText w:val="%9."/>
      <w:lvlJc w:val="right"/>
      <w:pPr>
        <w:ind w:left="7416" w:hanging="180"/>
      </w:pPr>
    </w:lvl>
  </w:abstractNum>
  <w:abstractNum w:abstractNumId="22" w15:restartNumberingAfterBreak="0">
    <w:nsid w:val="0F9C79D2"/>
    <w:multiLevelType w:val="multilevel"/>
    <w:tmpl w:val="6A9688C0"/>
    <w:lvl w:ilvl="0">
      <w:start w:val="1"/>
      <w:numFmt w:val="decimal"/>
      <w:lvlText w:val="%1"/>
      <w:lvlJc w:val="left"/>
      <w:pPr>
        <w:ind w:left="870" w:hanging="870"/>
      </w:pPr>
      <w:rPr>
        <w:rFonts w:hint="default"/>
      </w:rPr>
    </w:lvl>
    <w:lvl w:ilvl="1">
      <w:start w:val="1"/>
      <w:numFmt w:val="decimal"/>
      <w:lvlText w:val="%1.%2"/>
      <w:lvlJc w:val="left"/>
      <w:pPr>
        <w:ind w:left="870" w:hanging="870"/>
      </w:pPr>
      <w:rPr>
        <w:rFonts w:hint="default"/>
      </w:rPr>
    </w:lvl>
    <w:lvl w:ilvl="2">
      <w:start w:val="1"/>
      <w:numFmt w:val="decimal"/>
      <w:lvlText w:val="%1.%2.%3"/>
      <w:lvlJc w:val="left"/>
      <w:pPr>
        <w:ind w:left="870" w:hanging="870"/>
      </w:pPr>
      <w:rPr>
        <w:rFonts w:hint="default"/>
      </w:rPr>
    </w:lvl>
    <w:lvl w:ilvl="3">
      <w:start w:val="1"/>
      <w:numFmt w:val="decimal"/>
      <w:lvlText w:val="%1.%2.%3.%4"/>
      <w:lvlJc w:val="left"/>
      <w:pPr>
        <w:ind w:left="870" w:hanging="87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114538E9"/>
    <w:multiLevelType w:val="multilevel"/>
    <w:tmpl w:val="4B38206C"/>
    <w:lvl w:ilvl="0">
      <w:start w:val="1"/>
      <w:numFmt w:val="decimal"/>
      <w:lvlText w:val="%1"/>
      <w:lvlJc w:val="left"/>
      <w:pPr>
        <w:ind w:left="870" w:hanging="870"/>
      </w:pPr>
      <w:rPr>
        <w:rFonts w:hint="default"/>
      </w:rPr>
    </w:lvl>
    <w:lvl w:ilvl="1">
      <w:start w:val="1"/>
      <w:numFmt w:val="decimal"/>
      <w:lvlText w:val="%1.%2"/>
      <w:lvlJc w:val="left"/>
      <w:pPr>
        <w:ind w:left="870" w:hanging="870"/>
      </w:pPr>
      <w:rPr>
        <w:rFonts w:hint="default"/>
      </w:rPr>
    </w:lvl>
    <w:lvl w:ilvl="2">
      <w:start w:val="1"/>
      <w:numFmt w:val="decimal"/>
      <w:lvlText w:val="%1.%2.%3"/>
      <w:lvlJc w:val="left"/>
      <w:pPr>
        <w:ind w:left="870" w:hanging="870"/>
      </w:pPr>
      <w:rPr>
        <w:rFonts w:hint="default"/>
      </w:rPr>
    </w:lvl>
    <w:lvl w:ilvl="3">
      <w:start w:val="1"/>
      <w:numFmt w:val="decimal"/>
      <w:lvlText w:val="%1.%2.%3.%4"/>
      <w:lvlJc w:val="left"/>
      <w:pPr>
        <w:ind w:left="870" w:hanging="87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119376B3"/>
    <w:multiLevelType w:val="hybridMultilevel"/>
    <w:tmpl w:val="B0B81188"/>
    <w:lvl w:ilvl="0" w:tplc="FFFFFFFF">
      <w:start w:val="1"/>
      <w:numFmt w:val="upperLetter"/>
      <w:lvlText w:val="%1."/>
      <w:lvlJc w:val="left"/>
      <w:pPr>
        <w:ind w:left="873" w:hanging="585"/>
      </w:pPr>
      <w:rPr>
        <w:rFonts w:hint="default"/>
      </w:rPr>
    </w:lvl>
    <w:lvl w:ilvl="1" w:tplc="FFFFFFFF" w:tentative="1">
      <w:start w:val="1"/>
      <w:numFmt w:val="lowerLetter"/>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25" w15:restartNumberingAfterBreak="0">
    <w:nsid w:val="12172AAF"/>
    <w:multiLevelType w:val="multilevel"/>
    <w:tmpl w:val="2D5A1EAE"/>
    <w:lvl w:ilvl="0">
      <w:start w:val="1"/>
      <w:numFmt w:val="decimal"/>
      <w:lvlText w:val="%1"/>
      <w:lvlJc w:val="left"/>
      <w:pPr>
        <w:ind w:left="870" w:hanging="870"/>
      </w:pPr>
      <w:rPr>
        <w:rFonts w:hint="default"/>
      </w:rPr>
    </w:lvl>
    <w:lvl w:ilvl="1">
      <w:start w:val="1"/>
      <w:numFmt w:val="decimal"/>
      <w:lvlText w:val="%1.%2"/>
      <w:lvlJc w:val="left"/>
      <w:pPr>
        <w:ind w:left="870" w:hanging="870"/>
      </w:pPr>
      <w:rPr>
        <w:rFonts w:hint="default"/>
      </w:rPr>
    </w:lvl>
    <w:lvl w:ilvl="2">
      <w:start w:val="1"/>
      <w:numFmt w:val="decimal"/>
      <w:lvlText w:val="%1.%2.%3"/>
      <w:lvlJc w:val="left"/>
      <w:pPr>
        <w:ind w:left="870" w:hanging="870"/>
      </w:pPr>
      <w:rPr>
        <w:rFonts w:hint="default"/>
      </w:rPr>
    </w:lvl>
    <w:lvl w:ilvl="3">
      <w:start w:val="1"/>
      <w:numFmt w:val="decimal"/>
      <w:lvlText w:val="%1.%2.%3.%4"/>
      <w:lvlJc w:val="left"/>
      <w:pPr>
        <w:ind w:left="870" w:hanging="87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12230DB7"/>
    <w:multiLevelType w:val="hybridMultilevel"/>
    <w:tmpl w:val="C77C806C"/>
    <w:lvl w:ilvl="0" w:tplc="39DE6CF0">
      <w:start w:val="1"/>
      <w:numFmt w:val="upp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15:restartNumberingAfterBreak="0">
    <w:nsid w:val="127C5BB6"/>
    <w:multiLevelType w:val="hybridMultilevel"/>
    <w:tmpl w:val="AB36B676"/>
    <w:lvl w:ilvl="0" w:tplc="FFFFFFFF">
      <w:start w:val="1"/>
      <w:numFmt w:val="decimal"/>
      <w:lvlText w:val="%1."/>
      <w:lvlJc w:val="left"/>
      <w:pPr>
        <w:ind w:left="1584" w:hanging="360"/>
      </w:p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28" w15:restartNumberingAfterBreak="0">
    <w:nsid w:val="133E7304"/>
    <w:multiLevelType w:val="hybridMultilevel"/>
    <w:tmpl w:val="6F06B4C2"/>
    <w:lvl w:ilvl="0" w:tplc="FFFFFFFF">
      <w:start w:val="1"/>
      <w:numFmt w:val="upperLetter"/>
      <w:lvlText w:val="%1."/>
      <w:lvlJc w:val="left"/>
      <w:pPr>
        <w:ind w:left="873" w:hanging="585"/>
      </w:pPr>
      <w:rPr>
        <w:rFonts w:hint="default"/>
      </w:rPr>
    </w:lvl>
    <w:lvl w:ilvl="1" w:tplc="FFFFFFFF">
      <w:start w:val="1"/>
      <w:numFmt w:val="lowerLetter"/>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29" w15:restartNumberingAfterBreak="0">
    <w:nsid w:val="147A468A"/>
    <w:multiLevelType w:val="multilevel"/>
    <w:tmpl w:val="5134958A"/>
    <w:lvl w:ilvl="0">
      <w:start w:val="1"/>
      <w:numFmt w:val="decimal"/>
      <w:lvlText w:val="%1"/>
      <w:lvlJc w:val="left"/>
      <w:pPr>
        <w:ind w:left="870" w:hanging="870"/>
      </w:pPr>
      <w:rPr>
        <w:rFonts w:hint="default"/>
      </w:rPr>
    </w:lvl>
    <w:lvl w:ilvl="1">
      <w:start w:val="1"/>
      <w:numFmt w:val="decimal"/>
      <w:lvlText w:val="%1.%2"/>
      <w:lvlJc w:val="left"/>
      <w:pPr>
        <w:ind w:left="870" w:hanging="870"/>
      </w:pPr>
      <w:rPr>
        <w:rFonts w:hint="default"/>
      </w:rPr>
    </w:lvl>
    <w:lvl w:ilvl="2">
      <w:start w:val="1"/>
      <w:numFmt w:val="decimal"/>
      <w:lvlText w:val="%1.%2.%3"/>
      <w:lvlJc w:val="left"/>
      <w:pPr>
        <w:ind w:left="870" w:hanging="870"/>
      </w:pPr>
      <w:rPr>
        <w:rFonts w:hint="default"/>
      </w:rPr>
    </w:lvl>
    <w:lvl w:ilvl="3">
      <w:start w:val="1"/>
      <w:numFmt w:val="decimal"/>
      <w:lvlText w:val="%1.%2.%3.%4"/>
      <w:lvlJc w:val="left"/>
      <w:pPr>
        <w:ind w:left="870" w:hanging="87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14C451C0"/>
    <w:multiLevelType w:val="multilevel"/>
    <w:tmpl w:val="2F8A26E0"/>
    <w:lvl w:ilvl="0">
      <w:start w:val="1"/>
      <w:numFmt w:val="decimal"/>
      <w:lvlText w:val="%1"/>
      <w:lvlJc w:val="left"/>
      <w:pPr>
        <w:ind w:left="870" w:hanging="870"/>
      </w:pPr>
      <w:rPr>
        <w:rFonts w:hint="default"/>
      </w:rPr>
    </w:lvl>
    <w:lvl w:ilvl="1">
      <w:start w:val="1"/>
      <w:numFmt w:val="decimal"/>
      <w:lvlText w:val="%1.%2"/>
      <w:lvlJc w:val="left"/>
      <w:pPr>
        <w:ind w:left="870" w:hanging="870"/>
      </w:pPr>
      <w:rPr>
        <w:rFonts w:hint="default"/>
      </w:rPr>
    </w:lvl>
    <w:lvl w:ilvl="2">
      <w:start w:val="1"/>
      <w:numFmt w:val="decimal"/>
      <w:lvlText w:val="%1.%2.%3"/>
      <w:lvlJc w:val="left"/>
      <w:pPr>
        <w:ind w:left="870" w:hanging="870"/>
      </w:pPr>
      <w:rPr>
        <w:rFonts w:hint="default"/>
      </w:rPr>
    </w:lvl>
    <w:lvl w:ilvl="3">
      <w:start w:val="1"/>
      <w:numFmt w:val="decimal"/>
      <w:lvlText w:val="%1.%2.%3.%4"/>
      <w:lvlJc w:val="left"/>
      <w:pPr>
        <w:ind w:left="870" w:hanging="87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164B5F9D"/>
    <w:multiLevelType w:val="hybridMultilevel"/>
    <w:tmpl w:val="ED322ADC"/>
    <w:lvl w:ilvl="0" w:tplc="FFFFFFFF">
      <w:start w:val="1"/>
      <w:numFmt w:val="upperLetter"/>
      <w:lvlText w:val="%1."/>
      <w:lvlJc w:val="left"/>
      <w:pPr>
        <w:ind w:left="873" w:hanging="585"/>
      </w:pPr>
      <w:rPr>
        <w:rFonts w:hint="default"/>
      </w:rPr>
    </w:lvl>
    <w:lvl w:ilvl="1" w:tplc="FFFFFFFF" w:tentative="1">
      <w:start w:val="1"/>
      <w:numFmt w:val="lowerLetter"/>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32" w15:restartNumberingAfterBreak="0">
    <w:nsid w:val="172E7FA9"/>
    <w:multiLevelType w:val="hybridMultilevel"/>
    <w:tmpl w:val="655E24BC"/>
    <w:lvl w:ilvl="0" w:tplc="EFF63702">
      <w:start w:val="1"/>
      <w:numFmt w:val="upperLetter"/>
      <w:lvlText w:val="%1."/>
      <w:lvlJc w:val="left"/>
      <w:pPr>
        <w:ind w:left="873" w:hanging="585"/>
      </w:pPr>
      <w:rPr>
        <w:rFonts w:hint="default"/>
      </w:rPr>
    </w:lvl>
    <w:lvl w:ilvl="1" w:tplc="FF400458">
      <w:start w:val="1"/>
      <w:numFmt w:val="decimal"/>
      <w:lvlText w:val="%2."/>
      <w:lvlJc w:val="left"/>
      <w:pPr>
        <w:ind w:left="1578" w:hanging="570"/>
      </w:pPr>
      <w:rPr>
        <w:rFonts w:hint="default"/>
      </w:r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3" w15:restartNumberingAfterBreak="0">
    <w:nsid w:val="17B23D64"/>
    <w:multiLevelType w:val="hybridMultilevel"/>
    <w:tmpl w:val="A880C29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17BF37AC"/>
    <w:multiLevelType w:val="hybridMultilevel"/>
    <w:tmpl w:val="90767F88"/>
    <w:lvl w:ilvl="0" w:tplc="84D8E216">
      <w:start w:val="1"/>
      <w:numFmt w:val="decimal"/>
      <w:lvlText w:val="%1."/>
      <w:lvlJc w:val="left"/>
      <w:pPr>
        <w:ind w:left="1578" w:hanging="570"/>
      </w:pPr>
      <w:rPr>
        <w:rFonts w:hint="default"/>
      </w:rPr>
    </w:lvl>
    <w:lvl w:ilvl="1" w:tplc="156E8652">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88F4E0F"/>
    <w:multiLevelType w:val="hybridMultilevel"/>
    <w:tmpl w:val="8D4E6D9E"/>
    <w:lvl w:ilvl="0" w:tplc="068A3B38">
      <w:start w:val="1"/>
      <w:numFmt w:val="upperLetter"/>
      <w:lvlText w:val="%1."/>
      <w:lvlJc w:val="left"/>
      <w:pPr>
        <w:ind w:left="873" w:hanging="585"/>
      </w:pPr>
      <w:rPr>
        <w:rFonts w:hint="default"/>
      </w:rPr>
    </w:lvl>
    <w:lvl w:ilvl="1" w:tplc="69ECF15A">
      <w:start w:val="1"/>
      <w:numFmt w:val="decimal"/>
      <w:lvlText w:val="%2."/>
      <w:lvlJc w:val="left"/>
      <w:pPr>
        <w:ind w:left="1578" w:hanging="570"/>
      </w:pPr>
      <w:rPr>
        <w:rFonts w:hint="default"/>
      </w:r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6" w15:restartNumberingAfterBreak="0">
    <w:nsid w:val="19883D41"/>
    <w:multiLevelType w:val="multilevel"/>
    <w:tmpl w:val="5134958A"/>
    <w:lvl w:ilvl="0">
      <w:start w:val="1"/>
      <w:numFmt w:val="decimal"/>
      <w:lvlText w:val="%1"/>
      <w:lvlJc w:val="left"/>
      <w:pPr>
        <w:ind w:left="870" w:hanging="870"/>
      </w:pPr>
      <w:rPr>
        <w:rFonts w:hint="default"/>
      </w:rPr>
    </w:lvl>
    <w:lvl w:ilvl="1">
      <w:start w:val="1"/>
      <w:numFmt w:val="decimal"/>
      <w:lvlText w:val="%1.%2"/>
      <w:lvlJc w:val="left"/>
      <w:pPr>
        <w:ind w:left="870" w:hanging="870"/>
      </w:pPr>
      <w:rPr>
        <w:rFonts w:hint="default"/>
      </w:rPr>
    </w:lvl>
    <w:lvl w:ilvl="2">
      <w:start w:val="1"/>
      <w:numFmt w:val="decimal"/>
      <w:lvlText w:val="%1.%2.%3"/>
      <w:lvlJc w:val="left"/>
      <w:pPr>
        <w:ind w:left="870" w:hanging="870"/>
      </w:pPr>
      <w:rPr>
        <w:rFonts w:hint="default"/>
      </w:rPr>
    </w:lvl>
    <w:lvl w:ilvl="3">
      <w:start w:val="1"/>
      <w:numFmt w:val="decimal"/>
      <w:lvlText w:val="%1.%2.%3.%4"/>
      <w:lvlJc w:val="left"/>
      <w:pPr>
        <w:ind w:left="870" w:hanging="87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1A322E1A"/>
    <w:multiLevelType w:val="hybridMultilevel"/>
    <w:tmpl w:val="8C9E32C0"/>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1A5720DF"/>
    <w:multiLevelType w:val="hybridMultilevel"/>
    <w:tmpl w:val="EC3448F8"/>
    <w:lvl w:ilvl="0" w:tplc="FFFFFFFF">
      <w:start w:val="1"/>
      <w:numFmt w:val="upperLetter"/>
      <w:lvlText w:val="%1."/>
      <w:lvlJc w:val="left"/>
      <w:pPr>
        <w:ind w:left="873" w:hanging="585"/>
      </w:pPr>
      <w:rPr>
        <w:rFonts w:hint="default"/>
      </w:rPr>
    </w:lvl>
    <w:lvl w:ilvl="1" w:tplc="FFFFFFFF">
      <w:start w:val="1"/>
      <w:numFmt w:val="decimal"/>
      <w:lvlText w:val="%2."/>
      <w:lvlJc w:val="left"/>
      <w:pPr>
        <w:ind w:left="1368" w:hanging="360"/>
      </w:pPr>
    </w:lvl>
    <w:lvl w:ilvl="2" w:tplc="FFFFFFFF">
      <w:start w:val="1"/>
      <w:numFmt w:val="lowerLetter"/>
      <w:lvlText w:val="%3."/>
      <w:lvlJc w:val="lef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39" w15:restartNumberingAfterBreak="0">
    <w:nsid w:val="1B280CAF"/>
    <w:multiLevelType w:val="hybridMultilevel"/>
    <w:tmpl w:val="B46AD1AC"/>
    <w:lvl w:ilvl="0" w:tplc="7FBA93CE">
      <w:start w:val="1"/>
      <w:numFmt w:val="upperLetter"/>
      <w:lvlText w:val="%1."/>
      <w:lvlJc w:val="left"/>
      <w:pPr>
        <w:ind w:left="873" w:hanging="585"/>
      </w:pPr>
      <w:rPr>
        <w:rFonts w:hint="default"/>
      </w:rPr>
    </w:lvl>
    <w:lvl w:ilvl="1" w:tplc="FEA23A9A">
      <w:start w:val="1"/>
      <w:numFmt w:val="decimal"/>
      <w:lvlText w:val="%2."/>
      <w:lvlJc w:val="left"/>
      <w:pPr>
        <w:ind w:left="1578" w:hanging="570"/>
      </w:pPr>
      <w:rPr>
        <w:rFonts w:hint="default"/>
      </w:r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0" w15:restartNumberingAfterBreak="0">
    <w:nsid w:val="1B2D4044"/>
    <w:multiLevelType w:val="hybridMultilevel"/>
    <w:tmpl w:val="7CB0D2F2"/>
    <w:lvl w:ilvl="0" w:tplc="BDBC849C">
      <w:start w:val="1"/>
      <w:numFmt w:val="upperLetter"/>
      <w:lvlText w:val="%1."/>
      <w:lvlJc w:val="left"/>
      <w:pPr>
        <w:ind w:left="873" w:hanging="585"/>
      </w:pPr>
      <w:rPr>
        <w:rFonts w:hint="default"/>
      </w:rPr>
    </w:lvl>
    <w:lvl w:ilvl="1" w:tplc="1FBE23EC">
      <w:start w:val="1"/>
      <w:numFmt w:val="decimal"/>
      <w:lvlText w:val="%2."/>
      <w:lvlJc w:val="left"/>
      <w:pPr>
        <w:ind w:left="1578" w:hanging="570"/>
      </w:pPr>
      <w:rPr>
        <w:rFonts w:hint="default"/>
      </w:r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1" w15:restartNumberingAfterBreak="0">
    <w:nsid w:val="1B413128"/>
    <w:multiLevelType w:val="hybridMultilevel"/>
    <w:tmpl w:val="360CFD44"/>
    <w:lvl w:ilvl="0" w:tplc="35D22B98">
      <w:start w:val="1"/>
      <w:numFmt w:val="decimal"/>
      <w:lvlText w:val="%1."/>
      <w:lvlJc w:val="left"/>
      <w:pPr>
        <w:ind w:left="1578"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B4A21C7"/>
    <w:multiLevelType w:val="hybridMultilevel"/>
    <w:tmpl w:val="CF78D4F2"/>
    <w:lvl w:ilvl="0" w:tplc="F3B89560">
      <w:start w:val="1"/>
      <w:numFmt w:val="lowerLetter"/>
      <w:lvlText w:val="%1."/>
      <w:lvlJc w:val="left"/>
      <w:pPr>
        <w:ind w:left="1944" w:hanging="360"/>
      </w:pPr>
      <w:rPr>
        <w:rFonts w:ascii="Times New Roman" w:hAnsi="Times New Roman" w:cs="Times New Roman" w:hint="default"/>
      </w:rPr>
    </w:lvl>
    <w:lvl w:ilvl="1" w:tplc="FFFFFFFF">
      <w:start w:val="1"/>
      <w:numFmt w:val="lowerLetter"/>
      <w:lvlText w:val="%2."/>
      <w:lvlJc w:val="left"/>
      <w:pPr>
        <w:ind w:left="2664" w:hanging="360"/>
      </w:pPr>
    </w:lvl>
    <w:lvl w:ilvl="2" w:tplc="FFFFFFFF" w:tentative="1">
      <w:start w:val="1"/>
      <w:numFmt w:val="lowerRoman"/>
      <w:lvlText w:val="%3."/>
      <w:lvlJc w:val="right"/>
      <w:pPr>
        <w:ind w:left="3384" w:hanging="180"/>
      </w:pPr>
    </w:lvl>
    <w:lvl w:ilvl="3" w:tplc="FFFFFFFF" w:tentative="1">
      <w:start w:val="1"/>
      <w:numFmt w:val="decimal"/>
      <w:lvlText w:val="%4."/>
      <w:lvlJc w:val="left"/>
      <w:pPr>
        <w:ind w:left="4104" w:hanging="360"/>
      </w:pPr>
    </w:lvl>
    <w:lvl w:ilvl="4" w:tplc="FFFFFFFF" w:tentative="1">
      <w:start w:val="1"/>
      <w:numFmt w:val="lowerLetter"/>
      <w:lvlText w:val="%5."/>
      <w:lvlJc w:val="left"/>
      <w:pPr>
        <w:ind w:left="4824" w:hanging="360"/>
      </w:pPr>
    </w:lvl>
    <w:lvl w:ilvl="5" w:tplc="FFFFFFFF" w:tentative="1">
      <w:start w:val="1"/>
      <w:numFmt w:val="lowerRoman"/>
      <w:lvlText w:val="%6."/>
      <w:lvlJc w:val="right"/>
      <w:pPr>
        <w:ind w:left="5544" w:hanging="180"/>
      </w:pPr>
    </w:lvl>
    <w:lvl w:ilvl="6" w:tplc="FFFFFFFF" w:tentative="1">
      <w:start w:val="1"/>
      <w:numFmt w:val="decimal"/>
      <w:lvlText w:val="%7."/>
      <w:lvlJc w:val="left"/>
      <w:pPr>
        <w:ind w:left="6264" w:hanging="360"/>
      </w:pPr>
    </w:lvl>
    <w:lvl w:ilvl="7" w:tplc="FFFFFFFF" w:tentative="1">
      <w:start w:val="1"/>
      <w:numFmt w:val="lowerLetter"/>
      <w:lvlText w:val="%8."/>
      <w:lvlJc w:val="left"/>
      <w:pPr>
        <w:ind w:left="6984" w:hanging="360"/>
      </w:pPr>
    </w:lvl>
    <w:lvl w:ilvl="8" w:tplc="FFFFFFFF" w:tentative="1">
      <w:start w:val="1"/>
      <w:numFmt w:val="lowerRoman"/>
      <w:lvlText w:val="%9."/>
      <w:lvlJc w:val="right"/>
      <w:pPr>
        <w:ind w:left="7704" w:hanging="180"/>
      </w:pPr>
    </w:lvl>
  </w:abstractNum>
  <w:abstractNum w:abstractNumId="43" w15:restartNumberingAfterBreak="0">
    <w:nsid w:val="1BF77667"/>
    <w:multiLevelType w:val="hybridMultilevel"/>
    <w:tmpl w:val="93BAB8C6"/>
    <w:lvl w:ilvl="0" w:tplc="FFFFFFFF">
      <w:start w:val="1"/>
      <w:numFmt w:val="upperLetter"/>
      <w:lvlText w:val="%1."/>
      <w:lvlJc w:val="left"/>
      <w:pPr>
        <w:ind w:left="873" w:hanging="585"/>
      </w:pPr>
      <w:rPr>
        <w:rFonts w:hint="default"/>
      </w:rPr>
    </w:lvl>
    <w:lvl w:ilvl="1" w:tplc="FFFFFFFF" w:tentative="1">
      <w:start w:val="1"/>
      <w:numFmt w:val="lowerLetter"/>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44" w15:restartNumberingAfterBreak="0">
    <w:nsid w:val="1BFF4F5C"/>
    <w:multiLevelType w:val="hybridMultilevel"/>
    <w:tmpl w:val="AF1A1656"/>
    <w:lvl w:ilvl="0" w:tplc="FFFFFFFF">
      <w:start w:val="1"/>
      <w:numFmt w:val="lowerLetter"/>
      <w:lvlText w:val="%1."/>
      <w:lvlJc w:val="left"/>
      <w:pPr>
        <w:ind w:left="1944" w:hanging="360"/>
      </w:pPr>
    </w:lvl>
    <w:lvl w:ilvl="1" w:tplc="FFFFFFFF" w:tentative="1">
      <w:start w:val="1"/>
      <w:numFmt w:val="lowerLetter"/>
      <w:lvlText w:val="%2."/>
      <w:lvlJc w:val="left"/>
      <w:pPr>
        <w:ind w:left="2664" w:hanging="360"/>
      </w:pPr>
    </w:lvl>
    <w:lvl w:ilvl="2" w:tplc="FFFFFFFF" w:tentative="1">
      <w:start w:val="1"/>
      <w:numFmt w:val="lowerRoman"/>
      <w:lvlText w:val="%3."/>
      <w:lvlJc w:val="right"/>
      <w:pPr>
        <w:ind w:left="3384" w:hanging="180"/>
      </w:pPr>
    </w:lvl>
    <w:lvl w:ilvl="3" w:tplc="FFFFFFFF" w:tentative="1">
      <w:start w:val="1"/>
      <w:numFmt w:val="decimal"/>
      <w:lvlText w:val="%4."/>
      <w:lvlJc w:val="left"/>
      <w:pPr>
        <w:ind w:left="4104" w:hanging="360"/>
      </w:pPr>
    </w:lvl>
    <w:lvl w:ilvl="4" w:tplc="FFFFFFFF" w:tentative="1">
      <w:start w:val="1"/>
      <w:numFmt w:val="lowerLetter"/>
      <w:lvlText w:val="%5."/>
      <w:lvlJc w:val="left"/>
      <w:pPr>
        <w:ind w:left="4824" w:hanging="360"/>
      </w:pPr>
    </w:lvl>
    <w:lvl w:ilvl="5" w:tplc="FFFFFFFF" w:tentative="1">
      <w:start w:val="1"/>
      <w:numFmt w:val="lowerRoman"/>
      <w:lvlText w:val="%6."/>
      <w:lvlJc w:val="right"/>
      <w:pPr>
        <w:ind w:left="5544" w:hanging="180"/>
      </w:pPr>
    </w:lvl>
    <w:lvl w:ilvl="6" w:tplc="FFFFFFFF" w:tentative="1">
      <w:start w:val="1"/>
      <w:numFmt w:val="decimal"/>
      <w:lvlText w:val="%7."/>
      <w:lvlJc w:val="left"/>
      <w:pPr>
        <w:ind w:left="6264" w:hanging="360"/>
      </w:pPr>
    </w:lvl>
    <w:lvl w:ilvl="7" w:tplc="FFFFFFFF" w:tentative="1">
      <w:start w:val="1"/>
      <w:numFmt w:val="lowerLetter"/>
      <w:lvlText w:val="%8."/>
      <w:lvlJc w:val="left"/>
      <w:pPr>
        <w:ind w:left="6984" w:hanging="360"/>
      </w:pPr>
    </w:lvl>
    <w:lvl w:ilvl="8" w:tplc="FFFFFFFF" w:tentative="1">
      <w:start w:val="1"/>
      <w:numFmt w:val="lowerRoman"/>
      <w:lvlText w:val="%9."/>
      <w:lvlJc w:val="right"/>
      <w:pPr>
        <w:ind w:left="7704" w:hanging="180"/>
      </w:pPr>
    </w:lvl>
  </w:abstractNum>
  <w:abstractNum w:abstractNumId="45" w15:restartNumberingAfterBreak="0">
    <w:nsid w:val="1C825557"/>
    <w:multiLevelType w:val="hybridMultilevel"/>
    <w:tmpl w:val="C98EBF92"/>
    <w:lvl w:ilvl="0" w:tplc="C2F016A6">
      <w:start w:val="1"/>
      <w:numFmt w:val="upp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6" w15:restartNumberingAfterBreak="0">
    <w:nsid w:val="1CD3082E"/>
    <w:multiLevelType w:val="hybridMultilevel"/>
    <w:tmpl w:val="1DBE82F0"/>
    <w:lvl w:ilvl="0" w:tplc="FFFFFFFF">
      <w:start w:val="1"/>
      <w:numFmt w:val="decimal"/>
      <w:lvlText w:val="%1."/>
      <w:lvlJc w:val="left"/>
      <w:pPr>
        <w:ind w:left="1578" w:hanging="57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1E2658B3"/>
    <w:multiLevelType w:val="hybridMultilevel"/>
    <w:tmpl w:val="8D16EBB2"/>
    <w:lvl w:ilvl="0" w:tplc="FFFFFFFF">
      <w:start w:val="1"/>
      <w:numFmt w:val="upperLetter"/>
      <w:lvlText w:val="%1."/>
      <w:lvlJc w:val="left"/>
      <w:pPr>
        <w:ind w:left="873" w:hanging="585"/>
      </w:pPr>
      <w:rPr>
        <w:rFonts w:hint="default"/>
      </w:rPr>
    </w:lvl>
    <w:lvl w:ilvl="1" w:tplc="FFFFFFFF">
      <w:start w:val="1"/>
      <w:numFmt w:val="decimal"/>
      <w:lvlText w:val="%2."/>
      <w:lvlJc w:val="left"/>
      <w:pPr>
        <w:ind w:left="1578" w:hanging="570"/>
      </w:pPr>
      <w:rPr>
        <w:rFonts w:hint="default"/>
      </w:r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48" w15:restartNumberingAfterBreak="0">
    <w:nsid w:val="1E804CE5"/>
    <w:multiLevelType w:val="hybridMultilevel"/>
    <w:tmpl w:val="9CDAD8A8"/>
    <w:lvl w:ilvl="0" w:tplc="B03456E8">
      <w:start w:val="1"/>
      <w:numFmt w:val="upperLetter"/>
      <w:lvlText w:val="%1."/>
      <w:lvlJc w:val="left"/>
      <w:pPr>
        <w:ind w:left="873" w:hanging="585"/>
      </w:pPr>
      <w:rPr>
        <w:rFonts w:hint="default"/>
      </w:rPr>
    </w:lvl>
    <w:lvl w:ilvl="1" w:tplc="7130AE70">
      <w:start w:val="1"/>
      <w:numFmt w:val="decimal"/>
      <w:lvlText w:val="%2."/>
      <w:lvlJc w:val="left"/>
      <w:pPr>
        <w:ind w:left="1578" w:hanging="570"/>
      </w:pPr>
      <w:rPr>
        <w:rFonts w:hint="default"/>
      </w:r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9" w15:restartNumberingAfterBreak="0">
    <w:nsid w:val="1EDA40E5"/>
    <w:multiLevelType w:val="hybridMultilevel"/>
    <w:tmpl w:val="EC3448F8"/>
    <w:lvl w:ilvl="0" w:tplc="FFFFFFFF">
      <w:start w:val="1"/>
      <w:numFmt w:val="upperLetter"/>
      <w:lvlText w:val="%1."/>
      <w:lvlJc w:val="left"/>
      <w:pPr>
        <w:ind w:left="873" w:hanging="585"/>
      </w:pPr>
      <w:rPr>
        <w:rFonts w:hint="default"/>
      </w:rPr>
    </w:lvl>
    <w:lvl w:ilvl="1" w:tplc="FFFFFFFF">
      <w:start w:val="1"/>
      <w:numFmt w:val="decimal"/>
      <w:lvlText w:val="%2."/>
      <w:lvlJc w:val="left"/>
      <w:pPr>
        <w:ind w:left="1368" w:hanging="360"/>
      </w:pPr>
    </w:lvl>
    <w:lvl w:ilvl="2" w:tplc="FFFFFFFF">
      <w:start w:val="1"/>
      <w:numFmt w:val="lowerLetter"/>
      <w:lvlText w:val="%3."/>
      <w:lvlJc w:val="lef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50" w15:restartNumberingAfterBreak="0">
    <w:nsid w:val="1EFE3376"/>
    <w:multiLevelType w:val="hybridMultilevel"/>
    <w:tmpl w:val="1B4237EC"/>
    <w:lvl w:ilvl="0" w:tplc="C92E72EC">
      <w:start w:val="1"/>
      <w:numFmt w:val="upperLetter"/>
      <w:lvlText w:val="%1."/>
      <w:lvlJc w:val="left"/>
      <w:pPr>
        <w:ind w:left="873" w:hanging="585"/>
      </w:pPr>
      <w:rPr>
        <w:rFonts w:hint="default"/>
      </w:rPr>
    </w:lvl>
    <w:lvl w:ilvl="1" w:tplc="B4022B74">
      <w:start w:val="1"/>
      <w:numFmt w:val="decimal"/>
      <w:lvlText w:val="%2."/>
      <w:lvlJc w:val="left"/>
      <w:pPr>
        <w:ind w:left="1578" w:hanging="570"/>
      </w:pPr>
      <w:rPr>
        <w:rFonts w:hint="default"/>
      </w:r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1" w15:restartNumberingAfterBreak="0">
    <w:nsid w:val="1FBF2944"/>
    <w:multiLevelType w:val="hybridMultilevel"/>
    <w:tmpl w:val="EC3448F8"/>
    <w:lvl w:ilvl="0" w:tplc="FFFFFFFF">
      <w:start w:val="1"/>
      <w:numFmt w:val="upperLetter"/>
      <w:lvlText w:val="%1."/>
      <w:lvlJc w:val="left"/>
      <w:pPr>
        <w:ind w:left="873" w:hanging="585"/>
      </w:pPr>
      <w:rPr>
        <w:rFonts w:hint="default"/>
      </w:rPr>
    </w:lvl>
    <w:lvl w:ilvl="1" w:tplc="FFFFFFFF">
      <w:start w:val="1"/>
      <w:numFmt w:val="decimal"/>
      <w:lvlText w:val="%2."/>
      <w:lvlJc w:val="left"/>
      <w:pPr>
        <w:ind w:left="1368" w:hanging="360"/>
      </w:pPr>
    </w:lvl>
    <w:lvl w:ilvl="2" w:tplc="FFFFFFFF">
      <w:start w:val="1"/>
      <w:numFmt w:val="lowerLetter"/>
      <w:lvlText w:val="%3."/>
      <w:lvlJc w:val="lef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52" w15:restartNumberingAfterBreak="0">
    <w:nsid w:val="221D58F2"/>
    <w:multiLevelType w:val="hybridMultilevel"/>
    <w:tmpl w:val="EC3448F8"/>
    <w:lvl w:ilvl="0" w:tplc="FFFFFFFF">
      <w:start w:val="1"/>
      <w:numFmt w:val="upperLetter"/>
      <w:lvlText w:val="%1."/>
      <w:lvlJc w:val="left"/>
      <w:pPr>
        <w:ind w:left="873" w:hanging="585"/>
      </w:pPr>
      <w:rPr>
        <w:rFonts w:hint="default"/>
      </w:rPr>
    </w:lvl>
    <w:lvl w:ilvl="1" w:tplc="FFFFFFFF">
      <w:start w:val="1"/>
      <w:numFmt w:val="decimal"/>
      <w:lvlText w:val="%2."/>
      <w:lvlJc w:val="left"/>
      <w:pPr>
        <w:ind w:left="1368" w:hanging="360"/>
      </w:pPr>
    </w:lvl>
    <w:lvl w:ilvl="2" w:tplc="FFFFFFFF">
      <w:start w:val="1"/>
      <w:numFmt w:val="lowerLetter"/>
      <w:lvlText w:val="%3."/>
      <w:lvlJc w:val="lef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53" w15:restartNumberingAfterBreak="0">
    <w:nsid w:val="239679C8"/>
    <w:multiLevelType w:val="hybridMultilevel"/>
    <w:tmpl w:val="EC3448F8"/>
    <w:lvl w:ilvl="0" w:tplc="FFFFFFFF">
      <w:start w:val="1"/>
      <w:numFmt w:val="upperLetter"/>
      <w:lvlText w:val="%1."/>
      <w:lvlJc w:val="left"/>
      <w:pPr>
        <w:ind w:left="873" w:hanging="585"/>
      </w:pPr>
      <w:rPr>
        <w:rFonts w:hint="default"/>
      </w:rPr>
    </w:lvl>
    <w:lvl w:ilvl="1" w:tplc="FFFFFFFF">
      <w:start w:val="1"/>
      <w:numFmt w:val="decimal"/>
      <w:lvlText w:val="%2."/>
      <w:lvlJc w:val="left"/>
      <w:pPr>
        <w:ind w:left="1368" w:hanging="360"/>
      </w:pPr>
    </w:lvl>
    <w:lvl w:ilvl="2" w:tplc="FFFFFFFF">
      <w:start w:val="1"/>
      <w:numFmt w:val="lowerLetter"/>
      <w:lvlText w:val="%3."/>
      <w:lvlJc w:val="lef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54" w15:restartNumberingAfterBreak="0">
    <w:nsid w:val="26343FD4"/>
    <w:multiLevelType w:val="hybridMultilevel"/>
    <w:tmpl w:val="25B632E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6C63DB1"/>
    <w:multiLevelType w:val="multilevel"/>
    <w:tmpl w:val="DE6A32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27191A78"/>
    <w:multiLevelType w:val="hybridMultilevel"/>
    <w:tmpl w:val="2C947766"/>
    <w:lvl w:ilvl="0" w:tplc="8564DAB2">
      <w:start w:val="1"/>
      <w:numFmt w:val="upperLetter"/>
      <w:lvlText w:val="%1."/>
      <w:lvlJc w:val="left"/>
      <w:pPr>
        <w:ind w:left="873" w:hanging="585"/>
      </w:pPr>
      <w:rPr>
        <w:rFonts w:hint="default"/>
      </w:rPr>
    </w:lvl>
    <w:lvl w:ilvl="1" w:tplc="05666314">
      <w:start w:val="1"/>
      <w:numFmt w:val="decimal"/>
      <w:lvlText w:val="%2."/>
      <w:lvlJc w:val="left"/>
      <w:pPr>
        <w:ind w:left="1578" w:hanging="570"/>
      </w:pPr>
      <w:rPr>
        <w:rFonts w:hint="default"/>
      </w:r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7" w15:restartNumberingAfterBreak="0">
    <w:nsid w:val="2A32065D"/>
    <w:multiLevelType w:val="hybridMultilevel"/>
    <w:tmpl w:val="A080C5F2"/>
    <w:lvl w:ilvl="0" w:tplc="C06C67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2A4B2AA7"/>
    <w:multiLevelType w:val="hybridMultilevel"/>
    <w:tmpl w:val="45345B80"/>
    <w:lvl w:ilvl="0" w:tplc="FFFFFFFF">
      <w:start w:val="1"/>
      <w:numFmt w:val="decimal"/>
      <w:lvlText w:val="%1."/>
      <w:lvlJc w:val="left"/>
      <w:pPr>
        <w:ind w:left="1578" w:hanging="5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2CE7576D"/>
    <w:multiLevelType w:val="hybridMultilevel"/>
    <w:tmpl w:val="47DE7934"/>
    <w:lvl w:ilvl="0" w:tplc="FFFFFFFF">
      <w:start w:val="1"/>
      <w:numFmt w:val="upperLetter"/>
      <w:lvlText w:val="%1."/>
      <w:lvlJc w:val="left"/>
      <w:pPr>
        <w:ind w:left="873" w:hanging="585"/>
      </w:pPr>
      <w:rPr>
        <w:rFonts w:hint="default"/>
      </w:rPr>
    </w:lvl>
    <w:lvl w:ilvl="1" w:tplc="0409000F">
      <w:start w:val="1"/>
      <w:numFmt w:val="decimal"/>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60" w15:restartNumberingAfterBreak="0">
    <w:nsid w:val="2D037E9C"/>
    <w:multiLevelType w:val="hybridMultilevel"/>
    <w:tmpl w:val="AF1A1656"/>
    <w:lvl w:ilvl="0" w:tplc="FFFFFFFF">
      <w:start w:val="1"/>
      <w:numFmt w:val="lowerLetter"/>
      <w:lvlText w:val="%1."/>
      <w:lvlJc w:val="left"/>
      <w:pPr>
        <w:ind w:left="1944" w:hanging="360"/>
      </w:pPr>
    </w:lvl>
    <w:lvl w:ilvl="1" w:tplc="FFFFFFFF" w:tentative="1">
      <w:start w:val="1"/>
      <w:numFmt w:val="lowerLetter"/>
      <w:lvlText w:val="%2."/>
      <w:lvlJc w:val="left"/>
      <w:pPr>
        <w:ind w:left="2664" w:hanging="360"/>
      </w:pPr>
    </w:lvl>
    <w:lvl w:ilvl="2" w:tplc="FFFFFFFF" w:tentative="1">
      <w:start w:val="1"/>
      <w:numFmt w:val="lowerRoman"/>
      <w:lvlText w:val="%3."/>
      <w:lvlJc w:val="right"/>
      <w:pPr>
        <w:ind w:left="3384" w:hanging="180"/>
      </w:pPr>
    </w:lvl>
    <w:lvl w:ilvl="3" w:tplc="FFFFFFFF" w:tentative="1">
      <w:start w:val="1"/>
      <w:numFmt w:val="decimal"/>
      <w:lvlText w:val="%4."/>
      <w:lvlJc w:val="left"/>
      <w:pPr>
        <w:ind w:left="4104" w:hanging="360"/>
      </w:pPr>
    </w:lvl>
    <w:lvl w:ilvl="4" w:tplc="FFFFFFFF" w:tentative="1">
      <w:start w:val="1"/>
      <w:numFmt w:val="lowerLetter"/>
      <w:lvlText w:val="%5."/>
      <w:lvlJc w:val="left"/>
      <w:pPr>
        <w:ind w:left="4824" w:hanging="360"/>
      </w:pPr>
    </w:lvl>
    <w:lvl w:ilvl="5" w:tplc="FFFFFFFF" w:tentative="1">
      <w:start w:val="1"/>
      <w:numFmt w:val="lowerRoman"/>
      <w:lvlText w:val="%6."/>
      <w:lvlJc w:val="right"/>
      <w:pPr>
        <w:ind w:left="5544" w:hanging="180"/>
      </w:pPr>
    </w:lvl>
    <w:lvl w:ilvl="6" w:tplc="FFFFFFFF" w:tentative="1">
      <w:start w:val="1"/>
      <w:numFmt w:val="decimal"/>
      <w:lvlText w:val="%7."/>
      <w:lvlJc w:val="left"/>
      <w:pPr>
        <w:ind w:left="6264" w:hanging="360"/>
      </w:pPr>
    </w:lvl>
    <w:lvl w:ilvl="7" w:tplc="FFFFFFFF" w:tentative="1">
      <w:start w:val="1"/>
      <w:numFmt w:val="lowerLetter"/>
      <w:lvlText w:val="%8."/>
      <w:lvlJc w:val="left"/>
      <w:pPr>
        <w:ind w:left="6984" w:hanging="360"/>
      </w:pPr>
    </w:lvl>
    <w:lvl w:ilvl="8" w:tplc="FFFFFFFF" w:tentative="1">
      <w:start w:val="1"/>
      <w:numFmt w:val="lowerRoman"/>
      <w:lvlText w:val="%9."/>
      <w:lvlJc w:val="right"/>
      <w:pPr>
        <w:ind w:left="7704" w:hanging="180"/>
      </w:pPr>
    </w:lvl>
  </w:abstractNum>
  <w:abstractNum w:abstractNumId="61" w15:restartNumberingAfterBreak="0">
    <w:nsid w:val="2E6E6070"/>
    <w:multiLevelType w:val="hybridMultilevel"/>
    <w:tmpl w:val="30186A7E"/>
    <w:lvl w:ilvl="0" w:tplc="7FBA93CE">
      <w:start w:val="1"/>
      <w:numFmt w:val="upp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2" w15:restartNumberingAfterBreak="0">
    <w:nsid w:val="2F0B6E69"/>
    <w:multiLevelType w:val="hybridMultilevel"/>
    <w:tmpl w:val="D7EC3218"/>
    <w:lvl w:ilvl="0" w:tplc="8564DAB2">
      <w:start w:val="1"/>
      <w:numFmt w:val="upperLetter"/>
      <w:lvlText w:val="%1."/>
      <w:lvlJc w:val="left"/>
      <w:pPr>
        <w:ind w:left="873" w:hanging="585"/>
      </w:pPr>
      <w:rPr>
        <w:rFonts w:hint="default"/>
      </w:rPr>
    </w:lvl>
    <w:lvl w:ilvl="1" w:tplc="2C12FCA4">
      <w:start w:val="1"/>
      <w:numFmt w:val="decimal"/>
      <w:lvlText w:val="%2."/>
      <w:lvlJc w:val="left"/>
      <w:pPr>
        <w:ind w:left="1578" w:hanging="570"/>
      </w:pPr>
      <w:rPr>
        <w:rFonts w:hint="default"/>
      </w:r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3" w15:restartNumberingAfterBreak="0">
    <w:nsid w:val="305D0BE2"/>
    <w:multiLevelType w:val="hybridMultilevel"/>
    <w:tmpl w:val="BBF06B5E"/>
    <w:lvl w:ilvl="0" w:tplc="FFFFFFFF">
      <w:start w:val="1"/>
      <w:numFmt w:val="upperLetter"/>
      <w:lvlText w:val="%1."/>
      <w:lvlJc w:val="left"/>
      <w:pPr>
        <w:ind w:left="873" w:hanging="585"/>
      </w:pPr>
      <w:rPr>
        <w:rFonts w:hint="default"/>
      </w:rPr>
    </w:lvl>
    <w:lvl w:ilvl="1" w:tplc="FFFFFFFF">
      <w:start w:val="1"/>
      <w:numFmt w:val="decimal"/>
      <w:lvlText w:val="%2."/>
      <w:lvlJc w:val="left"/>
      <w:pPr>
        <w:ind w:left="1578" w:hanging="570"/>
      </w:pPr>
      <w:rPr>
        <w:rFonts w:hint="default"/>
      </w:rPr>
    </w:lvl>
    <w:lvl w:ilvl="2" w:tplc="FFFFFFFF">
      <w:start w:val="1"/>
      <w:numFmt w:val="lowerLetter"/>
      <w:lvlText w:val="%3."/>
      <w:lvlJc w:val="left"/>
      <w:pPr>
        <w:ind w:left="2478" w:hanging="570"/>
      </w:pPr>
      <w:rPr>
        <w:rFonts w:hint="default"/>
      </w:r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64" w15:restartNumberingAfterBreak="0">
    <w:nsid w:val="3279177A"/>
    <w:multiLevelType w:val="hybridMultilevel"/>
    <w:tmpl w:val="93BAB8C6"/>
    <w:lvl w:ilvl="0" w:tplc="FFFFFFFF">
      <w:start w:val="1"/>
      <w:numFmt w:val="upperLetter"/>
      <w:lvlText w:val="%1."/>
      <w:lvlJc w:val="left"/>
      <w:pPr>
        <w:ind w:left="873" w:hanging="585"/>
      </w:pPr>
      <w:rPr>
        <w:rFonts w:hint="default"/>
      </w:rPr>
    </w:lvl>
    <w:lvl w:ilvl="1" w:tplc="FFFFFFFF" w:tentative="1">
      <w:start w:val="1"/>
      <w:numFmt w:val="lowerLetter"/>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65" w15:restartNumberingAfterBreak="0">
    <w:nsid w:val="343523DD"/>
    <w:multiLevelType w:val="hybridMultilevel"/>
    <w:tmpl w:val="EC3448F8"/>
    <w:lvl w:ilvl="0" w:tplc="FFFFFFFF">
      <w:start w:val="1"/>
      <w:numFmt w:val="upperLetter"/>
      <w:lvlText w:val="%1."/>
      <w:lvlJc w:val="left"/>
      <w:pPr>
        <w:ind w:left="873" w:hanging="585"/>
      </w:pPr>
      <w:rPr>
        <w:rFonts w:hint="default"/>
      </w:rPr>
    </w:lvl>
    <w:lvl w:ilvl="1" w:tplc="FFFFFFFF">
      <w:start w:val="1"/>
      <w:numFmt w:val="decimal"/>
      <w:lvlText w:val="%2."/>
      <w:lvlJc w:val="left"/>
      <w:pPr>
        <w:ind w:left="1368" w:hanging="360"/>
      </w:pPr>
    </w:lvl>
    <w:lvl w:ilvl="2" w:tplc="04090019">
      <w:start w:val="1"/>
      <w:numFmt w:val="lowerLetter"/>
      <w:lvlText w:val="%3."/>
      <w:lvlJc w:val="lef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66" w15:restartNumberingAfterBreak="0">
    <w:nsid w:val="346F4C23"/>
    <w:multiLevelType w:val="multilevel"/>
    <w:tmpl w:val="46C20A30"/>
    <w:lvl w:ilvl="0">
      <w:start w:val="3"/>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67" w15:restartNumberingAfterBreak="0">
    <w:nsid w:val="36370B60"/>
    <w:multiLevelType w:val="multilevel"/>
    <w:tmpl w:val="5134958A"/>
    <w:lvl w:ilvl="0">
      <w:start w:val="1"/>
      <w:numFmt w:val="decimal"/>
      <w:lvlText w:val="%1"/>
      <w:lvlJc w:val="left"/>
      <w:pPr>
        <w:ind w:left="870" w:hanging="870"/>
      </w:pPr>
      <w:rPr>
        <w:rFonts w:hint="default"/>
      </w:rPr>
    </w:lvl>
    <w:lvl w:ilvl="1">
      <w:start w:val="1"/>
      <w:numFmt w:val="decimal"/>
      <w:lvlText w:val="%1.%2"/>
      <w:lvlJc w:val="left"/>
      <w:pPr>
        <w:ind w:left="870" w:hanging="870"/>
      </w:pPr>
      <w:rPr>
        <w:rFonts w:hint="default"/>
      </w:rPr>
    </w:lvl>
    <w:lvl w:ilvl="2">
      <w:start w:val="1"/>
      <w:numFmt w:val="decimal"/>
      <w:lvlText w:val="%1.%2.%3"/>
      <w:lvlJc w:val="left"/>
      <w:pPr>
        <w:ind w:left="870" w:hanging="870"/>
      </w:pPr>
      <w:rPr>
        <w:rFonts w:hint="default"/>
      </w:rPr>
    </w:lvl>
    <w:lvl w:ilvl="3">
      <w:start w:val="1"/>
      <w:numFmt w:val="decimal"/>
      <w:lvlText w:val="%1.%2.%3.%4"/>
      <w:lvlJc w:val="left"/>
      <w:pPr>
        <w:ind w:left="870" w:hanging="87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37A15CD9"/>
    <w:multiLevelType w:val="hybridMultilevel"/>
    <w:tmpl w:val="C77C806C"/>
    <w:lvl w:ilvl="0" w:tplc="FFFFFFFF">
      <w:start w:val="1"/>
      <w:numFmt w:val="upperLetter"/>
      <w:lvlText w:val="%1."/>
      <w:lvlJc w:val="left"/>
      <w:pPr>
        <w:ind w:left="873" w:hanging="585"/>
      </w:pPr>
      <w:rPr>
        <w:rFonts w:hint="default"/>
      </w:rPr>
    </w:lvl>
    <w:lvl w:ilvl="1" w:tplc="FFFFFFFF" w:tentative="1">
      <w:start w:val="1"/>
      <w:numFmt w:val="lowerLetter"/>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69" w15:restartNumberingAfterBreak="0">
    <w:nsid w:val="37DE0A3C"/>
    <w:multiLevelType w:val="hybridMultilevel"/>
    <w:tmpl w:val="8C9E32C0"/>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38234E12"/>
    <w:multiLevelType w:val="multilevel"/>
    <w:tmpl w:val="B91AA266"/>
    <w:lvl w:ilvl="0">
      <w:start w:val="1"/>
      <w:numFmt w:val="decimal"/>
      <w:lvlText w:val="%1"/>
      <w:lvlJc w:val="left"/>
      <w:pPr>
        <w:ind w:left="870" w:hanging="870"/>
      </w:pPr>
      <w:rPr>
        <w:rFonts w:hint="default"/>
      </w:rPr>
    </w:lvl>
    <w:lvl w:ilvl="1">
      <w:start w:val="1"/>
      <w:numFmt w:val="decimal"/>
      <w:lvlText w:val="%1.%2"/>
      <w:lvlJc w:val="left"/>
      <w:pPr>
        <w:ind w:left="870" w:hanging="870"/>
      </w:pPr>
      <w:rPr>
        <w:rFonts w:hint="default"/>
      </w:rPr>
    </w:lvl>
    <w:lvl w:ilvl="2">
      <w:start w:val="1"/>
      <w:numFmt w:val="decimal"/>
      <w:lvlText w:val="%1.%2.%3"/>
      <w:lvlJc w:val="left"/>
      <w:pPr>
        <w:ind w:left="870" w:hanging="870"/>
      </w:pPr>
      <w:rPr>
        <w:rFonts w:hint="default"/>
      </w:rPr>
    </w:lvl>
    <w:lvl w:ilvl="3">
      <w:start w:val="1"/>
      <w:numFmt w:val="decimal"/>
      <w:lvlText w:val="%1.%2.%3.%4"/>
      <w:lvlJc w:val="left"/>
      <w:pPr>
        <w:ind w:left="870" w:hanging="87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15:restartNumberingAfterBreak="0">
    <w:nsid w:val="39967763"/>
    <w:multiLevelType w:val="hybridMultilevel"/>
    <w:tmpl w:val="AF1A1656"/>
    <w:lvl w:ilvl="0" w:tplc="04090019">
      <w:start w:val="1"/>
      <w:numFmt w:val="lowerLetter"/>
      <w:lvlText w:val="%1."/>
      <w:lvlJc w:val="left"/>
      <w:pPr>
        <w:ind w:left="1944" w:hanging="360"/>
      </w:p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72" w15:restartNumberingAfterBreak="0">
    <w:nsid w:val="3AAC0603"/>
    <w:multiLevelType w:val="hybridMultilevel"/>
    <w:tmpl w:val="93BAB8C6"/>
    <w:lvl w:ilvl="0" w:tplc="FFFFFFFF">
      <w:start w:val="1"/>
      <w:numFmt w:val="upperLetter"/>
      <w:lvlText w:val="%1."/>
      <w:lvlJc w:val="left"/>
      <w:pPr>
        <w:ind w:left="873" w:hanging="585"/>
      </w:pPr>
      <w:rPr>
        <w:rFonts w:hint="default"/>
      </w:rPr>
    </w:lvl>
    <w:lvl w:ilvl="1" w:tplc="FFFFFFFF" w:tentative="1">
      <w:start w:val="1"/>
      <w:numFmt w:val="lowerLetter"/>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73" w15:restartNumberingAfterBreak="0">
    <w:nsid w:val="3AD830E4"/>
    <w:multiLevelType w:val="hybridMultilevel"/>
    <w:tmpl w:val="6F06B4C2"/>
    <w:lvl w:ilvl="0" w:tplc="FFFFFFFF">
      <w:start w:val="1"/>
      <w:numFmt w:val="upperLetter"/>
      <w:lvlText w:val="%1."/>
      <w:lvlJc w:val="left"/>
      <w:pPr>
        <w:ind w:left="873" w:hanging="585"/>
      </w:pPr>
      <w:rPr>
        <w:rFonts w:hint="default"/>
      </w:rPr>
    </w:lvl>
    <w:lvl w:ilvl="1" w:tplc="FFFFFFFF">
      <w:start w:val="1"/>
      <w:numFmt w:val="lowerLetter"/>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74" w15:restartNumberingAfterBreak="0">
    <w:nsid w:val="3B847992"/>
    <w:multiLevelType w:val="hybridMultilevel"/>
    <w:tmpl w:val="EC3448F8"/>
    <w:lvl w:ilvl="0" w:tplc="FFFFFFFF">
      <w:start w:val="1"/>
      <w:numFmt w:val="upperLetter"/>
      <w:lvlText w:val="%1."/>
      <w:lvlJc w:val="left"/>
      <w:pPr>
        <w:ind w:left="873" w:hanging="585"/>
      </w:pPr>
      <w:rPr>
        <w:rFonts w:hint="default"/>
      </w:rPr>
    </w:lvl>
    <w:lvl w:ilvl="1" w:tplc="FFFFFFFF">
      <w:start w:val="1"/>
      <w:numFmt w:val="decimal"/>
      <w:lvlText w:val="%2."/>
      <w:lvlJc w:val="left"/>
      <w:pPr>
        <w:ind w:left="1368" w:hanging="360"/>
      </w:pPr>
    </w:lvl>
    <w:lvl w:ilvl="2" w:tplc="FFFFFFFF">
      <w:start w:val="1"/>
      <w:numFmt w:val="lowerLetter"/>
      <w:lvlText w:val="%3."/>
      <w:lvlJc w:val="lef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75" w15:restartNumberingAfterBreak="0">
    <w:nsid w:val="3CA421D5"/>
    <w:multiLevelType w:val="hybridMultilevel"/>
    <w:tmpl w:val="3EBC2CB2"/>
    <w:lvl w:ilvl="0" w:tplc="FFFFFFFF">
      <w:start w:val="1"/>
      <w:numFmt w:val="upperLetter"/>
      <w:lvlText w:val="%1."/>
      <w:lvlJc w:val="left"/>
      <w:pPr>
        <w:ind w:left="873" w:hanging="585"/>
      </w:pPr>
      <w:rPr>
        <w:rFonts w:hint="default"/>
      </w:rPr>
    </w:lvl>
    <w:lvl w:ilvl="1" w:tplc="FFFFFFFF" w:tentative="1">
      <w:start w:val="1"/>
      <w:numFmt w:val="lowerLetter"/>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76" w15:restartNumberingAfterBreak="0">
    <w:nsid w:val="3F5325F7"/>
    <w:multiLevelType w:val="hybridMultilevel"/>
    <w:tmpl w:val="90AA5E36"/>
    <w:lvl w:ilvl="0" w:tplc="83584640">
      <w:start w:val="1"/>
      <w:numFmt w:val="upp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7" w15:restartNumberingAfterBreak="0">
    <w:nsid w:val="403E412B"/>
    <w:multiLevelType w:val="hybridMultilevel"/>
    <w:tmpl w:val="E1B802E4"/>
    <w:lvl w:ilvl="0" w:tplc="FFFFFFFF">
      <w:start w:val="1"/>
      <w:numFmt w:val="upperLetter"/>
      <w:lvlText w:val="%1."/>
      <w:lvlJc w:val="left"/>
      <w:pPr>
        <w:ind w:left="873" w:hanging="585"/>
      </w:pPr>
      <w:rPr>
        <w:rFonts w:hint="default"/>
      </w:rPr>
    </w:lvl>
    <w:lvl w:ilvl="1" w:tplc="0409000F">
      <w:start w:val="1"/>
      <w:numFmt w:val="decimal"/>
      <w:lvlText w:val="%2."/>
      <w:lvlJc w:val="left"/>
      <w:pPr>
        <w:ind w:left="1368" w:hanging="360"/>
      </w:pPr>
    </w:lvl>
    <w:lvl w:ilvl="2" w:tplc="04090019">
      <w:start w:val="1"/>
      <w:numFmt w:val="lowerLetter"/>
      <w:lvlText w:val="%3."/>
      <w:lvlJc w:val="lef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78" w15:restartNumberingAfterBreak="0">
    <w:nsid w:val="404B2EB2"/>
    <w:multiLevelType w:val="hybridMultilevel"/>
    <w:tmpl w:val="BF2C7F5C"/>
    <w:lvl w:ilvl="0" w:tplc="FFFFFFFF">
      <w:start w:val="1"/>
      <w:numFmt w:val="decimal"/>
      <w:lvlText w:val="%1."/>
      <w:lvlJc w:val="left"/>
      <w:pPr>
        <w:ind w:left="1578" w:hanging="5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40B116ED"/>
    <w:multiLevelType w:val="hybridMultilevel"/>
    <w:tmpl w:val="3EBC2CB2"/>
    <w:lvl w:ilvl="0" w:tplc="3F8076A8">
      <w:start w:val="1"/>
      <w:numFmt w:val="upp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0" w15:restartNumberingAfterBreak="0">
    <w:nsid w:val="41A2211E"/>
    <w:multiLevelType w:val="hybridMultilevel"/>
    <w:tmpl w:val="AF1A1656"/>
    <w:lvl w:ilvl="0" w:tplc="FFFFFFFF">
      <w:start w:val="1"/>
      <w:numFmt w:val="lowerLetter"/>
      <w:lvlText w:val="%1."/>
      <w:lvlJc w:val="left"/>
      <w:pPr>
        <w:ind w:left="1944" w:hanging="360"/>
      </w:pPr>
    </w:lvl>
    <w:lvl w:ilvl="1" w:tplc="FFFFFFFF" w:tentative="1">
      <w:start w:val="1"/>
      <w:numFmt w:val="lowerLetter"/>
      <w:lvlText w:val="%2."/>
      <w:lvlJc w:val="left"/>
      <w:pPr>
        <w:ind w:left="2664" w:hanging="360"/>
      </w:pPr>
    </w:lvl>
    <w:lvl w:ilvl="2" w:tplc="FFFFFFFF" w:tentative="1">
      <w:start w:val="1"/>
      <w:numFmt w:val="lowerRoman"/>
      <w:lvlText w:val="%3."/>
      <w:lvlJc w:val="right"/>
      <w:pPr>
        <w:ind w:left="3384" w:hanging="180"/>
      </w:pPr>
    </w:lvl>
    <w:lvl w:ilvl="3" w:tplc="FFFFFFFF" w:tentative="1">
      <w:start w:val="1"/>
      <w:numFmt w:val="decimal"/>
      <w:lvlText w:val="%4."/>
      <w:lvlJc w:val="left"/>
      <w:pPr>
        <w:ind w:left="4104" w:hanging="360"/>
      </w:pPr>
    </w:lvl>
    <w:lvl w:ilvl="4" w:tplc="FFFFFFFF" w:tentative="1">
      <w:start w:val="1"/>
      <w:numFmt w:val="lowerLetter"/>
      <w:lvlText w:val="%5."/>
      <w:lvlJc w:val="left"/>
      <w:pPr>
        <w:ind w:left="4824" w:hanging="360"/>
      </w:pPr>
    </w:lvl>
    <w:lvl w:ilvl="5" w:tplc="FFFFFFFF" w:tentative="1">
      <w:start w:val="1"/>
      <w:numFmt w:val="lowerRoman"/>
      <w:lvlText w:val="%6."/>
      <w:lvlJc w:val="right"/>
      <w:pPr>
        <w:ind w:left="5544" w:hanging="180"/>
      </w:pPr>
    </w:lvl>
    <w:lvl w:ilvl="6" w:tplc="FFFFFFFF" w:tentative="1">
      <w:start w:val="1"/>
      <w:numFmt w:val="decimal"/>
      <w:lvlText w:val="%7."/>
      <w:lvlJc w:val="left"/>
      <w:pPr>
        <w:ind w:left="6264" w:hanging="360"/>
      </w:pPr>
    </w:lvl>
    <w:lvl w:ilvl="7" w:tplc="FFFFFFFF" w:tentative="1">
      <w:start w:val="1"/>
      <w:numFmt w:val="lowerLetter"/>
      <w:lvlText w:val="%8."/>
      <w:lvlJc w:val="left"/>
      <w:pPr>
        <w:ind w:left="6984" w:hanging="360"/>
      </w:pPr>
    </w:lvl>
    <w:lvl w:ilvl="8" w:tplc="FFFFFFFF" w:tentative="1">
      <w:start w:val="1"/>
      <w:numFmt w:val="lowerRoman"/>
      <w:lvlText w:val="%9."/>
      <w:lvlJc w:val="right"/>
      <w:pPr>
        <w:ind w:left="7704" w:hanging="180"/>
      </w:pPr>
    </w:lvl>
  </w:abstractNum>
  <w:abstractNum w:abstractNumId="81" w15:restartNumberingAfterBreak="0">
    <w:nsid w:val="42E50751"/>
    <w:multiLevelType w:val="hybridMultilevel"/>
    <w:tmpl w:val="EC3448F8"/>
    <w:lvl w:ilvl="0" w:tplc="FFFFFFFF">
      <w:start w:val="1"/>
      <w:numFmt w:val="upperLetter"/>
      <w:lvlText w:val="%1."/>
      <w:lvlJc w:val="left"/>
      <w:pPr>
        <w:ind w:left="873" w:hanging="585"/>
      </w:pPr>
      <w:rPr>
        <w:rFonts w:hint="default"/>
      </w:rPr>
    </w:lvl>
    <w:lvl w:ilvl="1" w:tplc="FFFFFFFF">
      <w:start w:val="1"/>
      <w:numFmt w:val="decimal"/>
      <w:lvlText w:val="%2."/>
      <w:lvlJc w:val="left"/>
      <w:pPr>
        <w:ind w:left="1368" w:hanging="360"/>
      </w:pPr>
    </w:lvl>
    <w:lvl w:ilvl="2" w:tplc="FFFFFFFF">
      <w:start w:val="1"/>
      <w:numFmt w:val="lowerLetter"/>
      <w:lvlText w:val="%3."/>
      <w:lvlJc w:val="lef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82" w15:restartNumberingAfterBreak="0">
    <w:nsid w:val="45977CFB"/>
    <w:multiLevelType w:val="hybridMultilevel"/>
    <w:tmpl w:val="93BAB8C6"/>
    <w:lvl w:ilvl="0" w:tplc="7FBA93CE">
      <w:start w:val="1"/>
      <w:numFmt w:val="upp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3" w15:restartNumberingAfterBreak="0">
    <w:nsid w:val="46CC3229"/>
    <w:multiLevelType w:val="multilevel"/>
    <w:tmpl w:val="2D5A1EAE"/>
    <w:lvl w:ilvl="0">
      <w:start w:val="1"/>
      <w:numFmt w:val="decimal"/>
      <w:lvlText w:val="%1"/>
      <w:lvlJc w:val="left"/>
      <w:pPr>
        <w:ind w:left="870" w:hanging="870"/>
      </w:pPr>
      <w:rPr>
        <w:rFonts w:hint="default"/>
      </w:rPr>
    </w:lvl>
    <w:lvl w:ilvl="1">
      <w:start w:val="1"/>
      <w:numFmt w:val="decimal"/>
      <w:lvlText w:val="%1.%2"/>
      <w:lvlJc w:val="left"/>
      <w:pPr>
        <w:ind w:left="870" w:hanging="870"/>
      </w:pPr>
      <w:rPr>
        <w:rFonts w:hint="default"/>
      </w:rPr>
    </w:lvl>
    <w:lvl w:ilvl="2">
      <w:start w:val="1"/>
      <w:numFmt w:val="decimal"/>
      <w:lvlText w:val="%1.%2.%3"/>
      <w:lvlJc w:val="left"/>
      <w:pPr>
        <w:ind w:left="870" w:hanging="870"/>
      </w:pPr>
      <w:rPr>
        <w:rFonts w:hint="default"/>
      </w:rPr>
    </w:lvl>
    <w:lvl w:ilvl="3">
      <w:start w:val="1"/>
      <w:numFmt w:val="decimal"/>
      <w:lvlText w:val="%1.%2.%3.%4"/>
      <w:lvlJc w:val="left"/>
      <w:pPr>
        <w:ind w:left="870" w:hanging="87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4" w15:restartNumberingAfterBreak="0">
    <w:nsid w:val="4C134269"/>
    <w:multiLevelType w:val="hybridMultilevel"/>
    <w:tmpl w:val="DCD0B688"/>
    <w:lvl w:ilvl="0" w:tplc="04090019">
      <w:start w:val="1"/>
      <w:numFmt w:val="lowerLetter"/>
      <w:lvlText w:val="%1."/>
      <w:lvlJc w:val="left"/>
      <w:pPr>
        <w:ind w:left="1944" w:hanging="360"/>
      </w:p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85" w15:restartNumberingAfterBreak="0">
    <w:nsid w:val="4CA216E4"/>
    <w:multiLevelType w:val="hybridMultilevel"/>
    <w:tmpl w:val="8C9E32C0"/>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4CCF744A"/>
    <w:multiLevelType w:val="hybridMultilevel"/>
    <w:tmpl w:val="9A1C9220"/>
    <w:lvl w:ilvl="0" w:tplc="C2F016A6">
      <w:start w:val="1"/>
      <w:numFmt w:val="upp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7" w15:restartNumberingAfterBreak="0">
    <w:nsid w:val="4D296039"/>
    <w:multiLevelType w:val="hybridMultilevel"/>
    <w:tmpl w:val="B0B81188"/>
    <w:lvl w:ilvl="0" w:tplc="83584640">
      <w:start w:val="1"/>
      <w:numFmt w:val="upp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8" w15:restartNumberingAfterBreak="0">
    <w:nsid w:val="4EEA227F"/>
    <w:multiLevelType w:val="hybridMultilevel"/>
    <w:tmpl w:val="A880C29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4EF30E52"/>
    <w:multiLevelType w:val="hybridMultilevel"/>
    <w:tmpl w:val="9A88032C"/>
    <w:lvl w:ilvl="0" w:tplc="C2F016A6">
      <w:start w:val="1"/>
      <w:numFmt w:val="upp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0" w15:restartNumberingAfterBreak="0">
    <w:nsid w:val="4F4554DD"/>
    <w:multiLevelType w:val="multilevel"/>
    <w:tmpl w:val="2D5A1EAE"/>
    <w:lvl w:ilvl="0">
      <w:start w:val="1"/>
      <w:numFmt w:val="decimal"/>
      <w:lvlText w:val="%1"/>
      <w:lvlJc w:val="left"/>
      <w:pPr>
        <w:ind w:left="870" w:hanging="870"/>
      </w:pPr>
      <w:rPr>
        <w:rFonts w:hint="default"/>
      </w:rPr>
    </w:lvl>
    <w:lvl w:ilvl="1">
      <w:start w:val="1"/>
      <w:numFmt w:val="decimal"/>
      <w:lvlText w:val="%1.%2"/>
      <w:lvlJc w:val="left"/>
      <w:pPr>
        <w:ind w:left="870" w:hanging="870"/>
      </w:pPr>
      <w:rPr>
        <w:rFonts w:hint="default"/>
      </w:rPr>
    </w:lvl>
    <w:lvl w:ilvl="2">
      <w:start w:val="1"/>
      <w:numFmt w:val="decimal"/>
      <w:lvlText w:val="%1.%2.%3"/>
      <w:lvlJc w:val="left"/>
      <w:pPr>
        <w:ind w:left="870" w:hanging="870"/>
      </w:pPr>
      <w:rPr>
        <w:rFonts w:hint="default"/>
      </w:rPr>
    </w:lvl>
    <w:lvl w:ilvl="3">
      <w:start w:val="1"/>
      <w:numFmt w:val="decimal"/>
      <w:lvlText w:val="%1.%2.%3.%4"/>
      <w:lvlJc w:val="left"/>
      <w:pPr>
        <w:ind w:left="870" w:hanging="87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1" w15:restartNumberingAfterBreak="0">
    <w:nsid w:val="507D173C"/>
    <w:multiLevelType w:val="multilevel"/>
    <w:tmpl w:val="6A9688C0"/>
    <w:lvl w:ilvl="0">
      <w:start w:val="1"/>
      <w:numFmt w:val="decimal"/>
      <w:lvlText w:val="%1"/>
      <w:lvlJc w:val="left"/>
      <w:pPr>
        <w:ind w:left="870" w:hanging="870"/>
      </w:pPr>
      <w:rPr>
        <w:rFonts w:hint="default"/>
      </w:rPr>
    </w:lvl>
    <w:lvl w:ilvl="1">
      <w:start w:val="1"/>
      <w:numFmt w:val="decimal"/>
      <w:lvlText w:val="%1.%2"/>
      <w:lvlJc w:val="left"/>
      <w:pPr>
        <w:ind w:left="1050" w:hanging="870"/>
      </w:pPr>
      <w:rPr>
        <w:rFonts w:hint="default"/>
      </w:rPr>
    </w:lvl>
    <w:lvl w:ilvl="2">
      <w:start w:val="1"/>
      <w:numFmt w:val="decimal"/>
      <w:lvlText w:val="%1.%2.%3"/>
      <w:lvlJc w:val="left"/>
      <w:pPr>
        <w:ind w:left="870" w:hanging="870"/>
      </w:pPr>
      <w:rPr>
        <w:rFonts w:hint="default"/>
      </w:rPr>
    </w:lvl>
    <w:lvl w:ilvl="3">
      <w:start w:val="1"/>
      <w:numFmt w:val="decimal"/>
      <w:lvlText w:val="%1.%2.%3.%4"/>
      <w:lvlJc w:val="left"/>
      <w:pPr>
        <w:ind w:left="870" w:hanging="87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2" w15:restartNumberingAfterBreak="0">
    <w:nsid w:val="51D77F07"/>
    <w:multiLevelType w:val="hybridMultilevel"/>
    <w:tmpl w:val="360CFD44"/>
    <w:lvl w:ilvl="0" w:tplc="FFFFFFFF">
      <w:start w:val="1"/>
      <w:numFmt w:val="decimal"/>
      <w:lvlText w:val="%1."/>
      <w:lvlJc w:val="left"/>
      <w:pPr>
        <w:ind w:left="1578" w:hanging="5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51F727BD"/>
    <w:multiLevelType w:val="hybridMultilevel"/>
    <w:tmpl w:val="35207D4C"/>
    <w:lvl w:ilvl="0" w:tplc="8DD6B8CE">
      <w:start w:val="1"/>
      <w:numFmt w:val="upperLetter"/>
      <w:lvlText w:val="%1."/>
      <w:lvlJc w:val="left"/>
      <w:pPr>
        <w:ind w:left="1080" w:hanging="360"/>
      </w:pPr>
      <w:rPr>
        <w:rFonts w:hint="default"/>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52B52620"/>
    <w:multiLevelType w:val="hybridMultilevel"/>
    <w:tmpl w:val="BBF06B5E"/>
    <w:lvl w:ilvl="0" w:tplc="FFFFFFFF">
      <w:start w:val="1"/>
      <w:numFmt w:val="upperLetter"/>
      <w:lvlText w:val="%1."/>
      <w:lvlJc w:val="left"/>
      <w:pPr>
        <w:ind w:left="873" w:hanging="585"/>
      </w:pPr>
      <w:rPr>
        <w:rFonts w:hint="default"/>
      </w:rPr>
    </w:lvl>
    <w:lvl w:ilvl="1" w:tplc="FFFFFFFF">
      <w:start w:val="1"/>
      <w:numFmt w:val="decimal"/>
      <w:lvlText w:val="%2."/>
      <w:lvlJc w:val="left"/>
      <w:pPr>
        <w:ind w:left="1578" w:hanging="570"/>
      </w:pPr>
      <w:rPr>
        <w:rFonts w:hint="default"/>
      </w:rPr>
    </w:lvl>
    <w:lvl w:ilvl="2" w:tplc="FFFFFFFF">
      <w:start w:val="1"/>
      <w:numFmt w:val="lowerLetter"/>
      <w:lvlText w:val="%3."/>
      <w:lvlJc w:val="left"/>
      <w:pPr>
        <w:ind w:left="2478" w:hanging="570"/>
      </w:pPr>
      <w:rPr>
        <w:rFonts w:hint="default"/>
      </w:r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95" w15:restartNumberingAfterBreak="0">
    <w:nsid w:val="539418BE"/>
    <w:multiLevelType w:val="hybridMultilevel"/>
    <w:tmpl w:val="3EBC2CB2"/>
    <w:lvl w:ilvl="0" w:tplc="FFFFFFFF">
      <w:start w:val="1"/>
      <w:numFmt w:val="upperLetter"/>
      <w:lvlText w:val="%1."/>
      <w:lvlJc w:val="left"/>
      <w:pPr>
        <w:ind w:left="873" w:hanging="585"/>
      </w:pPr>
      <w:rPr>
        <w:rFonts w:hint="default"/>
      </w:rPr>
    </w:lvl>
    <w:lvl w:ilvl="1" w:tplc="FFFFFFFF" w:tentative="1">
      <w:start w:val="1"/>
      <w:numFmt w:val="lowerLetter"/>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96" w15:restartNumberingAfterBreak="0">
    <w:nsid w:val="54AD469A"/>
    <w:multiLevelType w:val="hybridMultilevel"/>
    <w:tmpl w:val="B0484688"/>
    <w:lvl w:ilvl="0" w:tplc="C92E72EC">
      <w:start w:val="1"/>
      <w:numFmt w:val="upperLetter"/>
      <w:lvlText w:val="%1."/>
      <w:lvlJc w:val="left"/>
      <w:pPr>
        <w:ind w:left="873" w:hanging="585"/>
      </w:pPr>
      <w:rPr>
        <w:rFonts w:hint="default"/>
      </w:rPr>
    </w:lvl>
    <w:lvl w:ilvl="1" w:tplc="37A88918">
      <w:start w:val="1"/>
      <w:numFmt w:val="decimal"/>
      <w:lvlText w:val="%2."/>
      <w:lvlJc w:val="left"/>
      <w:pPr>
        <w:ind w:left="1578" w:hanging="570"/>
      </w:pPr>
      <w:rPr>
        <w:rFonts w:hint="default"/>
      </w:r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7" w15:restartNumberingAfterBreak="0">
    <w:nsid w:val="552247A2"/>
    <w:multiLevelType w:val="hybridMultilevel"/>
    <w:tmpl w:val="2CE481D4"/>
    <w:lvl w:ilvl="0" w:tplc="FFFFFFFF">
      <w:start w:val="1"/>
      <w:numFmt w:val="upperLetter"/>
      <w:lvlText w:val="%1."/>
      <w:lvlJc w:val="left"/>
      <w:pPr>
        <w:ind w:left="873" w:hanging="585"/>
      </w:pPr>
      <w:rPr>
        <w:rFonts w:hint="default"/>
      </w:rPr>
    </w:lvl>
    <w:lvl w:ilvl="1" w:tplc="0409000F">
      <w:start w:val="1"/>
      <w:numFmt w:val="decimal"/>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98" w15:restartNumberingAfterBreak="0">
    <w:nsid w:val="562B6F87"/>
    <w:multiLevelType w:val="hybridMultilevel"/>
    <w:tmpl w:val="BF2C7F5C"/>
    <w:lvl w:ilvl="0" w:tplc="2C12FCA4">
      <w:start w:val="1"/>
      <w:numFmt w:val="decimal"/>
      <w:lvlText w:val="%1."/>
      <w:lvlJc w:val="left"/>
      <w:pPr>
        <w:ind w:left="1578"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7715250"/>
    <w:multiLevelType w:val="hybridMultilevel"/>
    <w:tmpl w:val="2CE481D4"/>
    <w:lvl w:ilvl="0" w:tplc="FFFFFFFF">
      <w:start w:val="1"/>
      <w:numFmt w:val="upperLetter"/>
      <w:lvlText w:val="%1."/>
      <w:lvlJc w:val="left"/>
      <w:pPr>
        <w:ind w:left="873" w:hanging="585"/>
      </w:pPr>
      <w:rPr>
        <w:rFonts w:hint="default"/>
      </w:rPr>
    </w:lvl>
    <w:lvl w:ilvl="1" w:tplc="FFFFFFFF">
      <w:start w:val="1"/>
      <w:numFmt w:val="decimal"/>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100" w15:restartNumberingAfterBreak="0">
    <w:nsid w:val="583235FC"/>
    <w:multiLevelType w:val="hybridMultilevel"/>
    <w:tmpl w:val="50ECE038"/>
    <w:lvl w:ilvl="0" w:tplc="FFFFFFFF">
      <w:start w:val="1"/>
      <w:numFmt w:val="upperLetter"/>
      <w:lvlText w:val="%1."/>
      <w:lvlJc w:val="left"/>
      <w:pPr>
        <w:ind w:left="873" w:hanging="585"/>
      </w:pPr>
      <w:rPr>
        <w:rFonts w:hint="default"/>
      </w:rPr>
    </w:lvl>
    <w:lvl w:ilvl="1" w:tplc="FFFFFFFF" w:tentative="1">
      <w:start w:val="1"/>
      <w:numFmt w:val="lowerLetter"/>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101" w15:restartNumberingAfterBreak="0">
    <w:nsid w:val="587132DD"/>
    <w:multiLevelType w:val="hybridMultilevel"/>
    <w:tmpl w:val="8C9E32C0"/>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58894FC9"/>
    <w:multiLevelType w:val="hybridMultilevel"/>
    <w:tmpl w:val="95BE321A"/>
    <w:lvl w:ilvl="0" w:tplc="FFFFFFFF">
      <w:start w:val="1"/>
      <w:numFmt w:val="upperLetter"/>
      <w:lvlText w:val="%1."/>
      <w:lvlJc w:val="left"/>
      <w:pPr>
        <w:ind w:left="873" w:hanging="585"/>
      </w:pPr>
      <w:rPr>
        <w:rFonts w:hint="default"/>
      </w:rPr>
    </w:lvl>
    <w:lvl w:ilvl="1" w:tplc="FFFFFFFF">
      <w:start w:val="1"/>
      <w:numFmt w:val="lowerLetter"/>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103" w15:restartNumberingAfterBreak="0">
    <w:nsid w:val="58CE1005"/>
    <w:multiLevelType w:val="hybridMultilevel"/>
    <w:tmpl w:val="E0026CBC"/>
    <w:lvl w:ilvl="0" w:tplc="BF6C0234">
      <w:start w:val="1"/>
      <w:numFmt w:val="upperLetter"/>
      <w:lvlText w:val="%1."/>
      <w:lvlJc w:val="left"/>
      <w:pPr>
        <w:ind w:left="1230" w:hanging="360"/>
      </w:pPr>
      <w:rPr>
        <w:rFonts w:hint="default"/>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04" w15:restartNumberingAfterBreak="0">
    <w:nsid w:val="5AB10660"/>
    <w:multiLevelType w:val="multilevel"/>
    <w:tmpl w:val="2D5A1EAE"/>
    <w:lvl w:ilvl="0">
      <w:start w:val="1"/>
      <w:numFmt w:val="decimal"/>
      <w:lvlText w:val="%1"/>
      <w:lvlJc w:val="left"/>
      <w:pPr>
        <w:ind w:left="870" w:hanging="870"/>
      </w:pPr>
      <w:rPr>
        <w:rFonts w:hint="default"/>
      </w:rPr>
    </w:lvl>
    <w:lvl w:ilvl="1">
      <w:start w:val="1"/>
      <w:numFmt w:val="decimal"/>
      <w:lvlText w:val="%1.%2"/>
      <w:lvlJc w:val="left"/>
      <w:pPr>
        <w:ind w:left="870" w:hanging="870"/>
      </w:pPr>
      <w:rPr>
        <w:rFonts w:hint="default"/>
      </w:rPr>
    </w:lvl>
    <w:lvl w:ilvl="2">
      <w:start w:val="1"/>
      <w:numFmt w:val="decimal"/>
      <w:lvlText w:val="%1.%2.%3"/>
      <w:lvlJc w:val="left"/>
      <w:pPr>
        <w:ind w:left="870" w:hanging="870"/>
      </w:pPr>
      <w:rPr>
        <w:rFonts w:hint="default"/>
      </w:rPr>
    </w:lvl>
    <w:lvl w:ilvl="3">
      <w:start w:val="1"/>
      <w:numFmt w:val="decimal"/>
      <w:lvlText w:val="%1.%2.%3.%4"/>
      <w:lvlJc w:val="left"/>
      <w:pPr>
        <w:ind w:left="870" w:hanging="87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5" w15:restartNumberingAfterBreak="0">
    <w:nsid w:val="5B9C2F54"/>
    <w:multiLevelType w:val="hybridMultilevel"/>
    <w:tmpl w:val="806AEDC0"/>
    <w:lvl w:ilvl="0" w:tplc="7FBA93CE">
      <w:start w:val="1"/>
      <w:numFmt w:val="upperLetter"/>
      <w:lvlText w:val="%1."/>
      <w:lvlJc w:val="left"/>
      <w:pPr>
        <w:ind w:left="873" w:hanging="585"/>
      </w:pPr>
      <w:rPr>
        <w:rFonts w:hint="default"/>
      </w:rPr>
    </w:lvl>
    <w:lvl w:ilvl="1" w:tplc="686EBF58">
      <w:start w:val="1"/>
      <w:numFmt w:val="decimal"/>
      <w:lvlText w:val="%2."/>
      <w:lvlJc w:val="left"/>
      <w:pPr>
        <w:ind w:left="1578" w:hanging="570"/>
      </w:pPr>
      <w:rPr>
        <w:rFonts w:hint="default"/>
      </w:r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6" w15:restartNumberingAfterBreak="0">
    <w:nsid w:val="5BEF3BD9"/>
    <w:multiLevelType w:val="hybridMultilevel"/>
    <w:tmpl w:val="ADECDB3A"/>
    <w:lvl w:ilvl="0" w:tplc="FFFFFFFF">
      <w:start w:val="1"/>
      <w:numFmt w:val="decimal"/>
      <w:lvlText w:val="%1."/>
      <w:lvlJc w:val="left"/>
      <w:pPr>
        <w:ind w:left="1434" w:hanging="570"/>
      </w:pPr>
    </w:lvl>
    <w:lvl w:ilvl="1" w:tplc="04090019">
      <w:start w:val="1"/>
      <w:numFmt w:val="lowerLetter"/>
      <w:lvlText w:val="%2."/>
      <w:lvlJc w:val="left"/>
      <w:pPr>
        <w:ind w:left="1944" w:hanging="360"/>
      </w:pPr>
    </w:lvl>
    <w:lvl w:ilvl="2" w:tplc="0409001B">
      <w:start w:val="1"/>
      <w:numFmt w:val="lowerRoman"/>
      <w:lvlText w:val="%3."/>
      <w:lvlJc w:val="right"/>
      <w:pPr>
        <w:ind w:left="2664" w:hanging="180"/>
      </w:pPr>
    </w:lvl>
    <w:lvl w:ilvl="3" w:tplc="0409000F">
      <w:start w:val="1"/>
      <w:numFmt w:val="decimal"/>
      <w:lvlText w:val="%4."/>
      <w:lvlJc w:val="left"/>
      <w:pPr>
        <w:ind w:left="3384" w:hanging="360"/>
      </w:pPr>
    </w:lvl>
    <w:lvl w:ilvl="4" w:tplc="04090019">
      <w:start w:val="1"/>
      <w:numFmt w:val="lowerLetter"/>
      <w:lvlText w:val="%5."/>
      <w:lvlJc w:val="left"/>
      <w:pPr>
        <w:ind w:left="4104" w:hanging="360"/>
      </w:pPr>
    </w:lvl>
    <w:lvl w:ilvl="5" w:tplc="0409001B">
      <w:start w:val="1"/>
      <w:numFmt w:val="lowerRoman"/>
      <w:lvlText w:val="%6."/>
      <w:lvlJc w:val="right"/>
      <w:pPr>
        <w:ind w:left="4824" w:hanging="180"/>
      </w:pPr>
    </w:lvl>
    <w:lvl w:ilvl="6" w:tplc="0409000F">
      <w:start w:val="1"/>
      <w:numFmt w:val="decimal"/>
      <w:lvlText w:val="%7."/>
      <w:lvlJc w:val="left"/>
      <w:pPr>
        <w:ind w:left="5544" w:hanging="360"/>
      </w:pPr>
    </w:lvl>
    <w:lvl w:ilvl="7" w:tplc="04090019">
      <w:start w:val="1"/>
      <w:numFmt w:val="lowerLetter"/>
      <w:lvlText w:val="%8."/>
      <w:lvlJc w:val="left"/>
      <w:pPr>
        <w:ind w:left="6264" w:hanging="360"/>
      </w:pPr>
    </w:lvl>
    <w:lvl w:ilvl="8" w:tplc="0409001B">
      <w:start w:val="1"/>
      <w:numFmt w:val="lowerRoman"/>
      <w:lvlText w:val="%9."/>
      <w:lvlJc w:val="right"/>
      <w:pPr>
        <w:ind w:left="6984" w:hanging="180"/>
      </w:pPr>
    </w:lvl>
  </w:abstractNum>
  <w:abstractNum w:abstractNumId="107" w15:restartNumberingAfterBreak="0">
    <w:nsid w:val="5D09758F"/>
    <w:multiLevelType w:val="hybridMultilevel"/>
    <w:tmpl w:val="812A99F2"/>
    <w:lvl w:ilvl="0" w:tplc="C92E72EC">
      <w:start w:val="1"/>
      <w:numFmt w:val="upp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8" w15:restartNumberingAfterBreak="0">
    <w:nsid w:val="5DA144AC"/>
    <w:multiLevelType w:val="hybridMultilevel"/>
    <w:tmpl w:val="FC46BA30"/>
    <w:lvl w:ilvl="0" w:tplc="895C141C">
      <w:start w:val="1"/>
      <w:numFmt w:val="lowerLetter"/>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15:restartNumberingAfterBreak="0">
    <w:nsid w:val="5E1C1667"/>
    <w:multiLevelType w:val="hybridMultilevel"/>
    <w:tmpl w:val="EC3448F8"/>
    <w:lvl w:ilvl="0" w:tplc="FFFFFFFF">
      <w:start w:val="1"/>
      <w:numFmt w:val="upperLetter"/>
      <w:lvlText w:val="%1."/>
      <w:lvlJc w:val="left"/>
      <w:pPr>
        <w:ind w:left="873" w:hanging="585"/>
      </w:pPr>
      <w:rPr>
        <w:rFonts w:hint="default"/>
      </w:rPr>
    </w:lvl>
    <w:lvl w:ilvl="1" w:tplc="FFFFFFFF">
      <w:start w:val="1"/>
      <w:numFmt w:val="decimal"/>
      <w:lvlText w:val="%2."/>
      <w:lvlJc w:val="left"/>
      <w:pPr>
        <w:ind w:left="1368" w:hanging="360"/>
      </w:pPr>
    </w:lvl>
    <w:lvl w:ilvl="2" w:tplc="FFFFFFFF">
      <w:start w:val="1"/>
      <w:numFmt w:val="lowerLetter"/>
      <w:lvlText w:val="%3."/>
      <w:lvlJc w:val="lef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110" w15:restartNumberingAfterBreak="0">
    <w:nsid w:val="5E913115"/>
    <w:multiLevelType w:val="hybridMultilevel"/>
    <w:tmpl w:val="380C79C2"/>
    <w:lvl w:ilvl="0" w:tplc="39DE6CF0">
      <w:start w:val="1"/>
      <w:numFmt w:val="upperLetter"/>
      <w:lvlText w:val="%1."/>
      <w:lvlJc w:val="left"/>
      <w:pPr>
        <w:ind w:left="873" w:hanging="585"/>
      </w:pPr>
      <w:rPr>
        <w:rFonts w:hint="default"/>
      </w:rPr>
    </w:lvl>
    <w:lvl w:ilvl="1" w:tplc="859A06DC">
      <w:start w:val="1"/>
      <w:numFmt w:val="decimal"/>
      <w:lvlText w:val="%2."/>
      <w:lvlJc w:val="left"/>
      <w:pPr>
        <w:ind w:left="1578" w:hanging="570"/>
      </w:pPr>
      <w:rPr>
        <w:rFonts w:hint="default"/>
      </w:r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1" w15:restartNumberingAfterBreak="0">
    <w:nsid w:val="60491B6E"/>
    <w:multiLevelType w:val="hybridMultilevel"/>
    <w:tmpl w:val="EFF87B44"/>
    <w:lvl w:ilvl="0" w:tplc="0409000F">
      <w:start w:val="1"/>
      <w:numFmt w:val="decimal"/>
      <w:lvlText w:val="%1."/>
      <w:lvlJc w:val="left"/>
      <w:pPr>
        <w:ind w:left="1593" w:hanging="585"/>
      </w:pPr>
      <w:rPr>
        <w:rFonts w:hint="default"/>
      </w:rPr>
    </w:lvl>
    <w:lvl w:ilvl="1" w:tplc="67AA5B44">
      <w:start w:val="1"/>
      <w:numFmt w:val="upperLetter"/>
      <w:lvlText w:val="%2."/>
      <w:lvlJc w:val="left"/>
      <w:pPr>
        <w:ind w:left="2385" w:hanging="585"/>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2" w15:restartNumberingAfterBreak="0">
    <w:nsid w:val="622B667E"/>
    <w:multiLevelType w:val="hybridMultilevel"/>
    <w:tmpl w:val="BBF06B5E"/>
    <w:lvl w:ilvl="0" w:tplc="FFFFFFFF">
      <w:start w:val="1"/>
      <w:numFmt w:val="upperLetter"/>
      <w:lvlText w:val="%1."/>
      <w:lvlJc w:val="left"/>
      <w:pPr>
        <w:ind w:left="873" w:hanging="585"/>
      </w:pPr>
      <w:rPr>
        <w:rFonts w:hint="default"/>
      </w:rPr>
    </w:lvl>
    <w:lvl w:ilvl="1" w:tplc="FFFFFFFF">
      <w:start w:val="1"/>
      <w:numFmt w:val="decimal"/>
      <w:lvlText w:val="%2."/>
      <w:lvlJc w:val="left"/>
      <w:pPr>
        <w:ind w:left="1578" w:hanging="570"/>
      </w:pPr>
      <w:rPr>
        <w:rFonts w:hint="default"/>
      </w:rPr>
    </w:lvl>
    <w:lvl w:ilvl="2" w:tplc="FFFFFFFF">
      <w:start w:val="1"/>
      <w:numFmt w:val="lowerLetter"/>
      <w:lvlText w:val="%3."/>
      <w:lvlJc w:val="left"/>
      <w:pPr>
        <w:ind w:left="2478" w:hanging="570"/>
      </w:pPr>
      <w:rPr>
        <w:rFonts w:hint="default"/>
      </w:r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113" w15:restartNumberingAfterBreak="0">
    <w:nsid w:val="6372473C"/>
    <w:multiLevelType w:val="hybridMultilevel"/>
    <w:tmpl w:val="2CE481D4"/>
    <w:lvl w:ilvl="0" w:tplc="FFFFFFFF">
      <w:start w:val="1"/>
      <w:numFmt w:val="upperLetter"/>
      <w:lvlText w:val="%1."/>
      <w:lvlJc w:val="left"/>
      <w:pPr>
        <w:ind w:left="873" w:hanging="585"/>
      </w:pPr>
      <w:rPr>
        <w:rFonts w:hint="default"/>
      </w:rPr>
    </w:lvl>
    <w:lvl w:ilvl="1" w:tplc="FFFFFFFF">
      <w:start w:val="1"/>
      <w:numFmt w:val="decimal"/>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114" w15:restartNumberingAfterBreak="0">
    <w:nsid w:val="64351EE5"/>
    <w:multiLevelType w:val="hybridMultilevel"/>
    <w:tmpl w:val="593851AA"/>
    <w:lvl w:ilvl="0" w:tplc="A49C79C6">
      <w:start w:val="1"/>
      <w:numFmt w:val="upp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5" w15:restartNumberingAfterBreak="0">
    <w:nsid w:val="64A43243"/>
    <w:multiLevelType w:val="hybridMultilevel"/>
    <w:tmpl w:val="4E30FBF2"/>
    <w:lvl w:ilvl="0" w:tplc="0BAADDCC">
      <w:start w:val="1"/>
      <w:numFmt w:val="upperLetter"/>
      <w:lvlText w:val="%1."/>
      <w:lvlJc w:val="left"/>
      <w:pPr>
        <w:ind w:left="1080" w:hanging="360"/>
      </w:pPr>
      <w:rPr>
        <w:rFonts w:hint="default"/>
      </w:rPr>
    </w:lvl>
    <w:lvl w:ilvl="1" w:tplc="FD7E5440">
      <w:start w:val="10"/>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E77AFB60">
      <w:start w:val="1"/>
      <w:numFmt w:val="upperRoman"/>
      <w:lvlText w:val="%5."/>
      <w:lvlJc w:val="left"/>
      <w:pPr>
        <w:ind w:left="3960" w:hanging="360"/>
      </w:pPr>
      <w:rPr>
        <w:rFonts w:ascii="Arial" w:eastAsia="Times New Roman" w:hAnsi="Arial" w:cs="Arial"/>
      </w:rPr>
    </w:lvl>
    <w:lvl w:ilvl="5" w:tplc="C5807A38">
      <w:start w:val="1"/>
      <w:numFmt w:val="decimal"/>
      <w:lvlText w:val="%6."/>
      <w:lvlJc w:val="right"/>
      <w:pPr>
        <w:ind w:left="4680" w:hanging="180"/>
      </w:pPr>
      <w:rPr>
        <w:rFonts w:ascii="Times" w:eastAsia="Times New Roman" w:hAnsi="Times" w:cs="Times"/>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15:restartNumberingAfterBreak="0">
    <w:nsid w:val="65066A5B"/>
    <w:multiLevelType w:val="hybridMultilevel"/>
    <w:tmpl w:val="AB36B676"/>
    <w:lvl w:ilvl="0" w:tplc="FFFFFFFF">
      <w:start w:val="1"/>
      <w:numFmt w:val="decimal"/>
      <w:lvlText w:val="%1."/>
      <w:lvlJc w:val="left"/>
      <w:pPr>
        <w:ind w:left="1584" w:hanging="360"/>
      </w:p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117" w15:restartNumberingAfterBreak="0">
    <w:nsid w:val="67156059"/>
    <w:multiLevelType w:val="multilevel"/>
    <w:tmpl w:val="EB7A34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8" w15:restartNumberingAfterBreak="0">
    <w:nsid w:val="69117F9B"/>
    <w:multiLevelType w:val="hybridMultilevel"/>
    <w:tmpl w:val="95BE321A"/>
    <w:lvl w:ilvl="0" w:tplc="FFFFFFFF">
      <w:start w:val="1"/>
      <w:numFmt w:val="upperLetter"/>
      <w:lvlText w:val="%1."/>
      <w:lvlJc w:val="left"/>
      <w:pPr>
        <w:ind w:left="873" w:hanging="585"/>
      </w:pPr>
      <w:rPr>
        <w:rFonts w:hint="default"/>
      </w:rPr>
    </w:lvl>
    <w:lvl w:ilvl="1" w:tplc="FFFFFFFF">
      <w:start w:val="1"/>
      <w:numFmt w:val="lowerLetter"/>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119" w15:restartNumberingAfterBreak="0">
    <w:nsid w:val="6A197F3F"/>
    <w:multiLevelType w:val="hybridMultilevel"/>
    <w:tmpl w:val="50ECE038"/>
    <w:lvl w:ilvl="0" w:tplc="FFFFFFFF">
      <w:start w:val="1"/>
      <w:numFmt w:val="upperLetter"/>
      <w:lvlText w:val="%1."/>
      <w:lvlJc w:val="left"/>
      <w:pPr>
        <w:ind w:left="873" w:hanging="585"/>
      </w:pPr>
      <w:rPr>
        <w:rFonts w:hint="default"/>
      </w:rPr>
    </w:lvl>
    <w:lvl w:ilvl="1" w:tplc="FFFFFFFF" w:tentative="1">
      <w:start w:val="1"/>
      <w:numFmt w:val="lowerLetter"/>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120" w15:restartNumberingAfterBreak="0">
    <w:nsid w:val="6A934F0B"/>
    <w:multiLevelType w:val="hybridMultilevel"/>
    <w:tmpl w:val="95BE321A"/>
    <w:lvl w:ilvl="0" w:tplc="39DE6CF0">
      <w:start w:val="1"/>
      <w:numFmt w:val="upperLetter"/>
      <w:lvlText w:val="%1."/>
      <w:lvlJc w:val="left"/>
      <w:pPr>
        <w:ind w:left="873" w:hanging="585"/>
      </w:pPr>
      <w:rPr>
        <w:rFonts w:hint="default"/>
      </w:rPr>
    </w:lvl>
    <w:lvl w:ilvl="1" w:tplc="04090019">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1" w15:restartNumberingAfterBreak="0">
    <w:nsid w:val="6B613C94"/>
    <w:multiLevelType w:val="hybridMultilevel"/>
    <w:tmpl w:val="93BAB8C6"/>
    <w:lvl w:ilvl="0" w:tplc="FFFFFFFF">
      <w:start w:val="1"/>
      <w:numFmt w:val="upperLetter"/>
      <w:lvlText w:val="%1."/>
      <w:lvlJc w:val="left"/>
      <w:pPr>
        <w:ind w:left="873" w:hanging="585"/>
      </w:pPr>
      <w:rPr>
        <w:rFonts w:hint="default"/>
      </w:rPr>
    </w:lvl>
    <w:lvl w:ilvl="1" w:tplc="FFFFFFFF" w:tentative="1">
      <w:start w:val="1"/>
      <w:numFmt w:val="lowerLetter"/>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122" w15:restartNumberingAfterBreak="0">
    <w:nsid w:val="6BE507E4"/>
    <w:multiLevelType w:val="hybridMultilevel"/>
    <w:tmpl w:val="EC3448F8"/>
    <w:lvl w:ilvl="0" w:tplc="FFFFFFFF">
      <w:start w:val="1"/>
      <w:numFmt w:val="upperLetter"/>
      <w:lvlText w:val="%1."/>
      <w:lvlJc w:val="left"/>
      <w:pPr>
        <w:ind w:left="873" w:hanging="585"/>
      </w:pPr>
      <w:rPr>
        <w:rFonts w:hint="default"/>
      </w:rPr>
    </w:lvl>
    <w:lvl w:ilvl="1" w:tplc="FFFFFFFF">
      <w:start w:val="1"/>
      <w:numFmt w:val="decimal"/>
      <w:lvlText w:val="%2."/>
      <w:lvlJc w:val="left"/>
      <w:pPr>
        <w:ind w:left="1368" w:hanging="360"/>
      </w:pPr>
    </w:lvl>
    <w:lvl w:ilvl="2" w:tplc="FFFFFFFF">
      <w:start w:val="1"/>
      <w:numFmt w:val="lowerLetter"/>
      <w:lvlText w:val="%3."/>
      <w:lvlJc w:val="lef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123" w15:restartNumberingAfterBreak="0">
    <w:nsid w:val="6C0559E6"/>
    <w:multiLevelType w:val="hybridMultilevel"/>
    <w:tmpl w:val="93BAB8C6"/>
    <w:lvl w:ilvl="0" w:tplc="FFFFFFFF">
      <w:start w:val="1"/>
      <w:numFmt w:val="upperLetter"/>
      <w:lvlText w:val="%1."/>
      <w:lvlJc w:val="left"/>
      <w:pPr>
        <w:ind w:left="873" w:hanging="585"/>
      </w:pPr>
      <w:rPr>
        <w:rFonts w:hint="default"/>
      </w:rPr>
    </w:lvl>
    <w:lvl w:ilvl="1" w:tplc="FFFFFFFF" w:tentative="1">
      <w:start w:val="1"/>
      <w:numFmt w:val="lowerLetter"/>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124" w15:restartNumberingAfterBreak="0">
    <w:nsid w:val="6D1921E7"/>
    <w:multiLevelType w:val="hybridMultilevel"/>
    <w:tmpl w:val="6F06B4C2"/>
    <w:lvl w:ilvl="0" w:tplc="39DE6CF0">
      <w:start w:val="1"/>
      <w:numFmt w:val="upperLetter"/>
      <w:lvlText w:val="%1."/>
      <w:lvlJc w:val="left"/>
      <w:pPr>
        <w:ind w:left="873" w:hanging="585"/>
      </w:pPr>
      <w:rPr>
        <w:rFonts w:hint="default"/>
      </w:rPr>
    </w:lvl>
    <w:lvl w:ilvl="1" w:tplc="04090019">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5" w15:restartNumberingAfterBreak="0">
    <w:nsid w:val="70C47022"/>
    <w:multiLevelType w:val="hybridMultilevel"/>
    <w:tmpl w:val="7B18AE72"/>
    <w:lvl w:ilvl="0" w:tplc="25E2AF74">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6" w15:restartNumberingAfterBreak="0">
    <w:nsid w:val="70DE4C8C"/>
    <w:multiLevelType w:val="hybridMultilevel"/>
    <w:tmpl w:val="AB36B676"/>
    <w:lvl w:ilvl="0" w:tplc="FFFFFFFF">
      <w:start w:val="1"/>
      <w:numFmt w:val="decimal"/>
      <w:lvlText w:val="%1."/>
      <w:lvlJc w:val="left"/>
      <w:pPr>
        <w:ind w:left="1584" w:hanging="360"/>
      </w:p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127" w15:restartNumberingAfterBreak="0">
    <w:nsid w:val="71B75CF6"/>
    <w:multiLevelType w:val="hybridMultilevel"/>
    <w:tmpl w:val="0F3CECC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72271FA2"/>
    <w:multiLevelType w:val="hybridMultilevel"/>
    <w:tmpl w:val="A880C29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9" w15:restartNumberingAfterBreak="0">
    <w:nsid w:val="723D4B97"/>
    <w:multiLevelType w:val="hybridMultilevel"/>
    <w:tmpl w:val="A880C29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72AF7165"/>
    <w:multiLevelType w:val="hybridMultilevel"/>
    <w:tmpl w:val="BBF06B5E"/>
    <w:lvl w:ilvl="0" w:tplc="FFFFFFFF">
      <w:start w:val="1"/>
      <w:numFmt w:val="upperLetter"/>
      <w:lvlText w:val="%1."/>
      <w:lvlJc w:val="left"/>
      <w:pPr>
        <w:ind w:left="873" w:hanging="585"/>
      </w:pPr>
      <w:rPr>
        <w:rFonts w:hint="default"/>
      </w:rPr>
    </w:lvl>
    <w:lvl w:ilvl="1" w:tplc="FFFFFFFF">
      <w:start w:val="1"/>
      <w:numFmt w:val="decimal"/>
      <w:lvlText w:val="%2."/>
      <w:lvlJc w:val="left"/>
      <w:pPr>
        <w:ind w:left="1578" w:hanging="570"/>
      </w:pPr>
      <w:rPr>
        <w:rFonts w:hint="default"/>
      </w:rPr>
    </w:lvl>
    <w:lvl w:ilvl="2" w:tplc="FFFFFFFF">
      <w:start w:val="1"/>
      <w:numFmt w:val="lowerLetter"/>
      <w:lvlText w:val="%3."/>
      <w:lvlJc w:val="left"/>
      <w:pPr>
        <w:ind w:left="2478" w:hanging="570"/>
      </w:pPr>
      <w:rPr>
        <w:rFonts w:hint="default"/>
      </w:r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131" w15:restartNumberingAfterBreak="0">
    <w:nsid w:val="74413616"/>
    <w:multiLevelType w:val="multilevel"/>
    <w:tmpl w:val="2D5A1EAE"/>
    <w:lvl w:ilvl="0">
      <w:start w:val="1"/>
      <w:numFmt w:val="decimal"/>
      <w:lvlText w:val="%1"/>
      <w:lvlJc w:val="left"/>
      <w:pPr>
        <w:ind w:left="870" w:hanging="870"/>
      </w:pPr>
      <w:rPr>
        <w:rFonts w:hint="default"/>
      </w:rPr>
    </w:lvl>
    <w:lvl w:ilvl="1">
      <w:start w:val="1"/>
      <w:numFmt w:val="decimal"/>
      <w:lvlText w:val="%1.%2"/>
      <w:lvlJc w:val="left"/>
      <w:pPr>
        <w:ind w:left="870" w:hanging="870"/>
      </w:pPr>
      <w:rPr>
        <w:rFonts w:hint="default"/>
      </w:rPr>
    </w:lvl>
    <w:lvl w:ilvl="2">
      <w:start w:val="1"/>
      <w:numFmt w:val="decimal"/>
      <w:lvlText w:val="%1.%2.%3"/>
      <w:lvlJc w:val="left"/>
      <w:pPr>
        <w:ind w:left="870" w:hanging="870"/>
      </w:pPr>
      <w:rPr>
        <w:rFonts w:hint="default"/>
      </w:rPr>
    </w:lvl>
    <w:lvl w:ilvl="3">
      <w:start w:val="1"/>
      <w:numFmt w:val="decimal"/>
      <w:lvlText w:val="%1.%2.%3.%4"/>
      <w:lvlJc w:val="left"/>
      <w:pPr>
        <w:ind w:left="870" w:hanging="87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2" w15:restartNumberingAfterBreak="0">
    <w:nsid w:val="746B0A18"/>
    <w:multiLevelType w:val="hybridMultilevel"/>
    <w:tmpl w:val="93BAB8C6"/>
    <w:lvl w:ilvl="0" w:tplc="FFFFFFFF">
      <w:start w:val="1"/>
      <w:numFmt w:val="upperLetter"/>
      <w:lvlText w:val="%1."/>
      <w:lvlJc w:val="left"/>
      <w:pPr>
        <w:ind w:left="873" w:hanging="585"/>
      </w:pPr>
      <w:rPr>
        <w:rFonts w:hint="default"/>
      </w:rPr>
    </w:lvl>
    <w:lvl w:ilvl="1" w:tplc="FFFFFFFF" w:tentative="1">
      <w:start w:val="1"/>
      <w:numFmt w:val="lowerLetter"/>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133" w15:restartNumberingAfterBreak="0">
    <w:nsid w:val="74CB70CF"/>
    <w:multiLevelType w:val="hybridMultilevel"/>
    <w:tmpl w:val="AB36B676"/>
    <w:lvl w:ilvl="0" w:tplc="FFFFFFFF">
      <w:start w:val="1"/>
      <w:numFmt w:val="decimal"/>
      <w:lvlText w:val="%1."/>
      <w:lvlJc w:val="left"/>
      <w:pPr>
        <w:ind w:left="1584" w:hanging="360"/>
      </w:p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134" w15:restartNumberingAfterBreak="0">
    <w:nsid w:val="758833D0"/>
    <w:multiLevelType w:val="hybridMultilevel"/>
    <w:tmpl w:val="2A78A3F0"/>
    <w:lvl w:ilvl="0" w:tplc="C1E62FA8">
      <w:start w:val="1"/>
      <w:numFmt w:val="upperLetter"/>
      <w:lvlText w:val="%1."/>
      <w:lvlJc w:val="left"/>
      <w:pPr>
        <w:ind w:left="873" w:hanging="585"/>
      </w:pPr>
      <w:rPr>
        <w:rFonts w:hint="default"/>
      </w:rPr>
    </w:lvl>
    <w:lvl w:ilvl="1" w:tplc="84A0759A">
      <w:start w:val="1"/>
      <w:numFmt w:val="decimal"/>
      <w:lvlText w:val="%2."/>
      <w:lvlJc w:val="left"/>
      <w:pPr>
        <w:ind w:left="1578" w:hanging="570"/>
      </w:pPr>
      <w:rPr>
        <w:rFonts w:hint="default"/>
      </w:r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5" w15:restartNumberingAfterBreak="0">
    <w:nsid w:val="76294573"/>
    <w:multiLevelType w:val="multilevel"/>
    <w:tmpl w:val="6A9688C0"/>
    <w:lvl w:ilvl="0">
      <w:start w:val="1"/>
      <w:numFmt w:val="decimal"/>
      <w:lvlText w:val="%1"/>
      <w:lvlJc w:val="left"/>
      <w:pPr>
        <w:ind w:left="870" w:hanging="870"/>
      </w:pPr>
      <w:rPr>
        <w:rFonts w:hint="default"/>
      </w:rPr>
    </w:lvl>
    <w:lvl w:ilvl="1">
      <w:start w:val="1"/>
      <w:numFmt w:val="decimal"/>
      <w:lvlText w:val="%1.%2"/>
      <w:lvlJc w:val="left"/>
      <w:pPr>
        <w:ind w:left="870" w:hanging="870"/>
      </w:pPr>
      <w:rPr>
        <w:rFonts w:hint="default"/>
      </w:rPr>
    </w:lvl>
    <w:lvl w:ilvl="2">
      <w:start w:val="1"/>
      <w:numFmt w:val="decimal"/>
      <w:lvlText w:val="%1.%2.%3"/>
      <w:lvlJc w:val="left"/>
      <w:pPr>
        <w:ind w:left="870" w:hanging="870"/>
      </w:pPr>
      <w:rPr>
        <w:rFonts w:hint="default"/>
      </w:rPr>
    </w:lvl>
    <w:lvl w:ilvl="3">
      <w:start w:val="1"/>
      <w:numFmt w:val="decimal"/>
      <w:lvlText w:val="%1.%2.%3.%4"/>
      <w:lvlJc w:val="left"/>
      <w:pPr>
        <w:ind w:left="870" w:hanging="87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6" w15:restartNumberingAfterBreak="0">
    <w:nsid w:val="7848397B"/>
    <w:multiLevelType w:val="hybridMultilevel"/>
    <w:tmpl w:val="64BC208A"/>
    <w:lvl w:ilvl="0" w:tplc="C92E72EC">
      <w:start w:val="1"/>
      <w:numFmt w:val="upp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7" w15:restartNumberingAfterBreak="0">
    <w:nsid w:val="78DF4BE7"/>
    <w:multiLevelType w:val="hybridMultilevel"/>
    <w:tmpl w:val="50ECE038"/>
    <w:lvl w:ilvl="0" w:tplc="FFFFFFFF">
      <w:start w:val="1"/>
      <w:numFmt w:val="upperLetter"/>
      <w:lvlText w:val="%1."/>
      <w:lvlJc w:val="left"/>
      <w:pPr>
        <w:ind w:left="873" w:hanging="585"/>
      </w:pPr>
      <w:rPr>
        <w:rFonts w:hint="default"/>
      </w:rPr>
    </w:lvl>
    <w:lvl w:ilvl="1" w:tplc="FFFFFFFF" w:tentative="1">
      <w:start w:val="1"/>
      <w:numFmt w:val="lowerLetter"/>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138" w15:restartNumberingAfterBreak="0">
    <w:nsid w:val="79DF2108"/>
    <w:multiLevelType w:val="hybridMultilevel"/>
    <w:tmpl w:val="BBF06B5E"/>
    <w:lvl w:ilvl="0" w:tplc="3F8076A8">
      <w:start w:val="1"/>
      <w:numFmt w:val="upperLetter"/>
      <w:lvlText w:val="%1."/>
      <w:lvlJc w:val="left"/>
      <w:pPr>
        <w:ind w:left="873" w:hanging="585"/>
      </w:pPr>
      <w:rPr>
        <w:rFonts w:hint="default"/>
      </w:rPr>
    </w:lvl>
    <w:lvl w:ilvl="1" w:tplc="84D8E216">
      <w:start w:val="1"/>
      <w:numFmt w:val="decimal"/>
      <w:lvlText w:val="%2."/>
      <w:lvlJc w:val="left"/>
      <w:pPr>
        <w:ind w:left="1578" w:hanging="570"/>
      </w:pPr>
      <w:rPr>
        <w:rFonts w:hint="default"/>
      </w:rPr>
    </w:lvl>
    <w:lvl w:ilvl="2" w:tplc="5438820E">
      <w:start w:val="1"/>
      <w:numFmt w:val="lowerLetter"/>
      <w:lvlText w:val="%3."/>
      <w:lvlJc w:val="left"/>
      <w:pPr>
        <w:ind w:left="2478" w:hanging="570"/>
      </w:pPr>
      <w:rPr>
        <w:rFonts w:hint="default"/>
      </w:r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9" w15:restartNumberingAfterBreak="0">
    <w:nsid w:val="79EA51A2"/>
    <w:multiLevelType w:val="hybridMultilevel"/>
    <w:tmpl w:val="483A6366"/>
    <w:lvl w:ilvl="0" w:tplc="83E2E38A">
      <w:start w:val="1"/>
      <w:numFmt w:val="upperLetter"/>
      <w:lvlText w:val="%1."/>
      <w:lvlJc w:val="left"/>
      <w:pPr>
        <w:ind w:left="873" w:hanging="585"/>
      </w:pPr>
      <w:rPr>
        <w:rFonts w:hint="default"/>
      </w:rPr>
    </w:lvl>
    <w:lvl w:ilvl="1" w:tplc="33907856">
      <w:start w:val="1"/>
      <w:numFmt w:val="decimal"/>
      <w:lvlText w:val="%2."/>
      <w:lvlJc w:val="left"/>
      <w:pPr>
        <w:ind w:left="1578" w:hanging="570"/>
      </w:pPr>
      <w:rPr>
        <w:rFonts w:hint="default"/>
      </w:r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0" w15:restartNumberingAfterBreak="0">
    <w:nsid w:val="7A9628D4"/>
    <w:multiLevelType w:val="hybridMultilevel"/>
    <w:tmpl w:val="AB36B676"/>
    <w:lvl w:ilvl="0" w:tplc="FFFFFFFF">
      <w:start w:val="1"/>
      <w:numFmt w:val="decimal"/>
      <w:lvlText w:val="%1."/>
      <w:lvlJc w:val="left"/>
      <w:pPr>
        <w:ind w:left="1584" w:hanging="360"/>
      </w:p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141" w15:restartNumberingAfterBreak="0">
    <w:nsid w:val="7B5A6CB3"/>
    <w:multiLevelType w:val="multilevel"/>
    <w:tmpl w:val="2D5A1EAE"/>
    <w:lvl w:ilvl="0">
      <w:start w:val="1"/>
      <w:numFmt w:val="decimal"/>
      <w:lvlText w:val="%1"/>
      <w:lvlJc w:val="left"/>
      <w:pPr>
        <w:ind w:left="870" w:hanging="870"/>
      </w:pPr>
      <w:rPr>
        <w:rFonts w:hint="default"/>
      </w:rPr>
    </w:lvl>
    <w:lvl w:ilvl="1">
      <w:start w:val="1"/>
      <w:numFmt w:val="decimal"/>
      <w:lvlText w:val="%1.%2"/>
      <w:lvlJc w:val="left"/>
      <w:pPr>
        <w:ind w:left="870" w:hanging="870"/>
      </w:pPr>
      <w:rPr>
        <w:rFonts w:hint="default"/>
      </w:rPr>
    </w:lvl>
    <w:lvl w:ilvl="2">
      <w:start w:val="1"/>
      <w:numFmt w:val="decimal"/>
      <w:lvlText w:val="%1.%2.%3"/>
      <w:lvlJc w:val="left"/>
      <w:pPr>
        <w:ind w:left="870" w:hanging="870"/>
      </w:pPr>
      <w:rPr>
        <w:rFonts w:hint="default"/>
      </w:rPr>
    </w:lvl>
    <w:lvl w:ilvl="3">
      <w:start w:val="1"/>
      <w:numFmt w:val="decimal"/>
      <w:lvlText w:val="%1.%2.%3.%4"/>
      <w:lvlJc w:val="left"/>
      <w:pPr>
        <w:ind w:left="870" w:hanging="87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2" w15:restartNumberingAfterBreak="0">
    <w:nsid w:val="7F884F98"/>
    <w:multiLevelType w:val="multilevel"/>
    <w:tmpl w:val="5134958A"/>
    <w:lvl w:ilvl="0">
      <w:start w:val="1"/>
      <w:numFmt w:val="decimal"/>
      <w:lvlText w:val="%1"/>
      <w:lvlJc w:val="left"/>
      <w:pPr>
        <w:ind w:left="870" w:hanging="870"/>
      </w:pPr>
      <w:rPr>
        <w:rFonts w:hint="default"/>
      </w:rPr>
    </w:lvl>
    <w:lvl w:ilvl="1">
      <w:start w:val="1"/>
      <w:numFmt w:val="decimal"/>
      <w:lvlText w:val="%1.%2"/>
      <w:lvlJc w:val="left"/>
      <w:pPr>
        <w:ind w:left="870" w:hanging="870"/>
      </w:pPr>
      <w:rPr>
        <w:rFonts w:hint="default"/>
      </w:rPr>
    </w:lvl>
    <w:lvl w:ilvl="2">
      <w:start w:val="1"/>
      <w:numFmt w:val="decimal"/>
      <w:lvlText w:val="%1.%2.%3"/>
      <w:lvlJc w:val="left"/>
      <w:pPr>
        <w:ind w:left="870" w:hanging="870"/>
      </w:pPr>
      <w:rPr>
        <w:rFonts w:hint="default"/>
      </w:rPr>
    </w:lvl>
    <w:lvl w:ilvl="3">
      <w:start w:val="1"/>
      <w:numFmt w:val="decimal"/>
      <w:lvlText w:val="%1.%2.%3.%4"/>
      <w:lvlJc w:val="left"/>
      <w:pPr>
        <w:ind w:left="870" w:hanging="87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655992077">
    <w:abstractNumId w:val="106"/>
  </w:num>
  <w:num w:numId="2" w16cid:durableId="1212503442">
    <w:abstractNumId w:val="70"/>
  </w:num>
  <w:num w:numId="3" w16cid:durableId="1569340480">
    <w:abstractNumId w:val="107"/>
  </w:num>
  <w:num w:numId="4" w16cid:durableId="104614184">
    <w:abstractNumId w:val="50"/>
  </w:num>
  <w:num w:numId="5" w16cid:durableId="1869830419">
    <w:abstractNumId w:val="30"/>
  </w:num>
  <w:num w:numId="6" w16cid:durableId="801731443">
    <w:abstractNumId w:val="136"/>
  </w:num>
  <w:num w:numId="7" w16cid:durableId="2006662741">
    <w:abstractNumId w:val="96"/>
  </w:num>
  <w:num w:numId="8" w16cid:durableId="1705712223">
    <w:abstractNumId w:val="35"/>
  </w:num>
  <w:num w:numId="9" w16cid:durableId="868446896">
    <w:abstractNumId w:val="14"/>
  </w:num>
  <w:num w:numId="10" w16cid:durableId="1704285072">
    <w:abstractNumId w:val="40"/>
  </w:num>
  <w:num w:numId="11" w16cid:durableId="1336617112">
    <w:abstractNumId w:val="48"/>
  </w:num>
  <w:num w:numId="12" w16cid:durableId="71196041">
    <w:abstractNumId w:val="114"/>
  </w:num>
  <w:num w:numId="13" w16cid:durableId="837504062">
    <w:abstractNumId w:val="23"/>
  </w:num>
  <w:num w:numId="14" w16cid:durableId="2092727476">
    <w:abstractNumId w:val="139"/>
  </w:num>
  <w:num w:numId="15" w16cid:durableId="110587992">
    <w:abstractNumId w:val="6"/>
  </w:num>
  <w:num w:numId="16" w16cid:durableId="1096826908">
    <w:abstractNumId w:val="134"/>
  </w:num>
  <w:num w:numId="17" w16cid:durableId="1685401964">
    <w:abstractNumId w:val="56"/>
  </w:num>
  <w:num w:numId="18" w16cid:durableId="1856070630">
    <w:abstractNumId w:val="62"/>
  </w:num>
  <w:num w:numId="19" w16cid:durableId="615987336">
    <w:abstractNumId w:val="12"/>
  </w:num>
  <w:num w:numId="20" w16cid:durableId="1668900853">
    <w:abstractNumId w:val="32"/>
  </w:num>
  <w:num w:numId="21" w16cid:durableId="1072778293">
    <w:abstractNumId w:val="110"/>
  </w:num>
  <w:num w:numId="22" w16cid:durableId="1224754115">
    <w:abstractNumId w:val="135"/>
  </w:num>
  <w:num w:numId="23" w16cid:durableId="1455950517">
    <w:abstractNumId w:val="26"/>
  </w:num>
  <w:num w:numId="24" w16cid:durableId="770664919">
    <w:abstractNumId w:val="124"/>
  </w:num>
  <w:num w:numId="25" w16cid:durableId="1507400222">
    <w:abstractNumId w:val="120"/>
  </w:num>
  <w:num w:numId="26" w16cid:durableId="113984519">
    <w:abstractNumId w:val="79"/>
  </w:num>
  <w:num w:numId="27" w16cid:durableId="243538008">
    <w:abstractNumId w:val="138"/>
  </w:num>
  <w:num w:numId="28" w16cid:durableId="830827285">
    <w:abstractNumId w:val="76"/>
  </w:num>
  <w:num w:numId="29" w16cid:durableId="1560701655">
    <w:abstractNumId w:val="87"/>
  </w:num>
  <w:num w:numId="30" w16cid:durableId="1136144293">
    <w:abstractNumId w:val="39"/>
  </w:num>
  <w:num w:numId="31" w16cid:durableId="1545748678">
    <w:abstractNumId w:val="61"/>
  </w:num>
  <w:num w:numId="32" w16cid:durableId="834614151">
    <w:abstractNumId w:val="105"/>
  </w:num>
  <w:num w:numId="33" w16cid:durableId="449009990">
    <w:abstractNumId w:val="82"/>
  </w:num>
  <w:num w:numId="34" w16cid:durableId="1258905970">
    <w:abstractNumId w:val="9"/>
  </w:num>
  <w:num w:numId="35" w16cid:durableId="837041744">
    <w:abstractNumId w:val="89"/>
  </w:num>
  <w:num w:numId="36" w16cid:durableId="142476452">
    <w:abstractNumId w:val="86"/>
  </w:num>
  <w:num w:numId="37" w16cid:durableId="1299871436">
    <w:abstractNumId w:val="45"/>
  </w:num>
  <w:num w:numId="38" w16cid:durableId="445194826">
    <w:abstractNumId w:val="47"/>
  </w:num>
  <w:num w:numId="39" w16cid:durableId="85658752">
    <w:abstractNumId w:val="67"/>
  </w:num>
  <w:num w:numId="40" w16cid:durableId="411050801">
    <w:abstractNumId w:val="29"/>
  </w:num>
  <w:num w:numId="41" w16cid:durableId="1650015412">
    <w:abstractNumId w:val="41"/>
  </w:num>
  <w:num w:numId="42" w16cid:durableId="1105419541">
    <w:abstractNumId w:val="92"/>
  </w:num>
  <w:num w:numId="43" w16cid:durableId="1361667698">
    <w:abstractNumId w:val="7"/>
  </w:num>
  <w:num w:numId="44" w16cid:durableId="1037782260">
    <w:abstractNumId w:val="8"/>
  </w:num>
  <w:num w:numId="45" w16cid:durableId="499583240">
    <w:abstractNumId w:val="73"/>
  </w:num>
  <w:num w:numId="46" w16cid:durableId="1982735458">
    <w:abstractNumId w:val="102"/>
  </w:num>
  <w:num w:numId="47" w16cid:durableId="181165877">
    <w:abstractNumId w:val="118"/>
  </w:num>
  <w:num w:numId="48" w16cid:durableId="1488937177">
    <w:abstractNumId w:val="77"/>
  </w:num>
  <w:num w:numId="49" w16cid:durableId="1171871875">
    <w:abstractNumId w:val="91"/>
  </w:num>
  <w:num w:numId="50" w16cid:durableId="1844978687">
    <w:abstractNumId w:val="68"/>
  </w:num>
  <w:num w:numId="51" w16cid:durableId="919675613">
    <w:abstractNumId w:val="28"/>
  </w:num>
  <w:num w:numId="52" w16cid:durableId="1953316288">
    <w:abstractNumId w:val="59"/>
  </w:num>
  <w:num w:numId="53" w16cid:durableId="1251114188">
    <w:abstractNumId w:val="97"/>
  </w:num>
  <w:num w:numId="54" w16cid:durableId="12196710">
    <w:abstractNumId w:val="99"/>
  </w:num>
  <w:num w:numId="55" w16cid:durableId="165484170">
    <w:abstractNumId w:val="113"/>
  </w:num>
  <w:num w:numId="56" w16cid:durableId="1951468365">
    <w:abstractNumId w:val="65"/>
  </w:num>
  <w:num w:numId="57" w16cid:durableId="229535367">
    <w:abstractNumId w:val="3"/>
  </w:num>
  <w:num w:numId="58" w16cid:durableId="117266679">
    <w:abstractNumId w:val="122"/>
  </w:num>
  <w:num w:numId="59" w16cid:durableId="679233888">
    <w:abstractNumId w:val="111"/>
  </w:num>
  <w:num w:numId="60" w16cid:durableId="1574971638">
    <w:abstractNumId w:val="19"/>
  </w:num>
  <w:num w:numId="61" w16cid:durableId="881527163">
    <w:abstractNumId w:val="74"/>
  </w:num>
  <w:num w:numId="62" w16cid:durableId="330834542">
    <w:abstractNumId w:val="38"/>
  </w:num>
  <w:num w:numId="63" w16cid:durableId="2101027802">
    <w:abstractNumId w:val="81"/>
  </w:num>
  <w:num w:numId="64" w16cid:durableId="1462578534">
    <w:abstractNumId w:val="141"/>
  </w:num>
  <w:num w:numId="65" w16cid:durableId="582832938">
    <w:abstractNumId w:val="53"/>
  </w:num>
  <w:num w:numId="66" w16cid:durableId="1538741728">
    <w:abstractNumId w:val="51"/>
  </w:num>
  <w:num w:numId="67" w16cid:durableId="1389955334">
    <w:abstractNumId w:val="83"/>
  </w:num>
  <w:num w:numId="68" w16cid:durableId="1430734605">
    <w:abstractNumId w:val="24"/>
  </w:num>
  <w:num w:numId="69" w16cid:durableId="1936673495">
    <w:abstractNumId w:val="11"/>
  </w:num>
  <w:num w:numId="70" w16cid:durableId="1727290448">
    <w:abstractNumId w:val="27"/>
  </w:num>
  <w:num w:numId="71" w16cid:durableId="2052341134">
    <w:abstractNumId w:val="126"/>
  </w:num>
  <w:num w:numId="72" w16cid:durableId="2061972110">
    <w:abstractNumId w:val="131"/>
  </w:num>
  <w:num w:numId="73" w16cid:durableId="1587377647">
    <w:abstractNumId w:val="15"/>
  </w:num>
  <w:num w:numId="74" w16cid:durableId="1479298366">
    <w:abstractNumId w:val="123"/>
  </w:num>
  <w:num w:numId="75" w16cid:durableId="2113359210">
    <w:abstractNumId w:val="116"/>
  </w:num>
  <w:num w:numId="76" w16cid:durableId="1553733275">
    <w:abstractNumId w:val="72"/>
  </w:num>
  <w:num w:numId="77" w16cid:durableId="1161963471">
    <w:abstractNumId w:val="64"/>
  </w:num>
  <w:num w:numId="78" w16cid:durableId="380132148">
    <w:abstractNumId w:val="90"/>
  </w:num>
  <w:num w:numId="79" w16cid:durableId="1797021377">
    <w:abstractNumId w:val="121"/>
  </w:num>
  <w:num w:numId="80" w16cid:durableId="726103702">
    <w:abstractNumId w:val="43"/>
  </w:num>
  <w:num w:numId="81" w16cid:durableId="647133998">
    <w:abstractNumId w:val="133"/>
  </w:num>
  <w:num w:numId="82" w16cid:durableId="1636719527">
    <w:abstractNumId w:val="140"/>
  </w:num>
  <w:num w:numId="83" w16cid:durableId="1158615635">
    <w:abstractNumId w:val="132"/>
  </w:num>
  <w:num w:numId="84" w16cid:durableId="1369185069">
    <w:abstractNumId w:val="10"/>
  </w:num>
  <w:num w:numId="85" w16cid:durableId="1862278902">
    <w:abstractNumId w:val="104"/>
  </w:num>
  <w:num w:numId="86" w16cid:durableId="1433866249">
    <w:abstractNumId w:val="1"/>
  </w:num>
  <w:num w:numId="87" w16cid:durableId="136964570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39265743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75983372">
    <w:abstractNumId w:val="25"/>
  </w:num>
  <w:num w:numId="90" w16cid:durableId="616523776">
    <w:abstractNumId w:val="128"/>
  </w:num>
  <w:num w:numId="91" w16cid:durableId="1799570903">
    <w:abstractNumId w:val="4"/>
  </w:num>
  <w:num w:numId="92" w16cid:durableId="49890193">
    <w:abstractNumId w:val="88"/>
  </w:num>
  <w:num w:numId="93" w16cid:durableId="462625164">
    <w:abstractNumId w:val="16"/>
  </w:num>
  <w:num w:numId="94" w16cid:durableId="14270064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2078241715">
    <w:abstractNumId w:val="129"/>
  </w:num>
  <w:num w:numId="96" w16cid:durableId="100069410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303802747">
    <w:abstractNumId w:val="33"/>
  </w:num>
  <w:num w:numId="98" w16cid:durableId="1960867531">
    <w:abstractNumId w:val="20"/>
  </w:num>
  <w:num w:numId="99" w16cid:durableId="2025940172">
    <w:abstractNumId w:val="5"/>
  </w:num>
  <w:num w:numId="100" w16cid:durableId="1677684821">
    <w:abstractNumId w:val="95"/>
  </w:num>
  <w:num w:numId="101" w16cid:durableId="449512724">
    <w:abstractNumId w:val="125"/>
  </w:num>
  <w:num w:numId="102" w16cid:durableId="1026951420">
    <w:abstractNumId w:val="22"/>
  </w:num>
  <w:num w:numId="103" w16cid:durableId="149980969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913150572">
    <w:abstractNumId w:val="52"/>
  </w:num>
  <w:num w:numId="105" w16cid:durableId="1580139131">
    <w:abstractNumId w:val="103"/>
  </w:num>
  <w:num w:numId="106" w16cid:durableId="516432107">
    <w:abstractNumId w:val="34"/>
  </w:num>
  <w:num w:numId="107" w16cid:durableId="536621632">
    <w:abstractNumId w:val="117"/>
  </w:num>
  <w:num w:numId="108" w16cid:durableId="852374378">
    <w:abstractNumId w:val="13"/>
  </w:num>
  <w:num w:numId="109" w16cid:durableId="310597696">
    <w:abstractNumId w:val="18"/>
  </w:num>
  <w:num w:numId="110" w16cid:durableId="533423898">
    <w:abstractNumId w:val="2"/>
  </w:num>
  <w:num w:numId="111" w16cid:durableId="7293440">
    <w:abstractNumId w:val="101"/>
  </w:num>
  <w:num w:numId="112" w16cid:durableId="1091974830">
    <w:abstractNumId w:val="69"/>
  </w:num>
  <w:num w:numId="113" w16cid:durableId="1727869516">
    <w:abstractNumId w:val="37"/>
  </w:num>
  <w:num w:numId="114" w16cid:durableId="1876386839">
    <w:abstractNumId w:val="46"/>
  </w:num>
  <w:num w:numId="115" w16cid:durableId="1524243015">
    <w:abstractNumId w:val="85"/>
  </w:num>
  <w:num w:numId="116" w16cid:durableId="127168694">
    <w:abstractNumId w:val="0"/>
  </w:num>
  <w:num w:numId="117" w16cid:durableId="124179160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7793739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48022540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58284265">
    <w:abstractNumId w:val="71"/>
  </w:num>
  <w:num w:numId="121" w16cid:durableId="2118283783">
    <w:abstractNumId w:val="42"/>
  </w:num>
  <w:num w:numId="122" w16cid:durableId="152646191">
    <w:abstractNumId w:val="60"/>
  </w:num>
  <w:num w:numId="123" w16cid:durableId="933976219">
    <w:abstractNumId w:val="80"/>
  </w:num>
  <w:num w:numId="124" w16cid:durableId="1123115317">
    <w:abstractNumId w:val="44"/>
  </w:num>
  <w:num w:numId="125" w16cid:durableId="430513422">
    <w:abstractNumId w:val="84"/>
  </w:num>
  <w:num w:numId="126" w16cid:durableId="77412883">
    <w:abstractNumId w:val="17"/>
  </w:num>
  <w:num w:numId="127" w16cid:durableId="1683361734">
    <w:abstractNumId w:val="49"/>
  </w:num>
  <w:num w:numId="128" w16cid:durableId="514004253">
    <w:abstractNumId w:val="63"/>
  </w:num>
  <w:num w:numId="129" w16cid:durableId="1219363359">
    <w:abstractNumId w:val="112"/>
  </w:num>
  <w:num w:numId="130" w16cid:durableId="138864873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547452633">
    <w:abstractNumId w:val="109"/>
  </w:num>
  <w:num w:numId="132" w16cid:durableId="1319306346">
    <w:abstractNumId w:val="31"/>
  </w:num>
  <w:num w:numId="133" w16cid:durableId="1947149960">
    <w:abstractNumId w:val="98"/>
  </w:num>
  <w:num w:numId="134" w16cid:durableId="579213092">
    <w:abstractNumId w:val="78"/>
  </w:num>
  <w:num w:numId="135" w16cid:durableId="431778690">
    <w:abstractNumId w:val="75"/>
  </w:num>
  <w:num w:numId="136" w16cid:durableId="757559174">
    <w:abstractNumId w:val="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91097117">
    <w:abstractNumId w:val="130"/>
  </w:num>
  <w:num w:numId="138" w16cid:durableId="1101606525">
    <w:abstractNumId w:val="94"/>
  </w:num>
  <w:num w:numId="139" w16cid:durableId="262105987">
    <w:abstractNumId w:val="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1174536912">
    <w:abstractNumId w:val="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721200368">
    <w:abstractNumId w:val="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934895711">
    <w:abstractNumId w:val="36"/>
  </w:num>
  <w:num w:numId="143" w16cid:durableId="1753434548">
    <w:abstractNumId w:val="119"/>
  </w:num>
  <w:num w:numId="144" w16cid:durableId="2118795717">
    <w:abstractNumId w:val="58"/>
  </w:num>
  <w:num w:numId="145" w16cid:durableId="1187988759">
    <w:abstractNumId w:val="100"/>
  </w:num>
  <w:num w:numId="146" w16cid:durableId="1350988985">
    <w:abstractNumId w:val="142"/>
  </w:num>
  <w:num w:numId="147" w16cid:durableId="537282513">
    <w:abstractNumId w:val="137"/>
  </w:num>
  <w:num w:numId="148" w16cid:durableId="25562861">
    <w:abstractNumId w:val="21"/>
  </w:num>
  <w:num w:numId="149" w16cid:durableId="1646231367">
    <w:abstractNumId w:val="127"/>
  </w:num>
  <w:num w:numId="150" w16cid:durableId="22561438">
    <w:abstractNumId w:val="57"/>
  </w:num>
  <w:num w:numId="151" w16cid:durableId="549347494">
    <w:abstractNumId w:val="54"/>
  </w:num>
  <w:num w:numId="152" w16cid:durableId="908147937">
    <w:abstractNumId w:val="108"/>
  </w:num>
  <w:num w:numId="153" w16cid:durableId="26949426">
    <w:abstractNumId w:val="93"/>
  </w:num>
  <w:num w:numId="154" w16cid:durableId="2144931550">
    <w:abstractNumId w:val="115"/>
  </w:num>
  <w:num w:numId="155" w16cid:durableId="736324385">
    <w:abstractNumId w:val="55"/>
  </w:num>
  <w:num w:numId="156" w16cid:durableId="665405218">
    <w:abstractNumId w:val="66"/>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D7F"/>
    <w:rsid w:val="0000123D"/>
    <w:rsid w:val="00001FC1"/>
    <w:rsid w:val="000043D7"/>
    <w:rsid w:val="000102C0"/>
    <w:rsid w:val="00012165"/>
    <w:rsid w:val="000128F3"/>
    <w:rsid w:val="0001303E"/>
    <w:rsid w:val="000162C0"/>
    <w:rsid w:val="00017090"/>
    <w:rsid w:val="00021432"/>
    <w:rsid w:val="00022D19"/>
    <w:rsid w:val="000250D7"/>
    <w:rsid w:val="00026609"/>
    <w:rsid w:val="00032020"/>
    <w:rsid w:val="000325E8"/>
    <w:rsid w:val="0004232A"/>
    <w:rsid w:val="0004622D"/>
    <w:rsid w:val="00046C44"/>
    <w:rsid w:val="000519A7"/>
    <w:rsid w:val="000537A7"/>
    <w:rsid w:val="000608EB"/>
    <w:rsid w:val="00065B46"/>
    <w:rsid w:val="00066B88"/>
    <w:rsid w:val="00067BC9"/>
    <w:rsid w:val="00071A73"/>
    <w:rsid w:val="00074901"/>
    <w:rsid w:val="00076777"/>
    <w:rsid w:val="000768BC"/>
    <w:rsid w:val="000770A6"/>
    <w:rsid w:val="00083485"/>
    <w:rsid w:val="000839F2"/>
    <w:rsid w:val="000852FC"/>
    <w:rsid w:val="00085B6F"/>
    <w:rsid w:val="0009178B"/>
    <w:rsid w:val="00092672"/>
    <w:rsid w:val="000A31D4"/>
    <w:rsid w:val="000A4BBB"/>
    <w:rsid w:val="000B57CD"/>
    <w:rsid w:val="000C2734"/>
    <w:rsid w:val="000C3905"/>
    <w:rsid w:val="000C3F53"/>
    <w:rsid w:val="000C5884"/>
    <w:rsid w:val="000C7052"/>
    <w:rsid w:val="000D2660"/>
    <w:rsid w:val="000D2788"/>
    <w:rsid w:val="000D4570"/>
    <w:rsid w:val="000D5FF9"/>
    <w:rsid w:val="000E24CE"/>
    <w:rsid w:val="000E35F1"/>
    <w:rsid w:val="000E3C8B"/>
    <w:rsid w:val="000E5178"/>
    <w:rsid w:val="000E6F8E"/>
    <w:rsid w:val="000F0AC9"/>
    <w:rsid w:val="000F19D9"/>
    <w:rsid w:val="000F2383"/>
    <w:rsid w:val="000F3216"/>
    <w:rsid w:val="000F40ED"/>
    <w:rsid w:val="000F5221"/>
    <w:rsid w:val="000F7E47"/>
    <w:rsid w:val="00101025"/>
    <w:rsid w:val="0010347D"/>
    <w:rsid w:val="00103B3E"/>
    <w:rsid w:val="0010589F"/>
    <w:rsid w:val="0011241E"/>
    <w:rsid w:val="0011534F"/>
    <w:rsid w:val="00121019"/>
    <w:rsid w:val="0012340F"/>
    <w:rsid w:val="00127E17"/>
    <w:rsid w:val="00130E28"/>
    <w:rsid w:val="001466DD"/>
    <w:rsid w:val="00150C5F"/>
    <w:rsid w:val="001511F8"/>
    <w:rsid w:val="00154931"/>
    <w:rsid w:val="0015507A"/>
    <w:rsid w:val="00156EA2"/>
    <w:rsid w:val="00160CCB"/>
    <w:rsid w:val="00161230"/>
    <w:rsid w:val="00172A51"/>
    <w:rsid w:val="00172B97"/>
    <w:rsid w:val="00176690"/>
    <w:rsid w:val="00176980"/>
    <w:rsid w:val="00177CEB"/>
    <w:rsid w:val="001801F6"/>
    <w:rsid w:val="00182C79"/>
    <w:rsid w:val="00183C7A"/>
    <w:rsid w:val="001854DB"/>
    <w:rsid w:val="0019039D"/>
    <w:rsid w:val="00191DA9"/>
    <w:rsid w:val="00193529"/>
    <w:rsid w:val="001A59D8"/>
    <w:rsid w:val="001B4C24"/>
    <w:rsid w:val="001B520B"/>
    <w:rsid w:val="001C050D"/>
    <w:rsid w:val="001C3992"/>
    <w:rsid w:val="001C4332"/>
    <w:rsid w:val="001C62F4"/>
    <w:rsid w:val="001C7485"/>
    <w:rsid w:val="001C7BD6"/>
    <w:rsid w:val="001D4CD1"/>
    <w:rsid w:val="001D5056"/>
    <w:rsid w:val="001E4B88"/>
    <w:rsid w:val="001F03C4"/>
    <w:rsid w:val="001F2D4B"/>
    <w:rsid w:val="001F35C8"/>
    <w:rsid w:val="002014A2"/>
    <w:rsid w:val="00202B0A"/>
    <w:rsid w:val="0021033A"/>
    <w:rsid w:val="00216705"/>
    <w:rsid w:val="00223431"/>
    <w:rsid w:val="002252FC"/>
    <w:rsid w:val="002306C7"/>
    <w:rsid w:val="00231C10"/>
    <w:rsid w:val="00242D09"/>
    <w:rsid w:val="00246A59"/>
    <w:rsid w:val="00251392"/>
    <w:rsid w:val="00253A0A"/>
    <w:rsid w:val="00253E2A"/>
    <w:rsid w:val="00254483"/>
    <w:rsid w:val="0025786D"/>
    <w:rsid w:val="00264D7C"/>
    <w:rsid w:val="0026648A"/>
    <w:rsid w:val="002670AD"/>
    <w:rsid w:val="00267564"/>
    <w:rsid w:val="00286E59"/>
    <w:rsid w:val="0029287F"/>
    <w:rsid w:val="00296652"/>
    <w:rsid w:val="002A01CF"/>
    <w:rsid w:val="002A6B73"/>
    <w:rsid w:val="002B12F1"/>
    <w:rsid w:val="002B2AAA"/>
    <w:rsid w:val="002B5F2F"/>
    <w:rsid w:val="002B63F1"/>
    <w:rsid w:val="002C45B9"/>
    <w:rsid w:val="002D0F85"/>
    <w:rsid w:val="002D3B8A"/>
    <w:rsid w:val="002E0E89"/>
    <w:rsid w:val="002E1DF4"/>
    <w:rsid w:val="002E64F0"/>
    <w:rsid w:val="002E7F95"/>
    <w:rsid w:val="002F021A"/>
    <w:rsid w:val="0030031C"/>
    <w:rsid w:val="0030118C"/>
    <w:rsid w:val="0030138A"/>
    <w:rsid w:val="003035A9"/>
    <w:rsid w:val="00304AF1"/>
    <w:rsid w:val="00306B34"/>
    <w:rsid w:val="003129DF"/>
    <w:rsid w:val="00316354"/>
    <w:rsid w:val="00317924"/>
    <w:rsid w:val="0032086A"/>
    <w:rsid w:val="00324A2A"/>
    <w:rsid w:val="0032554B"/>
    <w:rsid w:val="00326F21"/>
    <w:rsid w:val="00330F6C"/>
    <w:rsid w:val="00332D41"/>
    <w:rsid w:val="003337DB"/>
    <w:rsid w:val="00334738"/>
    <w:rsid w:val="003406BB"/>
    <w:rsid w:val="00341A6A"/>
    <w:rsid w:val="00347125"/>
    <w:rsid w:val="00347B58"/>
    <w:rsid w:val="003506A2"/>
    <w:rsid w:val="0035380A"/>
    <w:rsid w:val="00353E2D"/>
    <w:rsid w:val="00354EA7"/>
    <w:rsid w:val="003611A9"/>
    <w:rsid w:val="00367A6C"/>
    <w:rsid w:val="00371B68"/>
    <w:rsid w:val="0037304B"/>
    <w:rsid w:val="00380830"/>
    <w:rsid w:val="00390737"/>
    <w:rsid w:val="00391BFB"/>
    <w:rsid w:val="00392FEF"/>
    <w:rsid w:val="00394FBB"/>
    <w:rsid w:val="00396096"/>
    <w:rsid w:val="003A3E62"/>
    <w:rsid w:val="003A52F5"/>
    <w:rsid w:val="003A73F8"/>
    <w:rsid w:val="003A7A77"/>
    <w:rsid w:val="003B2EFB"/>
    <w:rsid w:val="003B305B"/>
    <w:rsid w:val="003B4955"/>
    <w:rsid w:val="003B6847"/>
    <w:rsid w:val="003B6AA6"/>
    <w:rsid w:val="003C09C2"/>
    <w:rsid w:val="003C2764"/>
    <w:rsid w:val="003C6827"/>
    <w:rsid w:val="003C7BB1"/>
    <w:rsid w:val="003D2288"/>
    <w:rsid w:val="003D593A"/>
    <w:rsid w:val="003F0A59"/>
    <w:rsid w:val="00402E69"/>
    <w:rsid w:val="00407E16"/>
    <w:rsid w:val="00413859"/>
    <w:rsid w:val="00417A21"/>
    <w:rsid w:val="00426339"/>
    <w:rsid w:val="00430F8D"/>
    <w:rsid w:val="00433915"/>
    <w:rsid w:val="00437568"/>
    <w:rsid w:val="00440D12"/>
    <w:rsid w:val="0044581D"/>
    <w:rsid w:val="00451443"/>
    <w:rsid w:val="00452060"/>
    <w:rsid w:val="0045454C"/>
    <w:rsid w:val="004568F4"/>
    <w:rsid w:val="00456A27"/>
    <w:rsid w:val="0046090A"/>
    <w:rsid w:val="004678BF"/>
    <w:rsid w:val="00470874"/>
    <w:rsid w:val="0048040B"/>
    <w:rsid w:val="004820D0"/>
    <w:rsid w:val="00485C8F"/>
    <w:rsid w:val="00486640"/>
    <w:rsid w:val="00486936"/>
    <w:rsid w:val="004911CE"/>
    <w:rsid w:val="00492A27"/>
    <w:rsid w:val="00494FC1"/>
    <w:rsid w:val="004A0F07"/>
    <w:rsid w:val="004A2501"/>
    <w:rsid w:val="004A436B"/>
    <w:rsid w:val="004B4EC6"/>
    <w:rsid w:val="004C01E4"/>
    <w:rsid w:val="004C0FDA"/>
    <w:rsid w:val="004C36EB"/>
    <w:rsid w:val="004C3AE8"/>
    <w:rsid w:val="004C66CF"/>
    <w:rsid w:val="004D0444"/>
    <w:rsid w:val="004D2BAA"/>
    <w:rsid w:val="004D36E2"/>
    <w:rsid w:val="004E0B50"/>
    <w:rsid w:val="004E1A32"/>
    <w:rsid w:val="004E1FD2"/>
    <w:rsid w:val="004E2079"/>
    <w:rsid w:val="004E454D"/>
    <w:rsid w:val="004E6191"/>
    <w:rsid w:val="004E7855"/>
    <w:rsid w:val="004F04A4"/>
    <w:rsid w:val="004F1F15"/>
    <w:rsid w:val="004F2BEC"/>
    <w:rsid w:val="004F7356"/>
    <w:rsid w:val="004F760F"/>
    <w:rsid w:val="004F7BFF"/>
    <w:rsid w:val="00505326"/>
    <w:rsid w:val="00507D87"/>
    <w:rsid w:val="00511A28"/>
    <w:rsid w:val="00512FC6"/>
    <w:rsid w:val="00515A53"/>
    <w:rsid w:val="005167AA"/>
    <w:rsid w:val="0051799C"/>
    <w:rsid w:val="00522CAF"/>
    <w:rsid w:val="0052501A"/>
    <w:rsid w:val="00534202"/>
    <w:rsid w:val="005367E8"/>
    <w:rsid w:val="00536A88"/>
    <w:rsid w:val="00544306"/>
    <w:rsid w:val="005455CB"/>
    <w:rsid w:val="00545891"/>
    <w:rsid w:val="00552B17"/>
    <w:rsid w:val="00553F72"/>
    <w:rsid w:val="00554CBB"/>
    <w:rsid w:val="0055776E"/>
    <w:rsid w:val="00562AAA"/>
    <w:rsid w:val="00564F87"/>
    <w:rsid w:val="00565FED"/>
    <w:rsid w:val="005704BD"/>
    <w:rsid w:val="00575FD7"/>
    <w:rsid w:val="005817BB"/>
    <w:rsid w:val="005879FA"/>
    <w:rsid w:val="005935A7"/>
    <w:rsid w:val="00595770"/>
    <w:rsid w:val="005A3EF7"/>
    <w:rsid w:val="005A4F17"/>
    <w:rsid w:val="005A7974"/>
    <w:rsid w:val="005B037D"/>
    <w:rsid w:val="005B06A2"/>
    <w:rsid w:val="005B0A7C"/>
    <w:rsid w:val="005B271E"/>
    <w:rsid w:val="005B3EF9"/>
    <w:rsid w:val="005B58DF"/>
    <w:rsid w:val="005B6F2A"/>
    <w:rsid w:val="005C0793"/>
    <w:rsid w:val="005C082D"/>
    <w:rsid w:val="005C1417"/>
    <w:rsid w:val="005C26F2"/>
    <w:rsid w:val="005C305E"/>
    <w:rsid w:val="005C6A80"/>
    <w:rsid w:val="005D3ABC"/>
    <w:rsid w:val="005D47DC"/>
    <w:rsid w:val="005D610D"/>
    <w:rsid w:val="005E2610"/>
    <w:rsid w:val="005E2791"/>
    <w:rsid w:val="005E3680"/>
    <w:rsid w:val="005E58CF"/>
    <w:rsid w:val="005F4F0F"/>
    <w:rsid w:val="005F57A3"/>
    <w:rsid w:val="005F79C4"/>
    <w:rsid w:val="0060145A"/>
    <w:rsid w:val="00602672"/>
    <w:rsid w:val="00604FE4"/>
    <w:rsid w:val="006054C3"/>
    <w:rsid w:val="00605F18"/>
    <w:rsid w:val="00611281"/>
    <w:rsid w:val="0061327D"/>
    <w:rsid w:val="0062043B"/>
    <w:rsid w:val="00621527"/>
    <w:rsid w:val="00623543"/>
    <w:rsid w:val="006263DC"/>
    <w:rsid w:val="006305A3"/>
    <w:rsid w:val="00631865"/>
    <w:rsid w:val="00632309"/>
    <w:rsid w:val="00643325"/>
    <w:rsid w:val="0064429B"/>
    <w:rsid w:val="006503EA"/>
    <w:rsid w:val="0065066A"/>
    <w:rsid w:val="00652A06"/>
    <w:rsid w:val="006546B3"/>
    <w:rsid w:val="00657EAC"/>
    <w:rsid w:val="006632F3"/>
    <w:rsid w:val="00663CF0"/>
    <w:rsid w:val="006643BC"/>
    <w:rsid w:val="00666B6B"/>
    <w:rsid w:val="00666C77"/>
    <w:rsid w:val="006707B2"/>
    <w:rsid w:val="00674FC7"/>
    <w:rsid w:val="00676186"/>
    <w:rsid w:val="006774C9"/>
    <w:rsid w:val="006810AE"/>
    <w:rsid w:val="00686612"/>
    <w:rsid w:val="00686C01"/>
    <w:rsid w:val="006922B6"/>
    <w:rsid w:val="006946D4"/>
    <w:rsid w:val="006A15D7"/>
    <w:rsid w:val="006A487A"/>
    <w:rsid w:val="006B0B5A"/>
    <w:rsid w:val="006B4137"/>
    <w:rsid w:val="006B7D94"/>
    <w:rsid w:val="006C5F88"/>
    <w:rsid w:val="006D0A62"/>
    <w:rsid w:val="006D1CDA"/>
    <w:rsid w:val="006D1D4D"/>
    <w:rsid w:val="006D25E9"/>
    <w:rsid w:val="006D340E"/>
    <w:rsid w:val="006D34AC"/>
    <w:rsid w:val="006D471D"/>
    <w:rsid w:val="006D5C2F"/>
    <w:rsid w:val="006D755A"/>
    <w:rsid w:val="006E19A9"/>
    <w:rsid w:val="006E5EBE"/>
    <w:rsid w:val="006F5273"/>
    <w:rsid w:val="006F6FAE"/>
    <w:rsid w:val="006F7FBC"/>
    <w:rsid w:val="0070257A"/>
    <w:rsid w:val="0070534E"/>
    <w:rsid w:val="007059CD"/>
    <w:rsid w:val="00707499"/>
    <w:rsid w:val="00711CB7"/>
    <w:rsid w:val="007228CE"/>
    <w:rsid w:val="007233E8"/>
    <w:rsid w:val="00727AE5"/>
    <w:rsid w:val="00730013"/>
    <w:rsid w:val="007301AA"/>
    <w:rsid w:val="00732665"/>
    <w:rsid w:val="00732956"/>
    <w:rsid w:val="00733379"/>
    <w:rsid w:val="007346FD"/>
    <w:rsid w:val="0074110C"/>
    <w:rsid w:val="00742999"/>
    <w:rsid w:val="00742BCC"/>
    <w:rsid w:val="00743DEC"/>
    <w:rsid w:val="00743F9B"/>
    <w:rsid w:val="0074429B"/>
    <w:rsid w:val="00747CE5"/>
    <w:rsid w:val="007537E5"/>
    <w:rsid w:val="00753EE1"/>
    <w:rsid w:val="0075475D"/>
    <w:rsid w:val="007549E7"/>
    <w:rsid w:val="00762F4F"/>
    <w:rsid w:val="00763D89"/>
    <w:rsid w:val="00764586"/>
    <w:rsid w:val="00770601"/>
    <w:rsid w:val="00770743"/>
    <w:rsid w:val="00771D3B"/>
    <w:rsid w:val="0077758D"/>
    <w:rsid w:val="00781567"/>
    <w:rsid w:val="00787E9A"/>
    <w:rsid w:val="00792917"/>
    <w:rsid w:val="0079387C"/>
    <w:rsid w:val="007966C4"/>
    <w:rsid w:val="007A3A78"/>
    <w:rsid w:val="007B2F05"/>
    <w:rsid w:val="007B624D"/>
    <w:rsid w:val="007C389C"/>
    <w:rsid w:val="007C77FA"/>
    <w:rsid w:val="007C7E31"/>
    <w:rsid w:val="007D08C9"/>
    <w:rsid w:val="007D08FE"/>
    <w:rsid w:val="007D33AB"/>
    <w:rsid w:val="007D35D1"/>
    <w:rsid w:val="007D6AFD"/>
    <w:rsid w:val="007E48B1"/>
    <w:rsid w:val="00801335"/>
    <w:rsid w:val="008023EA"/>
    <w:rsid w:val="00804343"/>
    <w:rsid w:val="008102C2"/>
    <w:rsid w:val="00812EFB"/>
    <w:rsid w:val="00816087"/>
    <w:rsid w:val="00816AF1"/>
    <w:rsid w:val="00817231"/>
    <w:rsid w:val="0082167D"/>
    <w:rsid w:val="0083394F"/>
    <w:rsid w:val="00837727"/>
    <w:rsid w:val="0084001A"/>
    <w:rsid w:val="008472C6"/>
    <w:rsid w:val="0085319A"/>
    <w:rsid w:val="00862293"/>
    <w:rsid w:val="008630BF"/>
    <w:rsid w:val="008634F5"/>
    <w:rsid w:val="00872F92"/>
    <w:rsid w:val="00884B6A"/>
    <w:rsid w:val="00884E14"/>
    <w:rsid w:val="00887B84"/>
    <w:rsid w:val="00893991"/>
    <w:rsid w:val="00897169"/>
    <w:rsid w:val="008A28F4"/>
    <w:rsid w:val="008A5A21"/>
    <w:rsid w:val="008A5E95"/>
    <w:rsid w:val="008B5BB1"/>
    <w:rsid w:val="008B5C71"/>
    <w:rsid w:val="008B68ED"/>
    <w:rsid w:val="008C0605"/>
    <w:rsid w:val="008C1B60"/>
    <w:rsid w:val="008C21EB"/>
    <w:rsid w:val="008C2F3A"/>
    <w:rsid w:val="008C42A4"/>
    <w:rsid w:val="008C6237"/>
    <w:rsid w:val="008D4345"/>
    <w:rsid w:val="008E3E27"/>
    <w:rsid w:val="008E6A94"/>
    <w:rsid w:val="008E77EB"/>
    <w:rsid w:val="008F2C17"/>
    <w:rsid w:val="00901194"/>
    <w:rsid w:val="00904C50"/>
    <w:rsid w:val="00905C1F"/>
    <w:rsid w:val="00911364"/>
    <w:rsid w:val="00914A3E"/>
    <w:rsid w:val="00915EF6"/>
    <w:rsid w:val="00920188"/>
    <w:rsid w:val="00920501"/>
    <w:rsid w:val="0092200E"/>
    <w:rsid w:val="0092457B"/>
    <w:rsid w:val="009254A0"/>
    <w:rsid w:val="009342F0"/>
    <w:rsid w:val="009401CD"/>
    <w:rsid w:val="00944617"/>
    <w:rsid w:val="00950351"/>
    <w:rsid w:val="009534E9"/>
    <w:rsid w:val="0095381F"/>
    <w:rsid w:val="009559AE"/>
    <w:rsid w:val="00960129"/>
    <w:rsid w:val="009661A4"/>
    <w:rsid w:val="00967D0E"/>
    <w:rsid w:val="00967EA9"/>
    <w:rsid w:val="00976A5C"/>
    <w:rsid w:val="0098014F"/>
    <w:rsid w:val="009818F3"/>
    <w:rsid w:val="0098294F"/>
    <w:rsid w:val="00982B4A"/>
    <w:rsid w:val="009841EF"/>
    <w:rsid w:val="009850BC"/>
    <w:rsid w:val="00985840"/>
    <w:rsid w:val="009861EF"/>
    <w:rsid w:val="00986FF7"/>
    <w:rsid w:val="0098786E"/>
    <w:rsid w:val="00992F14"/>
    <w:rsid w:val="009946AE"/>
    <w:rsid w:val="009968F7"/>
    <w:rsid w:val="009A5AD0"/>
    <w:rsid w:val="009A662C"/>
    <w:rsid w:val="009B06DF"/>
    <w:rsid w:val="009B1803"/>
    <w:rsid w:val="009B2049"/>
    <w:rsid w:val="009B53A9"/>
    <w:rsid w:val="009C1606"/>
    <w:rsid w:val="009D2739"/>
    <w:rsid w:val="009E0BEB"/>
    <w:rsid w:val="009E0C87"/>
    <w:rsid w:val="009E4F2D"/>
    <w:rsid w:val="009E7D08"/>
    <w:rsid w:val="009F22D9"/>
    <w:rsid w:val="009F6109"/>
    <w:rsid w:val="00A047F7"/>
    <w:rsid w:val="00A0628B"/>
    <w:rsid w:val="00A125CA"/>
    <w:rsid w:val="00A15237"/>
    <w:rsid w:val="00A23B7C"/>
    <w:rsid w:val="00A2629F"/>
    <w:rsid w:val="00A27E27"/>
    <w:rsid w:val="00A27EB7"/>
    <w:rsid w:val="00A310BF"/>
    <w:rsid w:val="00A316A1"/>
    <w:rsid w:val="00A400D1"/>
    <w:rsid w:val="00A40BF7"/>
    <w:rsid w:val="00A448C6"/>
    <w:rsid w:val="00A470B7"/>
    <w:rsid w:val="00A55288"/>
    <w:rsid w:val="00A57AFB"/>
    <w:rsid w:val="00A63306"/>
    <w:rsid w:val="00A70AE5"/>
    <w:rsid w:val="00A7258D"/>
    <w:rsid w:val="00A731E4"/>
    <w:rsid w:val="00A81706"/>
    <w:rsid w:val="00A81C41"/>
    <w:rsid w:val="00A87D7F"/>
    <w:rsid w:val="00A87E55"/>
    <w:rsid w:val="00A93F5A"/>
    <w:rsid w:val="00A93FFC"/>
    <w:rsid w:val="00A95591"/>
    <w:rsid w:val="00A9727C"/>
    <w:rsid w:val="00AA226B"/>
    <w:rsid w:val="00AA5AE2"/>
    <w:rsid w:val="00AB1A9A"/>
    <w:rsid w:val="00AB2271"/>
    <w:rsid w:val="00AB3586"/>
    <w:rsid w:val="00AB7122"/>
    <w:rsid w:val="00AC0A77"/>
    <w:rsid w:val="00AC3811"/>
    <w:rsid w:val="00AD2FAD"/>
    <w:rsid w:val="00AD3F18"/>
    <w:rsid w:val="00AD485F"/>
    <w:rsid w:val="00AD51E5"/>
    <w:rsid w:val="00AD5BAB"/>
    <w:rsid w:val="00AD7109"/>
    <w:rsid w:val="00AD7D98"/>
    <w:rsid w:val="00AE2A08"/>
    <w:rsid w:val="00AE539E"/>
    <w:rsid w:val="00AE732A"/>
    <w:rsid w:val="00AF233A"/>
    <w:rsid w:val="00B00CB2"/>
    <w:rsid w:val="00B0133D"/>
    <w:rsid w:val="00B04B87"/>
    <w:rsid w:val="00B1351F"/>
    <w:rsid w:val="00B142D7"/>
    <w:rsid w:val="00B201D9"/>
    <w:rsid w:val="00B202B5"/>
    <w:rsid w:val="00B22113"/>
    <w:rsid w:val="00B24C43"/>
    <w:rsid w:val="00B26207"/>
    <w:rsid w:val="00B31F8F"/>
    <w:rsid w:val="00B34E81"/>
    <w:rsid w:val="00B36CD6"/>
    <w:rsid w:val="00B40079"/>
    <w:rsid w:val="00B44B07"/>
    <w:rsid w:val="00B468ED"/>
    <w:rsid w:val="00B50C78"/>
    <w:rsid w:val="00B65078"/>
    <w:rsid w:val="00B65B97"/>
    <w:rsid w:val="00B67CCB"/>
    <w:rsid w:val="00B67D4E"/>
    <w:rsid w:val="00B733DC"/>
    <w:rsid w:val="00B737A3"/>
    <w:rsid w:val="00B74EEA"/>
    <w:rsid w:val="00B76D21"/>
    <w:rsid w:val="00B83586"/>
    <w:rsid w:val="00B83C2F"/>
    <w:rsid w:val="00B872E5"/>
    <w:rsid w:val="00B93CB1"/>
    <w:rsid w:val="00B93E2A"/>
    <w:rsid w:val="00B97889"/>
    <w:rsid w:val="00B9794A"/>
    <w:rsid w:val="00BA0935"/>
    <w:rsid w:val="00BA11AB"/>
    <w:rsid w:val="00BA5332"/>
    <w:rsid w:val="00BB214B"/>
    <w:rsid w:val="00BB25DF"/>
    <w:rsid w:val="00BB549C"/>
    <w:rsid w:val="00BC2AE5"/>
    <w:rsid w:val="00BC2B03"/>
    <w:rsid w:val="00BC49C5"/>
    <w:rsid w:val="00BC76B0"/>
    <w:rsid w:val="00BD07EC"/>
    <w:rsid w:val="00BD1570"/>
    <w:rsid w:val="00BD4757"/>
    <w:rsid w:val="00BD5146"/>
    <w:rsid w:val="00BD5450"/>
    <w:rsid w:val="00BD7452"/>
    <w:rsid w:val="00BE1F39"/>
    <w:rsid w:val="00BE25CD"/>
    <w:rsid w:val="00BE7363"/>
    <w:rsid w:val="00BF24F4"/>
    <w:rsid w:val="00BF2F7E"/>
    <w:rsid w:val="00BF3AF4"/>
    <w:rsid w:val="00C01895"/>
    <w:rsid w:val="00C02E58"/>
    <w:rsid w:val="00C07277"/>
    <w:rsid w:val="00C112D9"/>
    <w:rsid w:val="00C16018"/>
    <w:rsid w:val="00C1668C"/>
    <w:rsid w:val="00C16E6C"/>
    <w:rsid w:val="00C17904"/>
    <w:rsid w:val="00C17A0E"/>
    <w:rsid w:val="00C17FA2"/>
    <w:rsid w:val="00C207D7"/>
    <w:rsid w:val="00C20E4C"/>
    <w:rsid w:val="00C21A67"/>
    <w:rsid w:val="00C23A66"/>
    <w:rsid w:val="00C256FC"/>
    <w:rsid w:val="00C258C9"/>
    <w:rsid w:val="00C27E5D"/>
    <w:rsid w:val="00C30057"/>
    <w:rsid w:val="00C304F5"/>
    <w:rsid w:val="00C35FD2"/>
    <w:rsid w:val="00C3708E"/>
    <w:rsid w:val="00C377F9"/>
    <w:rsid w:val="00C44610"/>
    <w:rsid w:val="00C44755"/>
    <w:rsid w:val="00C44FCF"/>
    <w:rsid w:val="00C453A5"/>
    <w:rsid w:val="00C463EE"/>
    <w:rsid w:val="00C47559"/>
    <w:rsid w:val="00C47BA0"/>
    <w:rsid w:val="00C51D22"/>
    <w:rsid w:val="00C53094"/>
    <w:rsid w:val="00C53555"/>
    <w:rsid w:val="00C54DFD"/>
    <w:rsid w:val="00C54EA0"/>
    <w:rsid w:val="00C5532D"/>
    <w:rsid w:val="00C55CDD"/>
    <w:rsid w:val="00C57E49"/>
    <w:rsid w:val="00C646DB"/>
    <w:rsid w:val="00C70E0F"/>
    <w:rsid w:val="00C71FDD"/>
    <w:rsid w:val="00C731E8"/>
    <w:rsid w:val="00C835C9"/>
    <w:rsid w:val="00C8400D"/>
    <w:rsid w:val="00C86ECC"/>
    <w:rsid w:val="00C916E6"/>
    <w:rsid w:val="00C91938"/>
    <w:rsid w:val="00C91CEB"/>
    <w:rsid w:val="00C92015"/>
    <w:rsid w:val="00C92D77"/>
    <w:rsid w:val="00C939C9"/>
    <w:rsid w:val="00C95A85"/>
    <w:rsid w:val="00C9697E"/>
    <w:rsid w:val="00CA2898"/>
    <w:rsid w:val="00CA31AC"/>
    <w:rsid w:val="00CA5E35"/>
    <w:rsid w:val="00CB1796"/>
    <w:rsid w:val="00CB6660"/>
    <w:rsid w:val="00CC29B7"/>
    <w:rsid w:val="00CC3BFA"/>
    <w:rsid w:val="00CC3D99"/>
    <w:rsid w:val="00CC4169"/>
    <w:rsid w:val="00CC41CE"/>
    <w:rsid w:val="00CC71DC"/>
    <w:rsid w:val="00CD0D95"/>
    <w:rsid w:val="00CD0E6F"/>
    <w:rsid w:val="00CD113C"/>
    <w:rsid w:val="00CD37AC"/>
    <w:rsid w:val="00CD4B1E"/>
    <w:rsid w:val="00CD6ADC"/>
    <w:rsid w:val="00CD6D80"/>
    <w:rsid w:val="00CE0F78"/>
    <w:rsid w:val="00CE38C3"/>
    <w:rsid w:val="00CE6ADD"/>
    <w:rsid w:val="00CF1594"/>
    <w:rsid w:val="00CF1D93"/>
    <w:rsid w:val="00CF70CD"/>
    <w:rsid w:val="00D001EA"/>
    <w:rsid w:val="00D0300F"/>
    <w:rsid w:val="00D037A8"/>
    <w:rsid w:val="00D03C1F"/>
    <w:rsid w:val="00D05ED1"/>
    <w:rsid w:val="00D063ED"/>
    <w:rsid w:val="00D12DC8"/>
    <w:rsid w:val="00D14CF6"/>
    <w:rsid w:val="00D153C3"/>
    <w:rsid w:val="00D20192"/>
    <w:rsid w:val="00D22C47"/>
    <w:rsid w:val="00D23740"/>
    <w:rsid w:val="00D2654C"/>
    <w:rsid w:val="00D309B2"/>
    <w:rsid w:val="00D3694B"/>
    <w:rsid w:val="00D4149C"/>
    <w:rsid w:val="00D46212"/>
    <w:rsid w:val="00D53DC1"/>
    <w:rsid w:val="00D60A71"/>
    <w:rsid w:val="00D61265"/>
    <w:rsid w:val="00D653F1"/>
    <w:rsid w:val="00D743B4"/>
    <w:rsid w:val="00D75720"/>
    <w:rsid w:val="00D802DD"/>
    <w:rsid w:val="00D814C8"/>
    <w:rsid w:val="00D81E49"/>
    <w:rsid w:val="00D82484"/>
    <w:rsid w:val="00D835CD"/>
    <w:rsid w:val="00D9138D"/>
    <w:rsid w:val="00D915C8"/>
    <w:rsid w:val="00DA6709"/>
    <w:rsid w:val="00DA728B"/>
    <w:rsid w:val="00DA7719"/>
    <w:rsid w:val="00DB1139"/>
    <w:rsid w:val="00DB3F4F"/>
    <w:rsid w:val="00DB5C95"/>
    <w:rsid w:val="00DC09C4"/>
    <w:rsid w:val="00DC139A"/>
    <w:rsid w:val="00DC1F66"/>
    <w:rsid w:val="00DC255F"/>
    <w:rsid w:val="00DC43FE"/>
    <w:rsid w:val="00DC6B0F"/>
    <w:rsid w:val="00DD178F"/>
    <w:rsid w:val="00DD524D"/>
    <w:rsid w:val="00DE19D1"/>
    <w:rsid w:val="00DE4B63"/>
    <w:rsid w:val="00DF2187"/>
    <w:rsid w:val="00DF542E"/>
    <w:rsid w:val="00DF5736"/>
    <w:rsid w:val="00DF6710"/>
    <w:rsid w:val="00DF7B83"/>
    <w:rsid w:val="00E06F1E"/>
    <w:rsid w:val="00E1677B"/>
    <w:rsid w:val="00E16C9E"/>
    <w:rsid w:val="00E21CF9"/>
    <w:rsid w:val="00E24500"/>
    <w:rsid w:val="00E31014"/>
    <w:rsid w:val="00E335CA"/>
    <w:rsid w:val="00E35A42"/>
    <w:rsid w:val="00E36163"/>
    <w:rsid w:val="00E36DD0"/>
    <w:rsid w:val="00E40DE3"/>
    <w:rsid w:val="00E42425"/>
    <w:rsid w:val="00E42B7A"/>
    <w:rsid w:val="00E44072"/>
    <w:rsid w:val="00E441A1"/>
    <w:rsid w:val="00E5109A"/>
    <w:rsid w:val="00E5509C"/>
    <w:rsid w:val="00E55324"/>
    <w:rsid w:val="00E637B4"/>
    <w:rsid w:val="00E65021"/>
    <w:rsid w:val="00E66D29"/>
    <w:rsid w:val="00E719CE"/>
    <w:rsid w:val="00E72171"/>
    <w:rsid w:val="00E80DE4"/>
    <w:rsid w:val="00E90938"/>
    <w:rsid w:val="00E91B75"/>
    <w:rsid w:val="00E92F06"/>
    <w:rsid w:val="00EA587B"/>
    <w:rsid w:val="00EA607B"/>
    <w:rsid w:val="00EB1EFE"/>
    <w:rsid w:val="00EB7493"/>
    <w:rsid w:val="00EB7661"/>
    <w:rsid w:val="00EB792B"/>
    <w:rsid w:val="00EC5820"/>
    <w:rsid w:val="00EC70E5"/>
    <w:rsid w:val="00ED021E"/>
    <w:rsid w:val="00ED031A"/>
    <w:rsid w:val="00ED19E5"/>
    <w:rsid w:val="00ED3723"/>
    <w:rsid w:val="00ED4069"/>
    <w:rsid w:val="00ED74A6"/>
    <w:rsid w:val="00EF2C6C"/>
    <w:rsid w:val="00EF79E2"/>
    <w:rsid w:val="00F01C0B"/>
    <w:rsid w:val="00F02825"/>
    <w:rsid w:val="00F059AF"/>
    <w:rsid w:val="00F113E8"/>
    <w:rsid w:val="00F13CFC"/>
    <w:rsid w:val="00F1746F"/>
    <w:rsid w:val="00F17736"/>
    <w:rsid w:val="00F20821"/>
    <w:rsid w:val="00F210D1"/>
    <w:rsid w:val="00F21149"/>
    <w:rsid w:val="00F2490C"/>
    <w:rsid w:val="00F416C7"/>
    <w:rsid w:val="00F44A98"/>
    <w:rsid w:val="00F4629E"/>
    <w:rsid w:val="00F46BBC"/>
    <w:rsid w:val="00F65FC1"/>
    <w:rsid w:val="00F71F5F"/>
    <w:rsid w:val="00F73A0F"/>
    <w:rsid w:val="00F73FFE"/>
    <w:rsid w:val="00F74CB3"/>
    <w:rsid w:val="00F76124"/>
    <w:rsid w:val="00F76DA8"/>
    <w:rsid w:val="00F8238E"/>
    <w:rsid w:val="00F849D6"/>
    <w:rsid w:val="00F907AA"/>
    <w:rsid w:val="00F91FB0"/>
    <w:rsid w:val="00FA1D51"/>
    <w:rsid w:val="00FA5150"/>
    <w:rsid w:val="00FA7729"/>
    <w:rsid w:val="00FB2798"/>
    <w:rsid w:val="00FB3729"/>
    <w:rsid w:val="00FC0954"/>
    <w:rsid w:val="00FC1338"/>
    <w:rsid w:val="00FC262F"/>
    <w:rsid w:val="00FC2B71"/>
    <w:rsid w:val="00FC342A"/>
    <w:rsid w:val="00FC3787"/>
    <w:rsid w:val="00FD3FE6"/>
    <w:rsid w:val="00FD688A"/>
    <w:rsid w:val="00FE1869"/>
    <w:rsid w:val="00FE1CD2"/>
    <w:rsid w:val="00FE7020"/>
    <w:rsid w:val="00FF0A16"/>
    <w:rsid w:val="00FF1621"/>
    <w:rsid w:val="00FF261A"/>
    <w:rsid w:val="08B2CC5C"/>
    <w:rsid w:val="11A7B413"/>
    <w:rsid w:val="3B8DB1B3"/>
    <w:rsid w:val="3C22342C"/>
    <w:rsid w:val="472144AF"/>
    <w:rsid w:val="55206F47"/>
    <w:rsid w:val="5CF99210"/>
    <w:rsid w:val="753DC3E6"/>
    <w:rsid w:val="7CB812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2D4E15"/>
  <w15:chartTrackingRefBased/>
  <w15:docId w15:val="{92142303-7543-4299-8FE2-9F473CE15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7D7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D08C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4E619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B97889"/>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B97889"/>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A9727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A9727C"/>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7D7F"/>
    <w:rPr>
      <w:rFonts w:asciiTheme="majorHAnsi" w:eastAsiaTheme="majorEastAsia" w:hAnsiTheme="majorHAnsi" w:cstheme="majorBidi"/>
      <w:color w:val="2E74B5" w:themeColor="accent1" w:themeShade="BF"/>
      <w:sz w:val="32"/>
      <w:szCs w:val="32"/>
    </w:rPr>
  </w:style>
  <w:style w:type="paragraph" w:customStyle="1" w:styleId="HDR">
    <w:name w:val="HDR"/>
    <w:basedOn w:val="Normal"/>
    <w:rsid w:val="00A87D7F"/>
    <w:pPr>
      <w:tabs>
        <w:tab w:val="center" w:pos="4608"/>
        <w:tab w:val="right" w:pos="9360"/>
      </w:tabs>
      <w:suppressAutoHyphens/>
      <w:spacing w:after="0" w:line="240" w:lineRule="auto"/>
      <w:jc w:val="both"/>
    </w:pPr>
    <w:rPr>
      <w:rFonts w:ascii="Times New Roman" w:eastAsia="Times New Roman" w:hAnsi="Times New Roman" w:cs="Times New Roman"/>
      <w:szCs w:val="20"/>
    </w:rPr>
  </w:style>
  <w:style w:type="paragraph" w:customStyle="1" w:styleId="FTR">
    <w:name w:val="FTR"/>
    <w:basedOn w:val="Normal"/>
    <w:rsid w:val="00A87D7F"/>
    <w:pPr>
      <w:tabs>
        <w:tab w:val="right" w:pos="9360"/>
      </w:tabs>
      <w:suppressAutoHyphens/>
      <w:spacing w:after="0" w:line="240" w:lineRule="auto"/>
      <w:jc w:val="both"/>
    </w:pPr>
    <w:rPr>
      <w:rFonts w:ascii="Times New Roman" w:eastAsia="Times New Roman" w:hAnsi="Times New Roman" w:cs="Times New Roman"/>
      <w:szCs w:val="20"/>
    </w:rPr>
  </w:style>
  <w:style w:type="paragraph" w:customStyle="1" w:styleId="SCT">
    <w:name w:val="SCT"/>
    <w:basedOn w:val="Normal"/>
    <w:next w:val="PRT"/>
    <w:rsid w:val="00A87D7F"/>
    <w:pPr>
      <w:suppressAutoHyphens/>
      <w:spacing w:before="240" w:after="0" w:line="240" w:lineRule="auto"/>
      <w:jc w:val="both"/>
    </w:pPr>
    <w:rPr>
      <w:rFonts w:ascii="Times New Roman" w:eastAsia="Times New Roman" w:hAnsi="Times New Roman" w:cs="Times New Roman"/>
      <w:szCs w:val="20"/>
    </w:rPr>
  </w:style>
  <w:style w:type="paragraph" w:customStyle="1" w:styleId="PRT">
    <w:name w:val="PRT"/>
    <w:basedOn w:val="Normal"/>
    <w:next w:val="ART"/>
    <w:rsid w:val="00A87D7F"/>
    <w:pPr>
      <w:keepNext/>
      <w:numPr>
        <w:numId w:val="116"/>
      </w:numPr>
      <w:suppressAutoHyphens/>
      <w:spacing w:before="480" w:after="0" w:line="240" w:lineRule="auto"/>
      <w:jc w:val="both"/>
      <w:outlineLvl w:val="0"/>
    </w:pPr>
    <w:rPr>
      <w:rFonts w:ascii="Times New Roman" w:eastAsia="Times New Roman" w:hAnsi="Times New Roman" w:cs="Times New Roman"/>
      <w:szCs w:val="20"/>
    </w:rPr>
  </w:style>
  <w:style w:type="paragraph" w:customStyle="1" w:styleId="ART">
    <w:name w:val="ART"/>
    <w:basedOn w:val="Normal"/>
    <w:next w:val="PR1"/>
    <w:rsid w:val="00A87D7F"/>
    <w:pPr>
      <w:keepNext/>
      <w:tabs>
        <w:tab w:val="left" w:pos="864"/>
      </w:tabs>
      <w:suppressAutoHyphens/>
      <w:spacing w:before="480" w:after="0" w:line="240" w:lineRule="auto"/>
      <w:ind w:left="864" w:hanging="864"/>
      <w:jc w:val="both"/>
      <w:outlineLvl w:val="1"/>
    </w:pPr>
    <w:rPr>
      <w:rFonts w:ascii="Times New Roman" w:eastAsia="Times New Roman" w:hAnsi="Times New Roman" w:cs="Times New Roman"/>
      <w:szCs w:val="20"/>
    </w:rPr>
  </w:style>
  <w:style w:type="paragraph" w:customStyle="1" w:styleId="PR1">
    <w:name w:val="PR1"/>
    <w:basedOn w:val="Normal"/>
    <w:rsid w:val="00A87D7F"/>
    <w:pPr>
      <w:tabs>
        <w:tab w:val="left" w:pos="864"/>
      </w:tabs>
      <w:suppressAutoHyphens/>
      <w:spacing w:before="240" w:after="0" w:line="240" w:lineRule="auto"/>
      <w:ind w:left="864" w:hanging="576"/>
      <w:jc w:val="both"/>
      <w:outlineLvl w:val="2"/>
    </w:pPr>
    <w:rPr>
      <w:rFonts w:ascii="Times New Roman" w:eastAsia="Times New Roman" w:hAnsi="Times New Roman" w:cs="Times New Roman"/>
      <w:szCs w:val="20"/>
    </w:rPr>
  </w:style>
  <w:style w:type="paragraph" w:customStyle="1" w:styleId="SUT">
    <w:name w:val="SUT"/>
    <w:basedOn w:val="Normal"/>
    <w:next w:val="PR1"/>
    <w:rsid w:val="00A87D7F"/>
    <w:pPr>
      <w:suppressAutoHyphens/>
      <w:spacing w:before="240" w:after="0" w:line="240" w:lineRule="auto"/>
      <w:jc w:val="both"/>
      <w:outlineLvl w:val="0"/>
    </w:pPr>
    <w:rPr>
      <w:rFonts w:ascii="Times New Roman" w:eastAsia="Times New Roman" w:hAnsi="Times New Roman" w:cs="Times New Roman"/>
      <w:szCs w:val="20"/>
    </w:rPr>
  </w:style>
  <w:style w:type="paragraph" w:customStyle="1" w:styleId="DST">
    <w:name w:val="DST"/>
    <w:basedOn w:val="Normal"/>
    <w:next w:val="PR1"/>
    <w:rsid w:val="00A87D7F"/>
    <w:pPr>
      <w:suppressAutoHyphens/>
      <w:spacing w:before="240" w:after="0" w:line="240" w:lineRule="auto"/>
      <w:jc w:val="both"/>
      <w:outlineLvl w:val="0"/>
    </w:pPr>
    <w:rPr>
      <w:rFonts w:ascii="Times New Roman" w:eastAsia="Times New Roman" w:hAnsi="Times New Roman" w:cs="Times New Roman"/>
      <w:szCs w:val="20"/>
    </w:rPr>
  </w:style>
  <w:style w:type="paragraph" w:customStyle="1" w:styleId="PR2">
    <w:name w:val="PR2"/>
    <w:basedOn w:val="Normal"/>
    <w:rsid w:val="00A87D7F"/>
    <w:pPr>
      <w:numPr>
        <w:ilvl w:val="5"/>
        <w:numId w:val="116"/>
      </w:numPr>
      <w:tabs>
        <w:tab w:val="left" w:pos="1296"/>
        <w:tab w:val="left" w:pos="1440"/>
      </w:tabs>
      <w:suppressAutoHyphens/>
      <w:spacing w:after="0" w:line="240" w:lineRule="auto"/>
      <w:jc w:val="both"/>
      <w:outlineLvl w:val="3"/>
    </w:pPr>
    <w:rPr>
      <w:rFonts w:ascii="Times New Roman" w:eastAsia="Times New Roman" w:hAnsi="Times New Roman" w:cs="Times New Roman"/>
      <w:szCs w:val="20"/>
    </w:rPr>
  </w:style>
  <w:style w:type="paragraph" w:customStyle="1" w:styleId="PR3">
    <w:name w:val="PR3"/>
    <w:basedOn w:val="Normal"/>
    <w:rsid w:val="00A87D7F"/>
    <w:pPr>
      <w:numPr>
        <w:ilvl w:val="6"/>
        <w:numId w:val="116"/>
      </w:numPr>
      <w:tabs>
        <w:tab w:val="left" w:pos="2016"/>
      </w:tabs>
      <w:suppressAutoHyphens/>
      <w:spacing w:after="0" w:line="240" w:lineRule="auto"/>
      <w:jc w:val="both"/>
      <w:outlineLvl w:val="4"/>
    </w:pPr>
    <w:rPr>
      <w:rFonts w:ascii="Times New Roman" w:eastAsia="Times New Roman" w:hAnsi="Times New Roman" w:cs="Times New Roman"/>
      <w:szCs w:val="20"/>
    </w:rPr>
  </w:style>
  <w:style w:type="paragraph" w:customStyle="1" w:styleId="PR4">
    <w:name w:val="PR4"/>
    <w:basedOn w:val="Normal"/>
    <w:rsid w:val="00A87D7F"/>
    <w:pPr>
      <w:numPr>
        <w:ilvl w:val="7"/>
        <w:numId w:val="116"/>
      </w:numPr>
      <w:tabs>
        <w:tab w:val="left" w:pos="2592"/>
      </w:tabs>
      <w:suppressAutoHyphens/>
      <w:spacing w:after="0" w:line="240" w:lineRule="auto"/>
      <w:jc w:val="both"/>
      <w:outlineLvl w:val="5"/>
    </w:pPr>
    <w:rPr>
      <w:rFonts w:ascii="Times New Roman" w:eastAsia="Times New Roman" w:hAnsi="Times New Roman" w:cs="Times New Roman"/>
      <w:szCs w:val="20"/>
    </w:rPr>
  </w:style>
  <w:style w:type="paragraph" w:customStyle="1" w:styleId="PR5">
    <w:name w:val="PR5"/>
    <w:basedOn w:val="Normal"/>
    <w:rsid w:val="00A87D7F"/>
    <w:pPr>
      <w:numPr>
        <w:ilvl w:val="8"/>
        <w:numId w:val="116"/>
      </w:numPr>
      <w:tabs>
        <w:tab w:val="left" w:pos="3168"/>
      </w:tabs>
      <w:suppressAutoHyphens/>
      <w:spacing w:after="0" w:line="240" w:lineRule="auto"/>
      <w:jc w:val="both"/>
      <w:outlineLvl w:val="6"/>
    </w:pPr>
    <w:rPr>
      <w:rFonts w:ascii="Times New Roman" w:eastAsia="Times New Roman" w:hAnsi="Times New Roman" w:cs="Times New Roman"/>
      <w:szCs w:val="20"/>
    </w:rPr>
  </w:style>
  <w:style w:type="paragraph" w:customStyle="1" w:styleId="EOS">
    <w:name w:val="EOS"/>
    <w:basedOn w:val="Normal"/>
    <w:rsid w:val="00A87D7F"/>
    <w:pPr>
      <w:suppressAutoHyphens/>
      <w:spacing w:before="480" w:after="0" w:line="240" w:lineRule="auto"/>
      <w:jc w:val="both"/>
    </w:pPr>
    <w:rPr>
      <w:rFonts w:ascii="Times New Roman" w:eastAsia="Times New Roman" w:hAnsi="Times New Roman" w:cs="Times New Roman"/>
      <w:szCs w:val="20"/>
    </w:rPr>
  </w:style>
  <w:style w:type="character" w:customStyle="1" w:styleId="CPR">
    <w:name w:val="CPR"/>
    <w:basedOn w:val="DefaultParagraphFont"/>
    <w:rsid w:val="00A87D7F"/>
  </w:style>
  <w:style w:type="character" w:customStyle="1" w:styleId="SPN">
    <w:name w:val="SPN"/>
    <w:basedOn w:val="DefaultParagraphFont"/>
    <w:rsid w:val="00A87D7F"/>
  </w:style>
  <w:style w:type="character" w:customStyle="1" w:styleId="SPD">
    <w:name w:val="SPD"/>
    <w:basedOn w:val="DefaultParagraphFont"/>
    <w:rsid w:val="00A87D7F"/>
  </w:style>
  <w:style w:type="character" w:customStyle="1" w:styleId="NUM">
    <w:name w:val="NUM"/>
    <w:basedOn w:val="DefaultParagraphFont"/>
    <w:rsid w:val="00A87D7F"/>
  </w:style>
  <w:style w:type="character" w:customStyle="1" w:styleId="NAM">
    <w:name w:val="NAM"/>
    <w:basedOn w:val="DefaultParagraphFont"/>
    <w:rsid w:val="00A87D7F"/>
  </w:style>
  <w:style w:type="character" w:customStyle="1" w:styleId="SI">
    <w:name w:val="SI"/>
    <w:rsid w:val="00A87D7F"/>
    <w:rPr>
      <w:color w:val="008080"/>
    </w:rPr>
  </w:style>
  <w:style w:type="character" w:customStyle="1" w:styleId="IP">
    <w:name w:val="IP"/>
    <w:rsid w:val="00A87D7F"/>
    <w:rPr>
      <w:color w:val="FF0000"/>
    </w:rPr>
  </w:style>
  <w:style w:type="paragraph" w:customStyle="1" w:styleId="RJUST">
    <w:name w:val="RJUST"/>
    <w:basedOn w:val="Normal"/>
    <w:rsid w:val="00A87D7F"/>
    <w:pPr>
      <w:spacing w:after="0" w:line="240" w:lineRule="auto"/>
      <w:jc w:val="right"/>
    </w:pPr>
    <w:rPr>
      <w:rFonts w:ascii="Times New Roman" w:eastAsia="Times New Roman" w:hAnsi="Times New Roman" w:cs="Times New Roman"/>
      <w:szCs w:val="20"/>
    </w:rPr>
  </w:style>
  <w:style w:type="paragraph" w:customStyle="1" w:styleId="CMT">
    <w:name w:val="CMT"/>
    <w:basedOn w:val="Normal"/>
    <w:link w:val="CMTChar"/>
    <w:rsid w:val="00A87D7F"/>
    <w:pPr>
      <w:pBdr>
        <w:top w:val="none" w:sz="0" w:space="0" w:color="000000"/>
        <w:left w:val="none" w:sz="0" w:space="0" w:color="000000"/>
        <w:bottom w:val="none" w:sz="0" w:space="0" w:color="000000"/>
        <w:right w:val="none" w:sz="0" w:space="0" w:color="000000"/>
      </w:pBdr>
      <w:shd w:val="clear" w:color="auto" w:fill="FFFFFF"/>
      <w:spacing w:before="240" w:after="0" w:line="240" w:lineRule="auto"/>
    </w:pPr>
    <w:rPr>
      <w:rFonts w:ascii="Times New Roman" w:eastAsia="Times New Roman" w:hAnsi="Times New Roman" w:cs="Times New Roman"/>
      <w:vanish/>
      <w:color w:val="0000FF"/>
      <w:szCs w:val="20"/>
    </w:rPr>
  </w:style>
  <w:style w:type="character" w:customStyle="1" w:styleId="CMTChar">
    <w:name w:val="CMT Char"/>
    <w:basedOn w:val="DefaultParagraphFont"/>
    <w:link w:val="CMT"/>
    <w:rsid w:val="00A87D7F"/>
    <w:rPr>
      <w:rFonts w:ascii="Times New Roman" w:eastAsia="Times New Roman" w:hAnsi="Times New Roman" w:cs="Times New Roman"/>
      <w:vanish/>
      <w:color w:val="0000FF"/>
      <w:szCs w:val="20"/>
      <w:shd w:val="clear" w:color="auto" w:fill="FFFFFF"/>
    </w:rPr>
  </w:style>
  <w:style w:type="paragraph" w:customStyle="1" w:styleId="Default">
    <w:name w:val="Default"/>
    <w:rsid w:val="00A87D7F"/>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SAhyperlink">
    <w:name w:val="SAhyperlink"/>
    <w:uiPriority w:val="1"/>
    <w:qFormat/>
    <w:rsid w:val="00A87D7F"/>
    <w:rPr>
      <w:color w:val="E36C0A"/>
      <w:u w:val="single"/>
    </w:rPr>
  </w:style>
  <w:style w:type="paragraph" w:styleId="TOC1">
    <w:name w:val="toc 1"/>
    <w:basedOn w:val="Normal"/>
    <w:next w:val="Normal"/>
    <w:autoRedefine/>
    <w:uiPriority w:val="39"/>
    <w:unhideWhenUsed/>
    <w:rsid w:val="00A87D7F"/>
    <w:pPr>
      <w:spacing w:after="100"/>
    </w:pPr>
  </w:style>
  <w:style w:type="paragraph" w:styleId="Header">
    <w:name w:val="header"/>
    <w:basedOn w:val="Normal"/>
    <w:link w:val="HeaderChar"/>
    <w:unhideWhenUsed/>
    <w:rsid w:val="00A87D7F"/>
    <w:pPr>
      <w:tabs>
        <w:tab w:val="center" w:pos="4680"/>
        <w:tab w:val="right" w:pos="9360"/>
      </w:tabs>
      <w:spacing w:after="0" w:line="240" w:lineRule="auto"/>
    </w:pPr>
  </w:style>
  <w:style w:type="character" w:customStyle="1" w:styleId="HeaderChar">
    <w:name w:val="Header Char"/>
    <w:basedOn w:val="DefaultParagraphFont"/>
    <w:link w:val="Header"/>
    <w:rsid w:val="00A87D7F"/>
  </w:style>
  <w:style w:type="paragraph" w:styleId="Footer">
    <w:name w:val="footer"/>
    <w:basedOn w:val="Normal"/>
    <w:link w:val="FooterChar"/>
    <w:unhideWhenUsed/>
    <w:rsid w:val="00A87D7F"/>
    <w:pPr>
      <w:tabs>
        <w:tab w:val="center" w:pos="4680"/>
        <w:tab w:val="right" w:pos="9360"/>
      </w:tabs>
      <w:spacing w:after="0" w:line="240" w:lineRule="auto"/>
    </w:pPr>
  </w:style>
  <w:style w:type="character" w:customStyle="1" w:styleId="FooterChar">
    <w:name w:val="Footer Char"/>
    <w:basedOn w:val="DefaultParagraphFont"/>
    <w:link w:val="Footer"/>
    <w:rsid w:val="00A87D7F"/>
  </w:style>
  <w:style w:type="character" w:styleId="PageNumber">
    <w:name w:val="page number"/>
    <w:basedOn w:val="DefaultParagraphFont"/>
    <w:uiPriority w:val="99"/>
    <w:semiHidden/>
    <w:unhideWhenUsed/>
    <w:rsid w:val="00A87D7F"/>
  </w:style>
  <w:style w:type="paragraph" w:customStyle="1" w:styleId="axNormal">
    <w:name w:val="axNormal"/>
    <w:rsid w:val="003D593A"/>
    <w:pPr>
      <w:widowControl w:val="0"/>
      <w:tabs>
        <w:tab w:val="left" w:pos="720"/>
        <w:tab w:val="left" w:pos="1440"/>
        <w:tab w:val="left" w:pos="2160"/>
      </w:tabs>
      <w:autoSpaceDE w:val="0"/>
      <w:autoSpaceDN w:val="0"/>
      <w:adjustRightInd w:val="0"/>
      <w:spacing w:after="0" w:line="240" w:lineRule="auto"/>
    </w:pPr>
    <w:rPr>
      <w:rFonts w:ascii="Times" w:eastAsia="Times New Roman" w:hAnsi="Times" w:cs="Times"/>
      <w:noProof/>
      <w:color w:val="000000"/>
      <w:sz w:val="24"/>
      <w:szCs w:val="24"/>
    </w:rPr>
  </w:style>
  <w:style w:type="paragraph" w:styleId="ListParagraph">
    <w:name w:val="List Paragraph"/>
    <w:basedOn w:val="Normal"/>
    <w:uiPriority w:val="34"/>
    <w:qFormat/>
    <w:rsid w:val="00AA5AE2"/>
    <w:pPr>
      <w:ind w:left="720"/>
      <w:contextualSpacing/>
    </w:pPr>
  </w:style>
  <w:style w:type="paragraph" w:customStyle="1" w:styleId="TIP">
    <w:name w:val="TIP"/>
    <w:basedOn w:val="Normal"/>
    <w:link w:val="TIPChar"/>
    <w:rsid w:val="00564F87"/>
    <w:pPr>
      <w:pBdr>
        <w:top w:val="single" w:sz="4" w:space="3" w:color="auto"/>
        <w:left w:val="single" w:sz="4" w:space="4" w:color="auto"/>
        <w:bottom w:val="single" w:sz="4" w:space="3" w:color="auto"/>
        <w:right w:val="single" w:sz="4" w:space="4" w:color="auto"/>
      </w:pBdr>
      <w:spacing w:before="240" w:after="0" w:line="240" w:lineRule="auto"/>
    </w:pPr>
    <w:rPr>
      <w:rFonts w:ascii="Times New Roman" w:eastAsia="Times New Roman" w:hAnsi="Times New Roman" w:cs="Times New Roman"/>
      <w:color w:val="B30838"/>
      <w:szCs w:val="20"/>
    </w:rPr>
  </w:style>
  <w:style w:type="character" w:customStyle="1" w:styleId="TIPChar">
    <w:name w:val="TIP Char"/>
    <w:link w:val="TIP"/>
    <w:rsid w:val="00564F87"/>
    <w:rPr>
      <w:rFonts w:ascii="Times New Roman" w:eastAsia="Times New Roman" w:hAnsi="Times New Roman" w:cs="Times New Roman"/>
      <w:color w:val="B30838"/>
      <w:szCs w:val="20"/>
    </w:rPr>
  </w:style>
  <w:style w:type="paragraph" w:styleId="Caption">
    <w:name w:val="caption"/>
    <w:basedOn w:val="Normal"/>
    <w:next w:val="Normal"/>
    <w:uiPriority w:val="35"/>
    <w:unhideWhenUsed/>
    <w:qFormat/>
    <w:rsid w:val="005B06A2"/>
    <w:pPr>
      <w:spacing w:after="200" w:line="240" w:lineRule="auto"/>
    </w:pPr>
    <w:rPr>
      <w:i/>
      <w:iCs/>
      <w:color w:val="44546A" w:themeColor="text2"/>
      <w:sz w:val="18"/>
      <w:szCs w:val="18"/>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D12DC8"/>
    <w:pPr>
      <w:spacing w:after="0" w:line="240" w:lineRule="auto"/>
    </w:pPr>
  </w:style>
  <w:style w:type="paragraph" w:styleId="TOCHeading">
    <w:name w:val="TOC Heading"/>
    <w:basedOn w:val="Heading1"/>
    <w:next w:val="Normal"/>
    <w:uiPriority w:val="39"/>
    <w:unhideWhenUsed/>
    <w:qFormat/>
    <w:rsid w:val="00A7258D"/>
    <w:pPr>
      <w:outlineLvl w:val="9"/>
    </w:pPr>
  </w:style>
  <w:style w:type="paragraph" w:styleId="TOC2">
    <w:name w:val="toc 2"/>
    <w:basedOn w:val="Normal"/>
    <w:next w:val="Normal"/>
    <w:autoRedefine/>
    <w:uiPriority w:val="39"/>
    <w:unhideWhenUsed/>
    <w:rsid w:val="00A7258D"/>
    <w:pPr>
      <w:spacing w:after="100"/>
      <w:ind w:left="220"/>
    </w:pPr>
  </w:style>
  <w:style w:type="paragraph" w:styleId="TOC3">
    <w:name w:val="toc 3"/>
    <w:basedOn w:val="Normal"/>
    <w:next w:val="Normal"/>
    <w:autoRedefine/>
    <w:uiPriority w:val="39"/>
    <w:unhideWhenUsed/>
    <w:rsid w:val="00A7258D"/>
    <w:pPr>
      <w:spacing w:after="100"/>
      <w:ind w:left="440"/>
    </w:pPr>
  </w:style>
  <w:style w:type="character" w:styleId="CommentReference">
    <w:name w:val="annotation reference"/>
    <w:basedOn w:val="DefaultParagraphFont"/>
    <w:uiPriority w:val="99"/>
    <w:semiHidden/>
    <w:unhideWhenUsed/>
    <w:rsid w:val="00BF24F4"/>
    <w:rPr>
      <w:sz w:val="16"/>
      <w:szCs w:val="16"/>
    </w:rPr>
  </w:style>
  <w:style w:type="paragraph" w:styleId="CommentText">
    <w:name w:val="annotation text"/>
    <w:basedOn w:val="Normal"/>
    <w:link w:val="CommentTextChar"/>
    <w:uiPriority w:val="99"/>
    <w:unhideWhenUsed/>
    <w:rsid w:val="00BF24F4"/>
    <w:pPr>
      <w:spacing w:line="240" w:lineRule="auto"/>
    </w:pPr>
    <w:rPr>
      <w:sz w:val="20"/>
      <w:szCs w:val="20"/>
    </w:rPr>
  </w:style>
  <w:style w:type="character" w:customStyle="1" w:styleId="CommentTextChar">
    <w:name w:val="Comment Text Char"/>
    <w:basedOn w:val="DefaultParagraphFont"/>
    <w:link w:val="CommentText"/>
    <w:uiPriority w:val="99"/>
    <w:rsid w:val="00BF24F4"/>
    <w:rPr>
      <w:sz w:val="20"/>
      <w:szCs w:val="20"/>
    </w:rPr>
  </w:style>
  <w:style w:type="paragraph" w:styleId="CommentSubject">
    <w:name w:val="annotation subject"/>
    <w:basedOn w:val="CommentText"/>
    <w:next w:val="CommentText"/>
    <w:link w:val="CommentSubjectChar"/>
    <w:uiPriority w:val="99"/>
    <w:semiHidden/>
    <w:unhideWhenUsed/>
    <w:rsid w:val="00BF24F4"/>
    <w:rPr>
      <w:b/>
      <w:bCs/>
    </w:rPr>
  </w:style>
  <w:style w:type="character" w:customStyle="1" w:styleId="CommentSubjectChar">
    <w:name w:val="Comment Subject Char"/>
    <w:basedOn w:val="CommentTextChar"/>
    <w:link w:val="CommentSubject"/>
    <w:uiPriority w:val="99"/>
    <w:semiHidden/>
    <w:rsid w:val="00BF24F4"/>
    <w:rPr>
      <w:b/>
      <w:bCs/>
      <w:sz w:val="20"/>
      <w:szCs w:val="20"/>
    </w:rPr>
  </w:style>
  <w:style w:type="paragraph" w:styleId="BalloonText">
    <w:name w:val="Balloon Text"/>
    <w:basedOn w:val="Normal"/>
    <w:link w:val="BalloonTextChar"/>
    <w:uiPriority w:val="99"/>
    <w:semiHidden/>
    <w:unhideWhenUsed/>
    <w:rsid w:val="00BF24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24F4"/>
    <w:rPr>
      <w:rFonts w:ascii="Segoe UI" w:hAnsi="Segoe UI" w:cs="Segoe UI"/>
      <w:sz w:val="18"/>
      <w:szCs w:val="18"/>
    </w:rPr>
  </w:style>
  <w:style w:type="character" w:customStyle="1" w:styleId="Heading2Char">
    <w:name w:val="Heading 2 Char"/>
    <w:basedOn w:val="DefaultParagraphFont"/>
    <w:link w:val="Heading2"/>
    <w:uiPriority w:val="9"/>
    <w:rsid w:val="007D08C9"/>
    <w:rPr>
      <w:rFonts w:asciiTheme="majorHAnsi" w:eastAsiaTheme="majorEastAsia" w:hAnsiTheme="majorHAnsi" w:cstheme="majorBidi"/>
      <w:color w:val="2E74B5" w:themeColor="accent1" w:themeShade="BF"/>
      <w:sz w:val="26"/>
      <w:szCs w:val="26"/>
    </w:rPr>
  </w:style>
  <w:style w:type="character" w:customStyle="1" w:styleId="Heading5Char">
    <w:name w:val="Heading 5 Char"/>
    <w:basedOn w:val="DefaultParagraphFont"/>
    <w:link w:val="Heading5"/>
    <w:uiPriority w:val="9"/>
    <w:rsid w:val="00B97889"/>
    <w:rPr>
      <w:rFonts w:asciiTheme="majorHAnsi" w:eastAsiaTheme="majorEastAsia" w:hAnsiTheme="majorHAnsi" w:cstheme="majorBidi"/>
      <w:color w:val="2E74B5" w:themeColor="accent1" w:themeShade="BF"/>
    </w:rPr>
  </w:style>
  <w:style w:type="character" w:customStyle="1" w:styleId="Heading4Char">
    <w:name w:val="Heading 4 Char"/>
    <w:basedOn w:val="DefaultParagraphFont"/>
    <w:link w:val="Heading4"/>
    <w:uiPriority w:val="9"/>
    <w:rsid w:val="00B97889"/>
    <w:rPr>
      <w:rFonts w:asciiTheme="majorHAnsi" w:eastAsiaTheme="majorEastAsia" w:hAnsiTheme="majorHAnsi" w:cstheme="majorBidi"/>
      <w:i/>
      <w:iCs/>
      <w:color w:val="2E74B5" w:themeColor="accent1" w:themeShade="BF"/>
    </w:rPr>
  </w:style>
  <w:style w:type="character" w:customStyle="1" w:styleId="Heading6Char">
    <w:name w:val="Heading 6 Char"/>
    <w:basedOn w:val="DefaultParagraphFont"/>
    <w:link w:val="Heading6"/>
    <w:uiPriority w:val="9"/>
    <w:semiHidden/>
    <w:rsid w:val="00A9727C"/>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A9727C"/>
    <w:rPr>
      <w:rFonts w:asciiTheme="majorHAnsi" w:eastAsiaTheme="majorEastAsia" w:hAnsiTheme="majorHAnsi" w:cstheme="majorBidi"/>
      <w:i/>
      <w:iCs/>
      <w:color w:val="1F4D78" w:themeColor="accent1" w:themeShade="7F"/>
    </w:rPr>
  </w:style>
  <w:style w:type="paragraph" w:customStyle="1" w:styleId="Title2">
    <w:name w:val="Title 2"/>
    <w:basedOn w:val="Heading1"/>
    <w:next w:val="Heading1"/>
    <w:rsid w:val="00A9727C"/>
    <w:pPr>
      <w:keepLines w:val="0"/>
      <w:tabs>
        <w:tab w:val="num" w:pos="0"/>
      </w:tabs>
      <w:overflowPunct w:val="0"/>
      <w:autoSpaceDE w:val="0"/>
      <w:autoSpaceDN w:val="0"/>
      <w:adjustRightInd w:val="0"/>
      <w:spacing w:before="0" w:line="240" w:lineRule="auto"/>
      <w:jc w:val="center"/>
      <w:textAlignment w:val="baseline"/>
      <w:outlineLvl w:val="9"/>
    </w:pPr>
    <w:rPr>
      <w:rFonts w:ascii="Times New Roman" w:eastAsia="Times New Roman" w:hAnsi="Times New Roman" w:cs="Times New Roman"/>
      <w:caps/>
      <w:color w:val="auto"/>
      <w:kern w:val="28"/>
      <w:sz w:val="24"/>
      <w:szCs w:val="20"/>
    </w:rPr>
  </w:style>
  <w:style w:type="paragraph" w:styleId="Revision">
    <w:name w:val="Revision"/>
    <w:hidden/>
    <w:uiPriority w:val="99"/>
    <w:semiHidden/>
    <w:rsid w:val="00347125"/>
    <w:pPr>
      <w:spacing w:after="0" w:line="240" w:lineRule="auto"/>
    </w:pPr>
  </w:style>
  <w:style w:type="character" w:styleId="UnresolvedMention">
    <w:name w:val="Unresolved Mention"/>
    <w:basedOn w:val="DefaultParagraphFont"/>
    <w:uiPriority w:val="99"/>
    <w:semiHidden/>
    <w:unhideWhenUsed/>
    <w:rsid w:val="00967D0E"/>
    <w:rPr>
      <w:color w:val="605E5C"/>
      <w:shd w:val="clear" w:color="auto" w:fill="E1DFDD"/>
    </w:rPr>
  </w:style>
  <w:style w:type="character" w:customStyle="1" w:styleId="Heading3Char">
    <w:name w:val="Heading 3 Char"/>
    <w:basedOn w:val="DefaultParagraphFont"/>
    <w:link w:val="Heading3"/>
    <w:uiPriority w:val="9"/>
    <w:semiHidden/>
    <w:rsid w:val="004E6191"/>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539384">
      <w:bodyDiv w:val="1"/>
      <w:marLeft w:val="0"/>
      <w:marRight w:val="0"/>
      <w:marTop w:val="0"/>
      <w:marBottom w:val="0"/>
      <w:divBdr>
        <w:top w:val="none" w:sz="0" w:space="0" w:color="auto"/>
        <w:left w:val="none" w:sz="0" w:space="0" w:color="auto"/>
        <w:bottom w:val="none" w:sz="0" w:space="0" w:color="auto"/>
        <w:right w:val="none" w:sz="0" w:space="0" w:color="auto"/>
      </w:divBdr>
      <w:divsChild>
        <w:div w:id="946081073">
          <w:marLeft w:val="0"/>
          <w:marRight w:val="0"/>
          <w:marTop w:val="0"/>
          <w:marBottom w:val="0"/>
          <w:divBdr>
            <w:top w:val="single" w:sz="2" w:space="0" w:color="EAEAEA"/>
            <w:left w:val="single" w:sz="2" w:space="0" w:color="EAEAEA"/>
            <w:bottom w:val="single" w:sz="2" w:space="0" w:color="EAEAEA"/>
            <w:right w:val="single" w:sz="2" w:space="0" w:color="EAEAEA"/>
          </w:divBdr>
          <w:divsChild>
            <w:div w:id="253363115">
              <w:marLeft w:val="0"/>
              <w:marRight w:val="0"/>
              <w:marTop w:val="0"/>
              <w:marBottom w:val="0"/>
              <w:divBdr>
                <w:top w:val="single" w:sz="2" w:space="0" w:color="EAEAEA"/>
                <w:left w:val="single" w:sz="2" w:space="0" w:color="EAEAEA"/>
                <w:bottom w:val="single" w:sz="2" w:space="0" w:color="EAEAEA"/>
                <w:right w:val="single" w:sz="2" w:space="0" w:color="EAEAEA"/>
              </w:divBdr>
              <w:divsChild>
                <w:div w:id="688874989">
                  <w:marLeft w:val="0"/>
                  <w:marRight w:val="0"/>
                  <w:marTop w:val="0"/>
                  <w:marBottom w:val="0"/>
                  <w:divBdr>
                    <w:top w:val="single" w:sz="2" w:space="0" w:color="EAEAEA"/>
                    <w:left w:val="single" w:sz="2" w:space="0" w:color="EAEAEA"/>
                    <w:bottom w:val="single" w:sz="2" w:space="0" w:color="EAEAEA"/>
                    <w:right w:val="single" w:sz="2" w:space="0" w:color="EAEAEA"/>
                  </w:divBdr>
                  <w:divsChild>
                    <w:div w:id="1966695178">
                      <w:marLeft w:val="0"/>
                      <w:marRight w:val="0"/>
                      <w:marTop w:val="0"/>
                      <w:marBottom w:val="0"/>
                      <w:divBdr>
                        <w:top w:val="single" w:sz="2" w:space="0" w:color="EAEAEA"/>
                        <w:left w:val="single" w:sz="2" w:space="0" w:color="EAEAEA"/>
                        <w:bottom w:val="single" w:sz="2" w:space="0" w:color="EAEAEA"/>
                        <w:right w:val="single" w:sz="2" w:space="0" w:color="EAEAEA"/>
                      </w:divBdr>
                    </w:div>
                  </w:divsChild>
                </w:div>
                <w:div w:id="1362705392">
                  <w:marLeft w:val="0"/>
                  <w:marRight w:val="0"/>
                  <w:marTop w:val="0"/>
                  <w:marBottom w:val="0"/>
                  <w:divBdr>
                    <w:top w:val="single" w:sz="2" w:space="0" w:color="EAEAEA"/>
                    <w:left w:val="single" w:sz="2" w:space="0" w:color="EAEAEA"/>
                    <w:bottom w:val="single" w:sz="2" w:space="0" w:color="EAEAEA"/>
                    <w:right w:val="single" w:sz="2" w:space="0" w:color="EAEAEA"/>
                  </w:divBdr>
                </w:div>
              </w:divsChild>
            </w:div>
          </w:divsChild>
        </w:div>
        <w:div w:id="1997294721">
          <w:marLeft w:val="0"/>
          <w:marRight w:val="0"/>
          <w:marTop w:val="0"/>
          <w:marBottom w:val="0"/>
          <w:divBdr>
            <w:top w:val="single" w:sz="2" w:space="0" w:color="EAEAEA"/>
            <w:left w:val="single" w:sz="2" w:space="0" w:color="EAEAEA"/>
            <w:bottom w:val="single" w:sz="2" w:space="0" w:color="EAEAEA"/>
            <w:right w:val="single" w:sz="2" w:space="0" w:color="EAEAEA"/>
          </w:divBdr>
          <w:divsChild>
            <w:div w:id="483937981">
              <w:marLeft w:val="0"/>
              <w:marRight w:val="0"/>
              <w:marTop w:val="0"/>
              <w:marBottom w:val="0"/>
              <w:divBdr>
                <w:top w:val="single" w:sz="2" w:space="0" w:color="EAEAEA"/>
                <w:left w:val="single" w:sz="2" w:space="0" w:color="EAEAEA"/>
                <w:bottom w:val="single" w:sz="2" w:space="0" w:color="EAEAEA"/>
                <w:right w:val="single" w:sz="2" w:space="0" w:color="EAEAEA"/>
              </w:divBdr>
              <w:divsChild>
                <w:div w:id="472259406">
                  <w:marLeft w:val="0"/>
                  <w:marRight w:val="0"/>
                  <w:marTop w:val="0"/>
                  <w:marBottom w:val="0"/>
                  <w:divBdr>
                    <w:top w:val="single" w:sz="2" w:space="0" w:color="EAEAEA"/>
                    <w:left w:val="single" w:sz="2" w:space="0" w:color="EAEAEA"/>
                    <w:bottom w:val="single" w:sz="2" w:space="0" w:color="EAEAEA"/>
                    <w:right w:val="single" w:sz="2" w:space="0" w:color="EAEAEA"/>
                  </w:divBdr>
                </w:div>
              </w:divsChild>
            </w:div>
            <w:div w:id="1365907300">
              <w:marLeft w:val="0"/>
              <w:marRight w:val="0"/>
              <w:marTop w:val="0"/>
              <w:marBottom w:val="0"/>
              <w:divBdr>
                <w:top w:val="single" w:sz="2" w:space="0" w:color="EAEAEA"/>
                <w:left w:val="single" w:sz="2" w:space="0" w:color="EAEAEA"/>
                <w:bottom w:val="single" w:sz="2" w:space="0" w:color="EAEAEA"/>
                <w:right w:val="single" w:sz="2" w:space="0" w:color="EAEAEA"/>
              </w:divBdr>
            </w:div>
            <w:div w:id="955984028">
              <w:marLeft w:val="0"/>
              <w:marRight w:val="0"/>
              <w:marTop w:val="0"/>
              <w:marBottom w:val="0"/>
              <w:divBdr>
                <w:top w:val="single" w:sz="2" w:space="0" w:color="EAEAEA"/>
                <w:left w:val="single" w:sz="2" w:space="0" w:color="EAEAEA"/>
                <w:bottom w:val="single" w:sz="2" w:space="0" w:color="EAEAEA"/>
                <w:right w:val="single" w:sz="2" w:space="0" w:color="EAEAEA"/>
              </w:divBdr>
              <w:divsChild>
                <w:div w:id="1792939167">
                  <w:marLeft w:val="0"/>
                  <w:marRight w:val="0"/>
                  <w:marTop w:val="90"/>
                  <w:marBottom w:val="0"/>
                  <w:divBdr>
                    <w:top w:val="single" w:sz="2" w:space="8" w:color="EAEAEA"/>
                    <w:left w:val="single" w:sz="2" w:space="0" w:color="EAEAEA"/>
                    <w:bottom w:val="single" w:sz="2" w:space="14" w:color="EAEAEA"/>
                    <w:right w:val="single" w:sz="2" w:space="0" w:color="EAEAEA"/>
                  </w:divBdr>
                </w:div>
              </w:divsChild>
            </w:div>
          </w:divsChild>
        </w:div>
      </w:divsChild>
    </w:div>
    <w:div w:id="88627813">
      <w:bodyDiv w:val="1"/>
      <w:marLeft w:val="0"/>
      <w:marRight w:val="0"/>
      <w:marTop w:val="0"/>
      <w:marBottom w:val="0"/>
      <w:divBdr>
        <w:top w:val="none" w:sz="0" w:space="0" w:color="auto"/>
        <w:left w:val="none" w:sz="0" w:space="0" w:color="auto"/>
        <w:bottom w:val="none" w:sz="0" w:space="0" w:color="auto"/>
        <w:right w:val="none" w:sz="0" w:space="0" w:color="auto"/>
      </w:divBdr>
      <w:divsChild>
        <w:div w:id="630402356">
          <w:marLeft w:val="0"/>
          <w:marRight w:val="0"/>
          <w:marTop w:val="0"/>
          <w:marBottom w:val="0"/>
          <w:divBdr>
            <w:top w:val="single" w:sz="2" w:space="0" w:color="EAEAEA"/>
            <w:left w:val="single" w:sz="2" w:space="0" w:color="EAEAEA"/>
            <w:bottom w:val="single" w:sz="2" w:space="0" w:color="EAEAEA"/>
            <w:right w:val="single" w:sz="2" w:space="0" w:color="EAEAEA"/>
          </w:divBdr>
        </w:div>
        <w:div w:id="971911735">
          <w:marLeft w:val="0"/>
          <w:marRight w:val="0"/>
          <w:marTop w:val="0"/>
          <w:marBottom w:val="0"/>
          <w:divBdr>
            <w:top w:val="single" w:sz="2" w:space="0" w:color="EAEAEA"/>
            <w:left w:val="single" w:sz="2" w:space="0" w:color="EAEAEA"/>
            <w:bottom w:val="single" w:sz="2" w:space="0" w:color="EAEAEA"/>
            <w:right w:val="single" w:sz="2" w:space="0" w:color="EAEAEA"/>
          </w:divBdr>
        </w:div>
      </w:divsChild>
    </w:div>
    <w:div w:id="162549695">
      <w:bodyDiv w:val="1"/>
      <w:marLeft w:val="0"/>
      <w:marRight w:val="0"/>
      <w:marTop w:val="0"/>
      <w:marBottom w:val="0"/>
      <w:divBdr>
        <w:top w:val="none" w:sz="0" w:space="0" w:color="auto"/>
        <w:left w:val="none" w:sz="0" w:space="0" w:color="auto"/>
        <w:bottom w:val="none" w:sz="0" w:space="0" w:color="auto"/>
        <w:right w:val="none" w:sz="0" w:space="0" w:color="auto"/>
      </w:divBdr>
      <w:divsChild>
        <w:div w:id="2026441665">
          <w:marLeft w:val="90"/>
          <w:marRight w:val="90"/>
          <w:marTop w:val="120"/>
          <w:marBottom w:val="120"/>
          <w:divBdr>
            <w:top w:val="none" w:sz="0" w:space="0" w:color="auto"/>
            <w:left w:val="none" w:sz="0" w:space="0" w:color="auto"/>
            <w:bottom w:val="none" w:sz="0" w:space="0" w:color="auto"/>
            <w:right w:val="none" w:sz="0" w:space="0" w:color="auto"/>
          </w:divBdr>
          <w:divsChild>
            <w:div w:id="118104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447406">
      <w:bodyDiv w:val="1"/>
      <w:marLeft w:val="0"/>
      <w:marRight w:val="0"/>
      <w:marTop w:val="0"/>
      <w:marBottom w:val="0"/>
      <w:divBdr>
        <w:top w:val="none" w:sz="0" w:space="0" w:color="auto"/>
        <w:left w:val="none" w:sz="0" w:space="0" w:color="auto"/>
        <w:bottom w:val="none" w:sz="0" w:space="0" w:color="auto"/>
        <w:right w:val="none" w:sz="0" w:space="0" w:color="auto"/>
      </w:divBdr>
      <w:divsChild>
        <w:div w:id="681129522">
          <w:marLeft w:val="90"/>
          <w:marRight w:val="90"/>
          <w:marTop w:val="120"/>
          <w:marBottom w:val="120"/>
          <w:divBdr>
            <w:top w:val="none" w:sz="0" w:space="0" w:color="auto"/>
            <w:left w:val="none" w:sz="0" w:space="0" w:color="auto"/>
            <w:bottom w:val="none" w:sz="0" w:space="0" w:color="auto"/>
            <w:right w:val="none" w:sz="0" w:space="0" w:color="auto"/>
          </w:divBdr>
          <w:divsChild>
            <w:div w:id="44179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611861">
      <w:bodyDiv w:val="1"/>
      <w:marLeft w:val="0"/>
      <w:marRight w:val="0"/>
      <w:marTop w:val="0"/>
      <w:marBottom w:val="0"/>
      <w:divBdr>
        <w:top w:val="none" w:sz="0" w:space="0" w:color="auto"/>
        <w:left w:val="none" w:sz="0" w:space="0" w:color="auto"/>
        <w:bottom w:val="none" w:sz="0" w:space="0" w:color="auto"/>
        <w:right w:val="none" w:sz="0" w:space="0" w:color="auto"/>
      </w:divBdr>
      <w:divsChild>
        <w:div w:id="670957765">
          <w:marLeft w:val="0"/>
          <w:marRight w:val="0"/>
          <w:marTop w:val="0"/>
          <w:marBottom w:val="0"/>
          <w:divBdr>
            <w:top w:val="single" w:sz="2" w:space="0" w:color="EAEAEA"/>
            <w:left w:val="single" w:sz="2" w:space="0" w:color="EAEAEA"/>
            <w:bottom w:val="single" w:sz="2" w:space="0" w:color="EAEAEA"/>
            <w:right w:val="single" w:sz="2" w:space="0" w:color="EAEAEA"/>
          </w:divBdr>
        </w:div>
        <w:div w:id="225654910">
          <w:marLeft w:val="0"/>
          <w:marRight w:val="0"/>
          <w:marTop w:val="0"/>
          <w:marBottom w:val="0"/>
          <w:divBdr>
            <w:top w:val="single" w:sz="2" w:space="0" w:color="EAEAEA"/>
            <w:left w:val="single" w:sz="2" w:space="0" w:color="EAEAEA"/>
            <w:bottom w:val="single" w:sz="2" w:space="0" w:color="EAEAEA"/>
            <w:right w:val="single" w:sz="2" w:space="0" w:color="EAEAEA"/>
          </w:divBdr>
        </w:div>
      </w:divsChild>
    </w:div>
    <w:div w:id="1515877688">
      <w:bodyDiv w:val="1"/>
      <w:marLeft w:val="0"/>
      <w:marRight w:val="0"/>
      <w:marTop w:val="0"/>
      <w:marBottom w:val="0"/>
      <w:divBdr>
        <w:top w:val="none" w:sz="0" w:space="0" w:color="auto"/>
        <w:left w:val="none" w:sz="0" w:space="0" w:color="auto"/>
        <w:bottom w:val="none" w:sz="0" w:space="0" w:color="auto"/>
        <w:right w:val="none" w:sz="0" w:space="0" w:color="auto"/>
      </w:divBdr>
    </w:div>
    <w:div w:id="1706444974">
      <w:bodyDiv w:val="1"/>
      <w:marLeft w:val="0"/>
      <w:marRight w:val="0"/>
      <w:marTop w:val="0"/>
      <w:marBottom w:val="0"/>
      <w:divBdr>
        <w:top w:val="none" w:sz="0" w:space="0" w:color="auto"/>
        <w:left w:val="none" w:sz="0" w:space="0" w:color="auto"/>
        <w:bottom w:val="none" w:sz="0" w:space="0" w:color="auto"/>
        <w:right w:val="none" w:sz="0" w:space="0" w:color="auto"/>
      </w:divBdr>
      <w:divsChild>
        <w:div w:id="340276035">
          <w:marLeft w:val="0"/>
          <w:marRight w:val="0"/>
          <w:marTop w:val="0"/>
          <w:marBottom w:val="0"/>
          <w:divBdr>
            <w:top w:val="single" w:sz="2" w:space="0" w:color="EAEAEA"/>
            <w:left w:val="single" w:sz="2" w:space="0" w:color="EAEAEA"/>
            <w:bottom w:val="single" w:sz="2" w:space="0" w:color="EAEAEA"/>
            <w:right w:val="single" w:sz="2" w:space="0" w:color="EAEAEA"/>
          </w:divBdr>
          <w:divsChild>
            <w:div w:id="1420061093">
              <w:marLeft w:val="0"/>
              <w:marRight w:val="0"/>
              <w:marTop w:val="0"/>
              <w:marBottom w:val="0"/>
              <w:divBdr>
                <w:top w:val="single" w:sz="2" w:space="0" w:color="EAEAEA"/>
                <w:left w:val="single" w:sz="2" w:space="0" w:color="EAEAEA"/>
                <w:bottom w:val="single" w:sz="2" w:space="0" w:color="EAEAEA"/>
                <w:right w:val="single" w:sz="2" w:space="0" w:color="EAEAEA"/>
              </w:divBdr>
              <w:divsChild>
                <w:div w:id="1740785440">
                  <w:marLeft w:val="0"/>
                  <w:marRight w:val="0"/>
                  <w:marTop w:val="0"/>
                  <w:marBottom w:val="0"/>
                  <w:divBdr>
                    <w:top w:val="single" w:sz="2" w:space="0" w:color="EAEAEA"/>
                    <w:left w:val="single" w:sz="2" w:space="0" w:color="EAEAEA"/>
                    <w:bottom w:val="single" w:sz="2" w:space="0" w:color="EAEAEA"/>
                    <w:right w:val="single" w:sz="2" w:space="0" w:color="EAEAEA"/>
                  </w:divBdr>
                  <w:divsChild>
                    <w:div w:id="1455177795">
                      <w:marLeft w:val="0"/>
                      <w:marRight w:val="0"/>
                      <w:marTop w:val="0"/>
                      <w:marBottom w:val="0"/>
                      <w:divBdr>
                        <w:top w:val="single" w:sz="2" w:space="0" w:color="EAEAEA"/>
                        <w:left w:val="single" w:sz="2" w:space="0" w:color="EAEAEA"/>
                        <w:bottom w:val="single" w:sz="2" w:space="0" w:color="EAEAEA"/>
                        <w:right w:val="single" w:sz="2" w:space="0" w:color="EAEAEA"/>
                      </w:divBdr>
                    </w:div>
                  </w:divsChild>
                </w:div>
                <w:div w:id="632758016">
                  <w:marLeft w:val="0"/>
                  <w:marRight w:val="0"/>
                  <w:marTop w:val="0"/>
                  <w:marBottom w:val="0"/>
                  <w:divBdr>
                    <w:top w:val="single" w:sz="2" w:space="0" w:color="EAEAEA"/>
                    <w:left w:val="single" w:sz="2" w:space="0" w:color="EAEAEA"/>
                    <w:bottom w:val="single" w:sz="2" w:space="0" w:color="EAEAEA"/>
                    <w:right w:val="single" w:sz="2" w:space="0" w:color="EAEAEA"/>
                  </w:divBdr>
                </w:div>
              </w:divsChild>
            </w:div>
          </w:divsChild>
        </w:div>
        <w:div w:id="803936697">
          <w:marLeft w:val="0"/>
          <w:marRight w:val="0"/>
          <w:marTop w:val="0"/>
          <w:marBottom w:val="0"/>
          <w:divBdr>
            <w:top w:val="single" w:sz="2" w:space="0" w:color="EAEAEA"/>
            <w:left w:val="single" w:sz="2" w:space="0" w:color="EAEAEA"/>
            <w:bottom w:val="single" w:sz="2" w:space="0" w:color="EAEAEA"/>
            <w:right w:val="single" w:sz="2" w:space="0" w:color="EAEAEA"/>
          </w:divBdr>
          <w:divsChild>
            <w:div w:id="149488788">
              <w:marLeft w:val="0"/>
              <w:marRight w:val="0"/>
              <w:marTop w:val="0"/>
              <w:marBottom w:val="0"/>
              <w:divBdr>
                <w:top w:val="single" w:sz="2" w:space="0" w:color="EAEAEA"/>
                <w:left w:val="single" w:sz="2" w:space="0" w:color="EAEAEA"/>
                <w:bottom w:val="single" w:sz="2" w:space="0" w:color="EAEAEA"/>
                <w:right w:val="single" w:sz="2" w:space="0" w:color="EAEAEA"/>
              </w:divBdr>
              <w:divsChild>
                <w:div w:id="478964897">
                  <w:marLeft w:val="0"/>
                  <w:marRight w:val="0"/>
                  <w:marTop w:val="0"/>
                  <w:marBottom w:val="0"/>
                  <w:divBdr>
                    <w:top w:val="single" w:sz="2" w:space="0" w:color="EAEAEA"/>
                    <w:left w:val="single" w:sz="2" w:space="0" w:color="EAEAEA"/>
                    <w:bottom w:val="single" w:sz="2" w:space="0" w:color="EAEAEA"/>
                    <w:right w:val="single" w:sz="2" w:space="0" w:color="EAEAEA"/>
                  </w:divBdr>
                </w:div>
              </w:divsChild>
            </w:div>
            <w:div w:id="992755958">
              <w:marLeft w:val="0"/>
              <w:marRight w:val="0"/>
              <w:marTop w:val="0"/>
              <w:marBottom w:val="0"/>
              <w:divBdr>
                <w:top w:val="single" w:sz="2" w:space="0" w:color="EAEAEA"/>
                <w:left w:val="single" w:sz="2" w:space="0" w:color="EAEAEA"/>
                <w:bottom w:val="single" w:sz="2" w:space="0" w:color="EAEAEA"/>
                <w:right w:val="single" w:sz="2" w:space="0" w:color="EAEAEA"/>
              </w:divBdr>
            </w:div>
            <w:div w:id="965046545">
              <w:marLeft w:val="0"/>
              <w:marRight w:val="0"/>
              <w:marTop w:val="0"/>
              <w:marBottom w:val="0"/>
              <w:divBdr>
                <w:top w:val="single" w:sz="2" w:space="0" w:color="EAEAEA"/>
                <w:left w:val="single" w:sz="2" w:space="0" w:color="EAEAEA"/>
                <w:bottom w:val="single" w:sz="2" w:space="0" w:color="EAEAEA"/>
                <w:right w:val="single" w:sz="2" w:space="0" w:color="EAEAEA"/>
              </w:divBdr>
              <w:divsChild>
                <w:div w:id="1262178461">
                  <w:marLeft w:val="0"/>
                  <w:marRight w:val="0"/>
                  <w:marTop w:val="90"/>
                  <w:marBottom w:val="0"/>
                  <w:divBdr>
                    <w:top w:val="single" w:sz="2" w:space="8" w:color="EAEAEA"/>
                    <w:left w:val="single" w:sz="2" w:space="0" w:color="EAEAEA"/>
                    <w:bottom w:val="single" w:sz="2" w:space="14" w:color="EAEAEA"/>
                    <w:right w:val="single" w:sz="2" w:space="0" w:color="EAEAEA"/>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footer" Target="footer11.xml"/><Relationship Id="rId39" Type="http://schemas.openxmlformats.org/officeDocument/2006/relationships/hyperlink" Target="http://www.specagent.com/Lookup?uid=123457052782" TargetMode="External"/><Relationship Id="rId21" Type="http://schemas.openxmlformats.org/officeDocument/2006/relationships/footer" Target="footer6.xml"/><Relationship Id="rId34" Type="http://schemas.openxmlformats.org/officeDocument/2006/relationships/footer" Target="footer15.xml"/><Relationship Id="rId42" Type="http://schemas.openxmlformats.org/officeDocument/2006/relationships/footer" Target="footer1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hyperlink" Target="http://www.specagent.com/LookUp/?ulid=11435&amp;mf=04&amp;src=w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9.xml"/><Relationship Id="rId32" Type="http://schemas.openxmlformats.org/officeDocument/2006/relationships/footer" Target="footer13.xml"/><Relationship Id="rId37" Type="http://schemas.openxmlformats.org/officeDocument/2006/relationships/header" Target="header7.xml"/><Relationship Id="rId40" Type="http://schemas.openxmlformats.org/officeDocument/2006/relationships/hyperlink" Target="http://www.specagent.com/Lookup?uid=123457052782"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8.xml"/><Relationship Id="rId28" Type="http://schemas.openxmlformats.org/officeDocument/2006/relationships/hyperlink" Target="https://www.provia.com/metal-roofing/shake/" TargetMode="External"/><Relationship Id="rId36" Type="http://schemas.openxmlformats.org/officeDocument/2006/relationships/footer" Target="footer16.xml"/><Relationship Id="rId10" Type="http://schemas.openxmlformats.org/officeDocument/2006/relationships/image" Target="media/image2.jpeg"/><Relationship Id="rId19" Type="http://schemas.openxmlformats.org/officeDocument/2006/relationships/footer" Target="footer5.xml"/><Relationship Id="rId31" Type="http://schemas.openxmlformats.org/officeDocument/2006/relationships/hyperlink" Target="http://www.specagent.com/Lookup?ulid=11488"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footer" Target="footer7.xml"/><Relationship Id="rId27" Type="http://schemas.openxmlformats.org/officeDocument/2006/relationships/footer" Target="footer12.xml"/><Relationship Id="rId30" Type="http://schemas.openxmlformats.org/officeDocument/2006/relationships/hyperlink" Target="http://www.specagent.com/Lookup?ulid=11488" TargetMode="External"/><Relationship Id="rId35" Type="http://schemas.openxmlformats.org/officeDocument/2006/relationships/header" Target="header6.xml"/><Relationship Id="rId43" Type="http://schemas.openxmlformats.org/officeDocument/2006/relationships/footer" Target="footer19.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10.xml"/><Relationship Id="rId33" Type="http://schemas.openxmlformats.org/officeDocument/2006/relationships/footer" Target="footer14.xml"/><Relationship Id="rId38" Type="http://schemas.openxmlformats.org/officeDocument/2006/relationships/footer" Target="footer17.xml"/><Relationship Id="rId20" Type="http://schemas.openxmlformats.org/officeDocument/2006/relationships/header" Target="header5.xml"/><Relationship Id="rId41" Type="http://schemas.openxmlformats.org/officeDocument/2006/relationships/hyperlink" Target="http://www.specagent.com/Lookup?uid=1234570527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59F879-0C75-4C37-8474-0059082AD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54</Pages>
  <Words>12780</Words>
  <Characters>72850</Characters>
  <Application>Microsoft Office Word</Application>
  <DocSecurity>0</DocSecurity>
  <Lines>607</Lines>
  <Paragraphs>170</Paragraphs>
  <ScaleCrop>false</ScaleCrop>
  <HeadingPairs>
    <vt:vector size="2" baseType="variant">
      <vt:variant>
        <vt:lpstr>Title</vt:lpstr>
      </vt:variant>
      <vt:variant>
        <vt:i4>1</vt:i4>
      </vt:variant>
    </vt:vector>
  </HeadingPairs>
  <TitlesOfParts>
    <vt:vector size="1" baseType="lpstr">
      <vt:lpstr/>
    </vt:vector>
  </TitlesOfParts>
  <Company>U. S. Forest Service</Company>
  <LinksUpToDate>false</LinksUpToDate>
  <CharactersWithSpaces>85460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Newcomb, Benjamin - FS</dc:creator>
  <cp:keywords/>
  <dc:description/>
  <cp:lastModifiedBy>Heckenlaible, Melissa - FS, DC</cp:lastModifiedBy>
  <cp:revision>3</cp:revision>
  <dcterms:created xsi:type="dcterms:W3CDTF">2026-08-12T20:08:00Z</dcterms:created>
  <dcterms:modified xsi:type="dcterms:W3CDTF">2026-08-13T16:02:00Z</dcterms:modified>
</cp:coreProperties>
</file>