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95DFB" w14:textId="433DA948" w:rsidR="00875439" w:rsidRPr="00E90CF0" w:rsidRDefault="00154426" w:rsidP="00E57403">
      <w:pPr>
        <w:pStyle w:val="ListParagraph"/>
        <w:widowControl/>
        <w:autoSpaceDE/>
        <w:autoSpaceDN/>
        <w:adjustRightInd/>
        <w:spacing w:after="160" w:line="256" w:lineRule="auto"/>
        <w:contextualSpacing/>
        <w:rPr>
          <w:b/>
          <w:sz w:val="22"/>
          <w:szCs w:val="22"/>
        </w:rPr>
      </w:pPr>
      <w:r>
        <w:rPr>
          <w:b/>
          <w:sz w:val="20"/>
          <w:szCs w:val="20"/>
        </w:rPr>
        <w:t xml:space="preserve"> </w:t>
      </w:r>
      <w:r w:rsidR="00875439" w:rsidRPr="00E90CF0">
        <w:rPr>
          <w:b/>
          <w:sz w:val="22"/>
          <w:szCs w:val="22"/>
        </w:rPr>
        <w:t xml:space="preserve">Break down Salient Characteristics and Specs absolutely needed to fulfill the requirement. </w:t>
      </w:r>
    </w:p>
    <w:p w14:paraId="5DCDC8EF" w14:textId="77777777" w:rsidR="008F5038" w:rsidRPr="00E90CF0" w:rsidRDefault="008F5038" w:rsidP="00E57403">
      <w:pPr>
        <w:pStyle w:val="ListParagraph"/>
        <w:widowControl/>
        <w:autoSpaceDE/>
        <w:autoSpaceDN/>
        <w:adjustRightInd/>
        <w:spacing w:after="160" w:line="256" w:lineRule="auto"/>
        <w:contextualSpacing/>
        <w:rPr>
          <w:b/>
          <w:sz w:val="22"/>
          <w:szCs w:val="22"/>
        </w:rPr>
      </w:pPr>
    </w:p>
    <w:p w14:paraId="05437C24" w14:textId="26EB6D88" w:rsidR="008F5038" w:rsidRPr="00E90CF0" w:rsidRDefault="008F5038" w:rsidP="00E57403">
      <w:pPr>
        <w:pStyle w:val="ListParagraph"/>
        <w:widowControl/>
        <w:autoSpaceDE/>
        <w:autoSpaceDN/>
        <w:adjustRightInd/>
        <w:spacing w:after="160" w:line="256" w:lineRule="auto"/>
        <w:contextualSpacing/>
        <w:rPr>
          <w:b/>
          <w:sz w:val="22"/>
          <w:szCs w:val="22"/>
        </w:rPr>
      </w:pPr>
      <w:r w:rsidRPr="00E90CF0">
        <w:rPr>
          <w:b/>
          <w:sz w:val="22"/>
          <w:szCs w:val="22"/>
        </w:rPr>
        <w:t xml:space="preserve"> Below is a breakdown of all mandatory </w:t>
      </w:r>
      <w:r w:rsidR="00D264B4" w:rsidRPr="00E90CF0">
        <w:rPr>
          <w:b/>
          <w:sz w:val="22"/>
          <w:szCs w:val="22"/>
        </w:rPr>
        <w:t xml:space="preserve">rental equipment </w:t>
      </w:r>
      <w:r w:rsidRPr="00E90CF0">
        <w:rPr>
          <w:b/>
          <w:sz w:val="22"/>
          <w:szCs w:val="22"/>
        </w:rPr>
        <w:t>for</w:t>
      </w:r>
      <w:r w:rsidR="00D264B4" w:rsidRPr="00E90CF0">
        <w:rPr>
          <w:b/>
          <w:sz w:val="22"/>
          <w:szCs w:val="22"/>
        </w:rPr>
        <w:t xml:space="preserve"> Phase 1 of the</w:t>
      </w:r>
      <w:r w:rsidRPr="00E90CF0">
        <w:rPr>
          <w:b/>
          <w:sz w:val="22"/>
          <w:szCs w:val="22"/>
        </w:rPr>
        <w:t xml:space="preserve"> </w:t>
      </w:r>
      <w:r w:rsidR="007A2D4C" w:rsidRPr="00E90CF0">
        <w:rPr>
          <w:b/>
          <w:sz w:val="22"/>
          <w:szCs w:val="22"/>
        </w:rPr>
        <w:t>Antenna Farm Project</w:t>
      </w:r>
      <w:r w:rsidRPr="00E90CF0">
        <w:rPr>
          <w:b/>
          <w:sz w:val="22"/>
          <w:szCs w:val="22"/>
        </w:rPr>
        <w:t>.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4"/>
        <w:gridCol w:w="6063"/>
        <w:gridCol w:w="1402"/>
        <w:gridCol w:w="1767"/>
      </w:tblGrid>
      <w:tr w:rsidR="00875439" w:rsidRPr="00C15EC6" w14:paraId="089EC886" w14:textId="77777777" w:rsidTr="006F24B7">
        <w:trPr>
          <w:trHeight w:val="459"/>
        </w:trPr>
        <w:tc>
          <w:tcPr>
            <w:tcW w:w="1105" w:type="dxa"/>
            <w:shd w:val="clear" w:color="auto" w:fill="E0E0E0"/>
            <w:vAlign w:val="center"/>
          </w:tcPr>
          <w:p w14:paraId="63273C0D" w14:textId="77777777" w:rsidR="00875439" w:rsidRPr="00485FDF" w:rsidRDefault="00875439" w:rsidP="00123022">
            <w:pPr>
              <w:jc w:val="center"/>
              <w:rPr>
                <w:b/>
                <w:bCs/>
                <w:caps/>
                <w:sz w:val="22"/>
                <w:szCs w:val="22"/>
              </w:rPr>
            </w:pPr>
            <w:r w:rsidRPr="00485FDF">
              <w:rPr>
                <w:b/>
                <w:bCs/>
                <w:caps/>
                <w:sz w:val="22"/>
                <w:szCs w:val="22"/>
              </w:rPr>
              <w:t>Item</w:t>
            </w:r>
          </w:p>
          <w:p w14:paraId="73379EB4" w14:textId="77777777" w:rsidR="00875439" w:rsidRPr="00C15EC6" w:rsidRDefault="00875439" w:rsidP="00123022">
            <w:pPr>
              <w:pStyle w:val="Heading2"/>
              <w:rPr>
                <w:rFonts w:ascii="Times New Roman" w:hAnsi="Times New Roman"/>
                <w:caps/>
                <w:w w:val="100"/>
                <w:sz w:val="20"/>
                <w:szCs w:val="20"/>
              </w:rPr>
            </w:pPr>
            <w:r w:rsidRPr="00485FDF">
              <w:rPr>
                <w:rFonts w:ascii="Times New Roman" w:hAnsi="Times New Roman"/>
                <w:caps/>
                <w:w w:val="100"/>
                <w:szCs w:val="22"/>
              </w:rPr>
              <w:t>Number</w:t>
            </w:r>
          </w:p>
        </w:tc>
        <w:tc>
          <w:tcPr>
            <w:tcW w:w="6063" w:type="dxa"/>
            <w:shd w:val="clear" w:color="auto" w:fill="E0E0E0"/>
            <w:vAlign w:val="center"/>
          </w:tcPr>
          <w:p w14:paraId="37D05361" w14:textId="77777777" w:rsidR="00875439" w:rsidRPr="00485FDF" w:rsidRDefault="00875439" w:rsidP="00123022">
            <w:pPr>
              <w:pStyle w:val="Heading7"/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Description</w:t>
            </w:r>
          </w:p>
        </w:tc>
        <w:tc>
          <w:tcPr>
            <w:tcW w:w="1294" w:type="dxa"/>
            <w:shd w:val="clear" w:color="auto" w:fill="E0E0E0"/>
            <w:vAlign w:val="center"/>
          </w:tcPr>
          <w:p w14:paraId="4E1B90F8" w14:textId="77777777" w:rsidR="00875439" w:rsidRPr="00485FDF" w:rsidRDefault="00875439" w:rsidP="00123022">
            <w:pPr>
              <w:jc w:val="center"/>
              <w:rPr>
                <w:caps/>
                <w:sz w:val="22"/>
                <w:szCs w:val="22"/>
              </w:rPr>
            </w:pPr>
            <w:r w:rsidRPr="00485FDF">
              <w:rPr>
                <w:b/>
                <w:bCs/>
                <w:caps/>
                <w:sz w:val="22"/>
                <w:szCs w:val="22"/>
              </w:rPr>
              <w:t>Quantity</w:t>
            </w:r>
          </w:p>
        </w:tc>
        <w:tc>
          <w:tcPr>
            <w:tcW w:w="1767" w:type="dxa"/>
            <w:shd w:val="clear" w:color="auto" w:fill="E0E0E0"/>
            <w:vAlign w:val="center"/>
          </w:tcPr>
          <w:p w14:paraId="1295670B" w14:textId="77777777" w:rsidR="00875439" w:rsidRPr="00485FDF" w:rsidRDefault="00875439" w:rsidP="00123022">
            <w:pPr>
              <w:jc w:val="center"/>
              <w:rPr>
                <w:caps/>
                <w:sz w:val="22"/>
                <w:szCs w:val="22"/>
              </w:rPr>
            </w:pPr>
            <w:r w:rsidRPr="00485FDF">
              <w:rPr>
                <w:b/>
                <w:bCs/>
                <w:caps/>
                <w:sz w:val="22"/>
                <w:szCs w:val="22"/>
              </w:rPr>
              <w:t>Unit</w:t>
            </w:r>
          </w:p>
        </w:tc>
      </w:tr>
      <w:tr w:rsidR="00875439" w:rsidRPr="00485FDF" w14:paraId="2EB485BE" w14:textId="77777777" w:rsidTr="006F24B7">
        <w:trPr>
          <w:trHeight w:val="422"/>
        </w:trPr>
        <w:tc>
          <w:tcPr>
            <w:tcW w:w="1105" w:type="dxa"/>
          </w:tcPr>
          <w:p w14:paraId="4E7F60A5" w14:textId="77777777" w:rsidR="00875439" w:rsidRPr="00485FDF" w:rsidRDefault="00875439" w:rsidP="00123022">
            <w:pPr>
              <w:jc w:val="center"/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0001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B4E4" w14:textId="2CE8ABB4" w:rsidR="00FB369C" w:rsidRPr="00485FDF" w:rsidRDefault="007A2D4C" w:rsidP="006F24B7">
            <w:pPr>
              <w:pStyle w:val="Header"/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One (1) Excavator (Caterpillar 320/323 or equivalent)</w:t>
            </w:r>
          </w:p>
          <w:p w14:paraId="4109E028" w14:textId="77777777" w:rsidR="00586E44" w:rsidRPr="00485FDF" w:rsidRDefault="00586E44" w:rsidP="00586E44">
            <w:pPr>
              <w:pStyle w:val="Header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 xml:space="preserve">Operating Weight: Minimum of 49,500 </w:t>
            </w:r>
            <w:proofErr w:type="spellStart"/>
            <w:r w:rsidRPr="00485FDF">
              <w:rPr>
                <w:sz w:val="22"/>
                <w:szCs w:val="22"/>
              </w:rPr>
              <w:t>lbs</w:t>
            </w:r>
            <w:proofErr w:type="spellEnd"/>
            <w:r w:rsidRPr="00485FDF">
              <w:rPr>
                <w:sz w:val="22"/>
                <w:szCs w:val="22"/>
              </w:rPr>
              <w:t xml:space="preserve"> to 55,100 lbs.</w:t>
            </w:r>
          </w:p>
          <w:p w14:paraId="32E93287" w14:textId="24C7EE7A" w:rsidR="00586E44" w:rsidRPr="00485FDF" w:rsidRDefault="00586E44" w:rsidP="00586E44">
            <w:pPr>
              <w:pStyle w:val="Header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Engine Power: Minimum of 170 Net Horsepower (HP).</w:t>
            </w:r>
          </w:p>
          <w:p w14:paraId="37443046" w14:textId="77777777" w:rsidR="00586E44" w:rsidRPr="00485FDF" w:rsidRDefault="00586E44" w:rsidP="00586E44">
            <w:pPr>
              <w:pStyle w:val="Header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Reach and Depth: Must be configured to provide a minimum maximum reach of 35' 2" and a maximum digging depth of 25' 1".</w:t>
            </w:r>
          </w:p>
          <w:p w14:paraId="63E58731" w14:textId="233E4187" w:rsidR="00586E44" w:rsidRPr="00AD3A26" w:rsidRDefault="00586E44" w:rsidP="00AD3A26">
            <w:pPr>
              <w:pStyle w:val="Header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Attachment Requirement: Must include one (1) B-Linkage Grubber attachment (Model B GRUB24 or equivalent) compatible with the excavator's hydraulic and mounting system.</w:t>
            </w:r>
          </w:p>
        </w:tc>
        <w:tc>
          <w:tcPr>
            <w:tcW w:w="1294" w:type="dxa"/>
          </w:tcPr>
          <w:p w14:paraId="77804A46" w14:textId="251A0D15" w:rsidR="00875439" w:rsidRPr="00485FDF" w:rsidRDefault="00975152" w:rsidP="00123022">
            <w:pPr>
              <w:jc w:val="center"/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1</w:t>
            </w:r>
          </w:p>
        </w:tc>
        <w:tc>
          <w:tcPr>
            <w:tcW w:w="1767" w:type="dxa"/>
          </w:tcPr>
          <w:p w14:paraId="0FAE59B7" w14:textId="77777777" w:rsidR="00875439" w:rsidRPr="00485FDF" w:rsidRDefault="00875439" w:rsidP="00123022">
            <w:pPr>
              <w:jc w:val="center"/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EA</w:t>
            </w:r>
          </w:p>
        </w:tc>
      </w:tr>
      <w:tr w:rsidR="00875439" w:rsidRPr="008D6C69" w14:paraId="53E7AA2A" w14:textId="77777777" w:rsidTr="006F24B7">
        <w:trPr>
          <w:trHeight w:val="690"/>
        </w:trPr>
        <w:tc>
          <w:tcPr>
            <w:tcW w:w="1105" w:type="dxa"/>
          </w:tcPr>
          <w:p w14:paraId="5E7B8FB5" w14:textId="3EC1E95B" w:rsidR="00875439" w:rsidRPr="00485FDF" w:rsidRDefault="00A261C3" w:rsidP="00123022">
            <w:pPr>
              <w:jc w:val="center"/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0002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4E01" w14:textId="5A6FAB68" w:rsidR="006F24B7" w:rsidRPr="00485FDF" w:rsidRDefault="006F24B7" w:rsidP="006F24B7">
            <w:pPr>
              <w:pStyle w:val="Header"/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One (1) Compact Track Loader (Caterpillar 299D3 C3H2 or equivalent)</w:t>
            </w:r>
          </w:p>
          <w:p w14:paraId="34CC5767" w14:textId="77777777" w:rsidR="006F24B7" w:rsidRPr="00485FDF" w:rsidRDefault="006F24B7" w:rsidP="006F24B7">
            <w:pPr>
              <w:pStyle w:val="Header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Operating Weight: Minimum of 11,400 lbs.</w:t>
            </w:r>
          </w:p>
          <w:p w14:paraId="1E41D87F" w14:textId="77777777" w:rsidR="006F24B7" w:rsidRPr="00485FDF" w:rsidRDefault="006F24B7" w:rsidP="006F24B7">
            <w:pPr>
              <w:pStyle w:val="Header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Engine Power: Minimum of 98 Gross Horsepower (HP).</w:t>
            </w:r>
          </w:p>
          <w:p w14:paraId="5F1B3DF3" w14:textId="77777777" w:rsidR="006F24B7" w:rsidRPr="00485FDF" w:rsidRDefault="006F24B7" w:rsidP="006F24B7">
            <w:pPr>
              <w:pStyle w:val="Header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proofErr w:type="gramStart"/>
            <w:r w:rsidRPr="00485FDF">
              <w:rPr>
                <w:sz w:val="22"/>
                <w:szCs w:val="22"/>
              </w:rPr>
              <w:t>Rated Operating</w:t>
            </w:r>
            <w:proofErr w:type="gramEnd"/>
            <w:r w:rsidRPr="00485FDF">
              <w:rPr>
                <w:sz w:val="22"/>
                <w:szCs w:val="22"/>
              </w:rPr>
              <w:t xml:space="preserve"> Capacity (35% Tipping Load): Minimum of 3,480 lbs.</w:t>
            </w:r>
          </w:p>
          <w:p w14:paraId="0BED86A5" w14:textId="258B55F0" w:rsidR="006F24B7" w:rsidRPr="00485FDF" w:rsidRDefault="006F24B7" w:rsidP="006F24B7">
            <w:pPr>
              <w:pStyle w:val="Header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Cab Configuration: Must include an enclosed cab (ROPS/FOPS) with functional air conditioning and heating.</w:t>
            </w:r>
          </w:p>
        </w:tc>
        <w:tc>
          <w:tcPr>
            <w:tcW w:w="1294" w:type="dxa"/>
          </w:tcPr>
          <w:p w14:paraId="3253192C" w14:textId="6CC541B5" w:rsidR="00875439" w:rsidRPr="008D6C69" w:rsidRDefault="005D7C9D" w:rsidP="00123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67" w:type="dxa"/>
          </w:tcPr>
          <w:p w14:paraId="38F96D6C" w14:textId="5A8B84F7" w:rsidR="00875439" w:rsidRPr="008D6C69" w:rsidRDefault="005D7C9D" w:rsidP="00123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</w:t>
            </w:r>
          </w:p>
        </w:tc>
      </w:tr>
      <w:tr w:rsidR="00AC7E28" w:rsidRPr="008D6C69" w14:paraId="2F4FFA3F" w14:textId="77777777" w:rsidTr="006F24B7">
        <w:trPr>
          <w:trHeight w:val="690"/>
        </w:trPr>
        <w:tc>
          <w:tcPr>
            <w:tcW w:w="1105" w:type="dxa"/>
          </w:tcPr>
          <w:p w14:paraId="71CBC365" w14:textId="6E12F232" w:rsidR="00AC7E28" w:rsidRPr="00485FDF" w:rsidRDefault="00A261C3" w:rsidP="00AC7E28">
            <w:pPr>
              <w:jc w:val="center"/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0003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2999" w14:textId="59627F32" w:rsidR="00D876AD" w:rsidRPr="00CE1741" w:rsidRDefault="00D876AD" w:rsidP="00CE1741">
            <w:pPr>
              <w:pStyle w:val="TableParagraph"/>
              <w:kinsoku w:val="0"/>
              <w:overflowPunct w:val="0"/>
              <w:spacing w:before="1"/>
              <w:rPr>
                <w:sz w:val="22"/>
                <w:szCs w:val="22"/>
              </w:rPr>
            </w:pPr>
            <w:r w:rsidRPr="00CE1741">
              <w:rPr>
                <w:sz w:val="22"/>
                <w:szCs w:val="22"/>
              </w:rPr>
              <w:t>One (1) Compact Track Loader (Caterpillar 299D3 C3H2 or equivalent)</w:t>
            </w:r>
          </w:p>
          <w:p w14:paraId="6F83B21D" w14:textId="77777777" w:rsidR="00D876AD" w:rsidRPr="00485FDF" w:rsidRDefault="00D876AD" w:rsidP="00D876AD">
            <w:pPr>
              <w:pStyle w:val="Header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Operating Weight: Minimum of 11,400 lbs.</w:t>
            </w:r>
          </w:p>
          <w:p w14:paraId="2A54F314" w14:textId="77777777" w:rsidR="00D876AD" w:rsidRPr="00485FDF" w:rsidRDefault="00D876AD" w:rsidP="00D876AD">
            <w:pPr>
              <w:pStyle w:val="Header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Engine Power: Minimum of 98 Gross Horsepower (HP).</w:t>
            </w:r>
          </w:p>
          <w:p w14:paraId="17FE1984" w14:textId="77777777" w:rsidR="00D876AD" w:rsidRPr="00485FDF" w:rsidRDefault="00D876AD" w:rsidP="00D876AD">
            <w:pPr>
              <w:pStyle w:val="Header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proofErr w:type="gramStart"/>
            <w:r w:rsidRPr="00485FDF">
              <w:rPr>
                <w:sz w:val="22"/>
                <w:szCs w:val="22"/>
              </w:rPr>
              <w:t>Rated Operating</w:t>
            </w:r>
            <w:proofErr w:type="gramEnd"/>
            <w:r w:rsidRPr="00485FDF">
              <w:rPr>
                <w:sz w:val="22"/>
                <w:szCs w:val="22"/>
              </w:rPr>
              <w:t xml:space="preserve"> Capacity (35% Tipping Load): Minimum of 3,480 lbs.</w:t>
            </w:r>
          </w:p>
          <w:p w14:paraId="3113E66A" w14:textId="3BAF2AF2" w:rsidR="00D876AD" w:rsidRPr="00485FDF" w:rsidRDefault="00D876AD" w:rsidP="00D86266">
            <w:pPr>
              <w:pStyle w:val="Header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485FDF">
              <w:rPr>
                <w:sz w:val="22"/>
                <w:szCs w:val="22"/>
              </w:rPr>
              <w:t>Cab Configuration: Must include an enclosed cab (ROPS/FOPS) with functional air conditioning and heating.</w:t>
            </w:r>
          </w:p>
        </w:tc>
        <w:tc>
          <w:tcPr>
            <w:tcW w:w="1294" w:type="dxa"/>
          </w:tcPr>
          <w:p w14:paraId="637B3990" w14:textId="66769F95" w:rsidR="00AC7E28" w:rsidRPr="008D6C69" w:rsidRDefault="005D7C9D" w:rsidP="00AC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67" w:type="dxa"/>
          </w:tcPr>
          <w:p w14:paraId="095C26FA" w14:textId="7B736D03" w:rsidR="00AC7E28" w:rsidRPr="008D6C69" w:rsidRDefault="005D7C9D" w:rsidP="00AC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</w:t>
            </w:r>
          </w:p>
        </w:tc>
      </w:tr>
    </w:tbl>
    <w:p w14:paraId="3A95FCFF" w14:textId="77777777" w:rsidR="00595F1A" w:rsidRPr="008D6C69" w:rsidRDefault="00595F1A" w:rsidP="00595F1A">
      <w:pPr>
        <w:rPr>
          <w:sz w:val="20"/>
          <w:szCs w:val="20"/>
        </w:rPr>
      </w:pPr>
    </w:p>
    <w:sectPr w:rsidR="00595F1A" w:rsidRPr="008D6C69" w:rsidSect="00795B76">
      <w:pgSz w:w="12240" w:h="15840" w:code="1"/>
      <w:pgMar w:top="63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8836C" w14:textId="77777777" w:rsidR="00874435" w:rsidRDefault="00874435">
      <w:r>
        <w:separator/>
      </w:r>
    </w:p>
  </w:endnote>
  <w:endnote w:type="continuationSeparator" w:id="0">
    <w:p w14:paraId="4BBAD5F4" w14:textId="77777777" w:rsidR="00874435" w:rsidRDefault="0087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B42E5" w14:textId="77777777" w:rsidR="00874435" w:rsidRDefault="00874435">
      <w:r>
        <w:separator/>
      </w:r>
    </w:p>
  </w:footnote>
  <w:footnote w:type="continuationSeparator" w:id="0">
    <w:p w14:paraId="487E9E1E" w14:textId="77777777" w:rsidR="00874435" w:rsidRDefault="00874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33" w:hanging="293"/>
      </w:pPr>
      <w:rPr>
        <w:rFonts w:ascii="Times New Roman" w:hAnsi="Times New Roman" w:cs="Times New Roman"/>
        <w:b w:val="0"/>
        <w:bCs w:val="0"/>
        <w:color w:val="4B4B4B"/>
        <w:spacing w:val="-40"/>
        <w:w w:val="131"/>
        <w:sz w:val="19"/>
        <w:szCs w:val="19"/>
      </w:rPr>
    </w:lvl>
    <w:lvl w:ilvl="1">
      <w:start w:val="1"/>
      <w:numFmt w:val="decimal"/>
      <w:lvlText w:val="%1.%2."/>
      <w:lvlJc w:val="left"/>
      <w:pPr>
        <w:ind w:left="885" w:hanging="350"/>
      </w:pPr>
      <w:rPr>
        <w:rFonts w:ascii="Times New Roman" w:hAnsi="Times New Roman" w:cs="Times New Roman"/>
        <w:b w:val="0"/>
        <w:bCs w:val="0"/>
        <w:color w:val="4B4B4B"/>
        <w:w w:val="116"/>
        <w:sz w:val="20"/>
        <w:szCs w:val="20"/>
      </w:rPr>
    </w:lvl>
    <w:lvl w:ilvl="2">
      <w:start w:val="1"/>
      <w:numFmt w:val="decimal"/>
      <w:lvlText w:val="(%3)"/>
      <w:lvlJc w:val="left"/>
      <w:pPr>
        <w:ind w:left="866" w:hanging="284"/>
      </w:pPr>
      <w:rPr>
        <w:rFonts w:ascii="Times New Roman" w:hAnsi="Times New Roman" w:cs="Times New Roman"/>
        <w:b w:val="0"/>
        <w:bCs w:val="0"/>
        <w:color w:val="4B4B4B"/>
        <w:w w:val="113"/>
        <w:sz w:val="19"/>
        <w:szCs w:val="19"/>
      </w:rPr>
    </w:lvl>
    <w:lvl w:ilvl="3">
      <w:numFmt w:val="bullet"/>
      <w:lvlText w:val="•"/>
      <w:lvlJc w:val="left"/>
      <w:pPr>
        <w:ind w:left="1994" w:hanging="284"/>
      </w:pPr>
    </w:lvl>
    <w:lvl w:ilvl="4">
      <w:numFmt w:val="bullet"/>
      <w:lvlText w:val="•"/>
      <w:lvlJc w:val="left"/>
      <w:pPr>
        <w:ind w:left="3104" w:hanging="284"/>
      </w:pPr>
    </w:lvl>
    <w:lvl w:ilvl="5">
      <w:numFmt w:val="bullet"/>
      <w:lvlText w:val="•"/>
      <w:lvlJc w:val="left"/>
      <w:pPr>
        <w:ind w:left="4213" w:hanging="284"/>
      </w:pPr>
    </w:lvl>
    <w:lvl w:ilvl="6">
      <w:numFmt w:val="bullet"/>
      <w:lvlText w:val="•"/>
      <w:lvlJc w:val="left"/>
      <w:pPr>
        <w:ind w:left="5322" w:hanging="284"/>
      </w:pPr>
    </w:lvl>
    <w:lvl w:ilvl="7">
      <w:numFmt w:val="bullet"/>
      <w:lvlText w:val="•"/>
      <w:lvlJc w:val="left"/>
      <w:pPr>
        <w:ind w:left="6432" w:hanging="284"/>
      </w:pPr>
    </w:lvl>
    <w:lvl w:ilvl="8">
      <w:numFmt w:val="bullet"/>
      <w:lvlText w:val="•"/>
      <w:lvlJc w:val="left"/>
      <w:pPr>
        <w:ind w:left="7541" w:hanging="284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866" w:hanging="350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866" w:hanging="350"/>
      </w:pPr>
      <w:rPr>
        <w:rFonts w:ascii="Times New Roman" w:hAnsi="Times New Roman" w:cs="Times New Roman"/>
        <w:b w:val="0"/>
        <w:bCs w:val="0"/>
        <w:color w:val="4B4B4B"/>
        <w:w w:val="112"/>
        <w:sz w:val="19"/>
        <w:szCs w:val="19"/>
      </w:rPr>
    </w:lvl>
    <w:lvl w:ilvl="2">
      <w:numFmt w:val="bullet"/>
      <w:lvlText w:val="•"/>
      <w:lvlJc w:val="left"/>
      <w:pPr>
        <w:ind w:left="2645" w:hanging="350"/>
      </w:pPr>
    </w:lvl>
    <w:lvl w:ilvl="3">
      <w:numFmt w:val="bullet"/>
      <w:lvlText w:val="•"/>
      <w:lvlJc w:val="left"/>
      <w:pPr>
        <w:ind w:left="3534" w:hanging="350"/>
      </w:pPr>
    </w:lvl>
    <w:lvl w:ilvl="4">
      <w:numFmt w:val="bullet"/>
      <w:lvlText w:val="•"/>
      <w:lvlJc w:val="left"/>
      <w:pPr>
        <w:ind w:left="4424" w:hanging="350"/>
      </w:pPr>
    </w:lvl>
    <w:lvl w:ilvl="5">
      <w:numFmt w:val="bullet"/>
      <w:lvlText w:val="•"/>
      <w:lvlJc w:val="left"/>
      <w:pPr>
        <w:ind w:left="5313" w:hanging="350"/>
      </w:pPr>
    </w:lvl>
    <w:lvl w:ilvl="6">
      <w:numFmt w:val="bullet"/>
      <w:lvlText w:val="•"/>
      <w:lvlJc w:val="left"/>
      <w:pPr>
        <w:ind w:left="6202" w:hanging="350"/>
      </w:pPr>
    </w:lvl>
    <w:lvl w:ilvl="7">
      <w:numFmt w:val="bullet"/>
      <w:lvlText w:val="•"/>
      <w:lvlJc w:val="left"/>
      <w:pPr>
        <w:ind w:left="7092" w:hanging="350"/>
      </w:pPr>
    </w:lvl>
    <w:lvl w:ilvl="8">
      <w:numFmt w:val="bullet"/>
      <w:lvlText w:val="•"/>
      <w:lvlJc w:val="left"/>
      <w:pPr>
        <w:ind w:left="7981" w:hanging="350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."/>
      <w:lvlJc w:val="left"/>
      <w:pPr>
        <w:ind w:left="554" w:hanging="360"/>
      </w:pPr>
      <w:rPr>
        <w:rFonts w:ascii="Times New Roman" w:hAnsi="Times New Roman" w:cs="Times New Roman"/>
        <w:b w:val="0"/>
        <w:bCs w:val="0"/>
        <w:color w:val="3A3A3A"/>
        <w:spacing w:val="-3"/>
        <w:w w:val="106"/>
        <w:sz w:val="20"/>
        <w:szCs w:val="20"/>
      </w:rPr>
    </w:lvl>
    <w:lvl w:ilvl="1">
      <w:start w:val="1"/>
      <w:numFmt w:val="decimal"/>
      <w:lvlText w:val="%1.%2."/>
      <w:lvlJc w:val="left"/>
      <w:pPr>
        <w:ind w:left="1046" w:hanging="454"/>
      </w:pPr>
      <w:rPr>
        <w:rFonts w:ascii="Times New Roman" w:hAnsi="Times New Roman" w:cs="Times New Roman"/>
        <w:b w:val="0"/>
        <w:bCs w:val="0"/>
        <w:color w:val="494949"/>
        <w:spacing w:val="-20"/>
        <w:w w:val="123"/>
        <w:sz w:val="20"/>
        <w:szCs w:val="20"/>
      </w:rPr>
    </w:lvl>
    <w:lvl w:ilvl="2">
      <w:numFmt w:val="bullet"/>
      <w:lvlText w:val="•"/>
      <w:lvlJc w:val="left"/>
      <w:pPr>
        <w:ind w:left="1046" w:hanging="454"/>
      </w:pPr>
    </w:lvl>
    <w:lvl w:ilvl="3">
      <w:numFmt w:val="bullet"/>
      <w:lvlText w:val="•"/>
      <w:lvlJc w:val="left"/>
      <w:pPr>
        <w:ind w:left="2122" w:hanging="454"/>
      </w:pPr>
    </w:lvl>
    <w:lvl w:ilvl="4">
      <w:numFmt w:val="bullet"/>
      <w:lvlText w:val="•"/>
      <w:lvlJc w:val="left"/>
      <w:pPr>
        <w:ind w:left="3199" w:hanging="454"/>
      </w:pPr>
    </w:lvl>
    <w:lvl w:ilvl="5">
      <w:numFmt w:val="bullet"/>
      <w:lvlText w:val="•"/>
      <w:lvlJc w:val="left"/>
      <w:pPr>
        <w:ind w:left="4276" w:hanging="454"/>
      </w:pPr>
    </w:lvl>
    <w:lvl w:ilvl="6">
      <w:numFmt w:val="bullet"/>
      <w:lvlText w:val="•"/>
      <w:lvlJc w:val="left"/>
      <w:pPr>
        <w:ind w:left="5353" w:hanging="454"/>
      </w:pPr>
    </w:lvl>
    <w:lvl w:ilvl="7">
      <w:numFmt w:val="bullet"/>
      <w:lvlText w:val="•"/>
      <w:lvlJc w:val="left"/>
      <w:pPr>
        <w:ind w:left="6429" w:hanging="454"/>
      </w:pPr>
    </w:lvl>
    <w:lvl w:ilvl="8">
      <w:numFmt w:val="bullet"/>
      <w:lvlText w:val="•"/>
      <w:lvlJc w:val="left"/>
      <w:pPr>
        <w:ind w:left="7506" w:hanging="454"/>
      </w:pPr>
    </w:lvl>
  </w:abstractNum>
  <w:abstractNum w:abstractNumId="3" w15:restartNumberingAfterBreak="0">
    <w:nsid w:val="00000405"/>
    <w:multiLevelType w:val="multilevel"/>
    <w:tmpl w:val="00000888"/>
    <w:lvl w:ilvl="0">
      <w:start w:val="5"/>
      <w:numFmt w:val="decimal"/>
      <w:lvlText w:val="%1"/>
      <w:lvlJc w:val="left"/>
      <w:pPr>
        <w:ind w:left="1046" w:hanging="535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046" w:hanging="535"/>
      </w:pPr>
      <w:rPr>
        <w:rFonts w:ascii="Times New Roman" w:hAnsi="Times New Roman" w:cs="Times New Roman"/>
        <w:b w:val="0"/>
        <w:bCs w:val="0"/>
        <w:color w:val="383838"/>
        <w:spacing w:val="-14"/>
        <w:w w:val="115"/>
        <w:sz w:val="19"/>
        <w:szCs w:val="19"/>
      </w:rPr>
    </w:lvl>
    <w:lvl w:ilvl="2">
      <w:numFmt w:val="bullet"/>
      <w:lvlText w:val="•"/>
      <w:lvlJc w:val="left"/>
      <w:pPr>
        <w:ind w:left="2809" w:hanging="535"/>
      </w:pPr>
    </w:lvl>
    <w:lvl w:ilvl="3">
      <w:numFmt w:val="bullet"/>
      <w:lvlText w:val="•"/>
      <w:lvlJc w:val="left"/>
      <w:pPr>
        <w:ind w:left="3690" w:hanging="535"/>
      </w:pPr>
    </w:lvl>
    <w:lvl w:ilvl="4">
      <w:numFmt w:val="bullet"/>
      <w:lvlText w:val="•"/>
      <w:lvlJc w:val="left"/>
      <w:pPr>
        <w:ind w:left="4572" w:hanging="535"/>
      </w:pPr>
    </w:lvl>
    <w:lvl w:ilvl="5">
      <w:numFmt w:val="bullet"/>
      <w:lvlText w:val="•"/>
      <w:lvlJc w:val="left"/>
      <w:pPr>
        <w:ind w:left="5453" w:hanging="535"/>
      </w:pPr>
    </w:lvl>
    <w:lvl w:ilvl="6">
      <w:numFmt w:val="bullet"/>
      <w:lvlText w:val="•"/>
      <w:lvlJc w:val="left"/>
      <w:pPr>
        <w:ind w:left="6334" w:hanging="535"/>
      </w:pPr>
    </w:lvl>
    <w:lvl w:ilvl="7">
      <w:numFmt w:val="bullet"/>
      <w:lvlText w:val="•"/>
      <w:lvlJc w:val="left"/>
      <w:pPr>
        <w:ind w:left="7216" w:hanging="535"/>
      </w:pPr>
    </w:lvl>
    <w:lvl w:ilvl="8">
      <w:numFmt w:val="bullet"/>
      <w:lvlText w:val="•"/>
      <w:lvlJc w:val="left"/>
      <w:pPr>
        <w:ind w:left="8097" w:hanging="535"/>
      </w:pPr>
    </w:lvl>
  </w:abstractNum>
  <w:abstractNum w:abstractNumId="4" w15:restartNumberingAfterBreak="0">
    <w:nsid w:val="00000406"/>
    <w:multiLevelType w:val="multilevel"/>
    <w:tmpl w:val="00000889"/>
    <w:lvl w:ilvl="0">
      <w:start w:val="8"/>
      <w:numFmt w:val="decimal"/>
      <w:lvlText w:val="%1."/>
      <w:lvlJc w:val="left"/>
      <w:pPr>
        <w:ind w:left="569" w:hanging="363"/>
      </w:pPr>
      <w:rPr>
        <w:rFonts w:ascii="Times New Roman" w:hAnsi="Times New Roman" w:cs="Times New Roman"/>
        <w:b w:val="0"/>
        <w:bCs w:val="0"/>
        <w:color w:val="383838"/>
        <w:spacing w:val="-18"/>
        <w:w w:val="123"/>
        <w:sz w:val="20"/>
        <w:szCs w:val="20"/>
      </w:rPr>
    </w:lvl>
    <w:lvl w:ilvl="1">
      <w:start w:val="1"/>
      <w:numFmt w:val="decimal"/>
      <w:lvlText w:val="%1.%2."/>
      <w:lvlJc w:val="left"/>
      <w:pPr>
        <w:ind w:left="1113" w:hanging="545"/>
      </w:pPr>
      <w:rPr>
        <w:rFonts w:ascii="Times New Roman" w:hAnsi="Times New Roman" w:cs="Times New Roman"/>
        <w:b w:val="0"/>
        <w:bCs w:val="0"/>
        <w:color w:val="494949"/>
        <w:spacing w:val="-18"/>
        <w:w w:val="123"/>
        <w:sz w:val="20"/>
        <w:szCs w:val="20"/>
      </w:rPr>
    </w:lvl>
    <w:lvl w:ilvl="2">
      <w:start w:val="1"/>
      <w:numFmt w:val="decimal"/>
      <w:lvlText w:val="%1.%2.%3."/>
      <w:lvlJc w:val="left"/>
      <w:pPr>
        <w:ind w:left="1562" w:hanging="631"/>
      </w:pPr>
      <w:rPr>
        <w:rFonts w:ascii="Times New Roman" w:hAnsi="Times New Roman" w:cs="Times New Roman"/>
        <w:b w:val="0"/>
        <w:bCs w:val="0"/>
        <w:color w:val="383838"/>
        <w:w w:val="112"/>
        <w:sz w:val="19"/>
        <w:szCs w:val="19"/>
      </w:rPr>
    </w:lvl>
    <w:lvl w:ilvl="3">
      <w:numFmt w:val="bullet"/>
      <w:lvlText w:val="•"/>
      <w:lvlJc w:val="left"/>
      <w:pPr>
        <w:ind w:left="2599" w:hanging="631"/>
      </w:pPr>
    </w:lvl>
    <w:lvl w:ilvl="4">
      <w:numFmt w:val="bullet"/>
      <w:lvlText w:val="•"/>
      <w:lvlJc w:val="left"/>
      <w:pPr>
        <w:ind w:left="3636" w:hanging="631"/>
      </w:pPr>
    </w:lvl>
    <w:lvl w:ilvl="5">
      <w:numFmt w:val="bullet"/>
      <w:lvlText w:val="•"/>
      <w:lvlJc w:val="left"/>
      <w:pPr>
        <w:ind w:left="4674" w:hanging="631"/>
      </w:pPr>
    </w:lvl>
    <w:lvl w:ilvl="6">
      <w:numFmt w:val="bullet"/>
      <w:lvlText w:val="•"/>
      <w:lvlJc w:val="left"/>
      <w:pPr>
        <w:ind w:left="5711" w:hanging="631"/>
      </w:pPr>
    </w:lvl>
    <w:lvl w:ilvl="7">
      <w:numFmt w:val="bullet"/>
      <w:lvlText w:val="•"/>
      <w:lvlJc w:val="left"/>
      <w:pPr>
        <w:ind w:left="6748" w:hanging="631"/>
      </w:pPr>
    </w:lvl>
    <w:lvl w:ilvl="8">
      <w:numFmt w:val="bullet"/>
      <w:lvlText w:val="•"/>
      <w:lvlJc w:val="left"/>
      <w:pPr>
        <w:ind w:left="7785" w:hanging="631"/>
      </w:pPr>
    </w:lvl>
  </w:abstractNum>
  <w:abstractNum w:abstractNumId="5" w15:restartNumberingAfterBreak="0">
    <w:nsid w:val="00000407"/>
    <w:multiLevelType w:val="multilevel"/>
    <w:tmpl w:val="0000088A"/>
    <w:lvl w:ilvl="0">
      <w:start w:val="8"/>
      <w:numFmt w:val="decimal"/>
      <w:lvlText w:val="%1"/>
      <w:lvlJc w:val="left"/>
      <w:pPr>
        <w:ind w:left="1104" w:hanging="545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4" w:hanging="545"/>
      </w:pPr>
      <w:rPr>
        <w:rFonts w:ascii="Arial" w:hAnsi="Arial" w:cs="Arial"/>
        <w:b w:val="0"/>
        <w:bCs w:val="0"/>
        <w:color w:val="494949"/>
        <w:spacing w:val="-26"/>
        <w:w w:val="115"/>
        <w:sz w:val="19"/>
        <w:szCs w:val="19"/>
      </w:rPr>
    </w:lvl>
    <w:lvl w:ilvl="2">
      <w:start w:val="1"/>
      <w:numFmt w:val="decimal"/>
      <w:lvlText w:val="%1.%2.%3."/>
      <w:lvlJc w:val="left"/>
      <w:pPr>
        <w:ind w:left="1592" w:hanging="629"/>
      </w:pPr>
      <w:rPr>
        <w:rFonts w:ascii="Times New Roman" w:hAnsi="Times New Roman" w:cs="Times New Roman"/>
        <w:b w:val="0"/>
        <w:bCs w:val="0"/>
        <w:color w:val="4D4D4D"/>
        <w:w w:val="107"/>
        <w:sz w:val="19"/>
        <w:szCs w:val="19"/>
      </w:rPr>
    </w:lvl>
    <w:lvl w:ilvl="3">
      <w:numFmt w:val="bullet"/>
      <w:lvlText w:val="•"/>
      <w:lvlJc w:val="left"/>
      <w:pPr>
        <w:ind w:left="3425" w:hanging="629"/>
      </w:pPr>
    </w:lvl>
    <w:lvl w:ilvl="4">
      <w:numFmt w:val="bullet"/>
      <w:lvlText w:val="•"/>
      <w:lvlJc w:val="left"/>
      <w:pPr>
        <w:ind w:left="4341" w:hanging="629"/>
      </w:pPr>
    </w:lvl>
    <w:lvl w:ilvl="5">
      <w:numFmt w:val="bullet"/>
      <w:lvlText w:val="•"/>
      <w:lvlJc w:val="left"/>
      <w:pPr>
        <w:ind w:left="5258" w:hanging="629"/>
      </w:pPr>
    </w:lvl>
    <w:lvl w:ilvl="6">
      <w:numFmt w:val="bullet"/>
      <w:lvlText w:val="•"/>
      <w:lvlJc w:val="left"/>
      <w:pPr>
        <w:ind w:left="6174" w:hanging="629"/>
      </w:pPr>
    </w:lvl>
    <w:lvl w:ilvl="7">
      <w:numFmt w:val="bullet"/>
      <w:lvlText w:val="•"/>
      <w:lvlJc w:val="left"/>
      <w:pPr>
        <w:ind w:left="7090" w:hanging="629"/>
      </w:pPr>
    </w:lvl>
    <w:lvl w:ilvl="8">
      <w:numFmt w:val="bullet"/>
      <w:lvlText w:val="•"/>
      <w:lvlJc w:val="left"/>
      <w:pPr>
        <w:ind w:left="8007" w:hanging="629"/>
      </w:pPr>
    </w:lvl>
  </w:abstractNum>
  <w:abstractNum w:abstractNumId="6" w15:restartNumberingAfterBreak="0">
    <w:nsid w:val="00000408"/>
    <w:multiLevelType w:val="multilevel"/>
    <w:tmpl w:val="0000088B"/>
    <w:lvl w:ilvl="0">
      <w:start w:val="8"/>
      <w:numFmt w:val="decimal"/>
      <w:lvlText w:val="%1"/>
      <w:lvlJc w:val="left"/>
      <w:pPr>
        <w:ind w:left="1573" w:hanging="629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1573" w:hanging="629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573" w:hanging="629"/>
      </w:pPr>
      <w:rPr>
        <w:rFonts w:ascii="Times New Roman" w:hAnsi="Times New Roman" w:cs="Times New Roman"/>
        <w:b w:val="0"/>
        <w:bCs w:val="0"/>
        <w:color w:val="3B3B3B"/>
        <w:w w:val="97"/>
        <w:sz w:val="21"/>
        <w:szCs w:val="21"/>
      </w:rPr>
    </w:lvl>
    <w:lvl w:ilvl="3">
      <w:start w:val="1"/>
      <w:numFmt w:val="decimal"/>
      <w:lvlText w:val="%1.%2.%3.%4."/>
      <w:lvlJc w:val="left"/>
      <w:pPr>
        <w:ind w:left="2123" w:hanging="823"/>
      </w:pPr>
      <w:rPr>
        <w:rFonts w:ascii="Times New Roman" w:hAnsi="Times New Roman" w:cs="Times New Roman"/>
        <w:b w:val="0"/>
        <w:bCs w:val="0"/>
        <w:color w:val="4F4F4F"/>
        <w:w w:val="107"/>
        <w:sz w:val="19"/>
        <w:szCs w:val="19"/>
      </w:rPr>
    </w:lvl>
    <w:lvl w:ilvl="4">
      <w:start w:val="1"/>
      <w:numFmt w:val="decimal"/>
      <w:lvlText w:val="%1.%2.%3.%4.%5."/>
      <w:lvlJc w:val="left"/>
      <w:pPr>
        <w:ind w:left="2563" w:hanging="900"/>
      </w:pPr>
      <w:rPr>
        <w:rFonts w:ascii="Times New Roman" w:hAnsi="Times New Roman" w:cs="Times New Roman"/>
        <w:b w:val="0"/>
        <w:bCs w:val="0"/>
        <w:color w:val="3F3F3F"/>
        <w:w w:val="107"/>
        <w:sz w:val="19"/>
        <w:szCs w:val="19"/>
      </w:rPr>
    </w:lvl>
    <w:lvl w:ilvl="5">
      <w:numFmt w:val="bullet"/>
      <w:lvlText w:val="•"/>
      <w:lvlJc w:val="left"/>
      <w:pPr>
        <w:ind w:left="4642" w:hanging="900"/>
      </w:pPr>
    </w:lvl>
    <w:lvl w:ilvl="6">
      <w:numFmt w:val="bullet"/>
      <w:lvlText w:val="•"/>
      <w:lvlJc w:val="left"/>
      <w:pPr>
        <w:ind w:left="5682" w:hanging="900"/>
      </w:pPr>
    </w:lvl>
    <w:lvl w:ilvl="7">
      <w:numFmt w:val="bullet"/>
      <w:lvlText w:val="•"/>
      <w:lvlJc w:val="left"/>
      <w:pPr>
        <w:ind w:left="6721" w:hanging="900"/>
      </w:pPr>
    </w:lvl>
    <w:lvl w:ilvl="8">
      <w:numFmt w:val="bullet"/>
      <w:lvlText w:val="•"/>
      <w:lvlJc w:val="left"/>
      <w:pPr>
        <w:ind w:left="7761" w:hanging="900"/>
      </w:pPr>
    </w:lvl>
  </w:abstractNum>
  <w:abstractNum w:abstractNumId="7" w15:restartNumberingAfterBreak="0">
    <w:nsid w:val="00000409"/>
    <w:multiLevelType w:val="multilevel"/>
    <w:tmpl w:val="0000088C"/>
    <w:lvl w:ilvl="0">
      <w:start w:val="9"/>
      <w:numFmt w:val="decimal"/>
      <w:lvlText w:val="%1."/>
      <w:lvlJc w:val="left"/>
      <w:pPr>
        <w:ind w:left="613" w:hanging="374"/>
      </w:pPr>
      <w:rPr>
        <w:rFonts w:ascii="Times New Roman" w:hAnsi="Times New Roman" w:cs="Times New Roman"/>
        <w:b w:val="0"/>
        <w:bCs w:val="0"/>
        <w:color w:val="4B4B4B"/>
        <w:spacing w:val="-18"/>
        <w:w w:val="119"/>
        <w:sz w:val="19"/>
        <w:szCs w:val="19"/>
      </w:rPr>
    </w:lvl>
    <w:lvl w:ilvl="1">
      <w:numFmt w:val="bullet"/>
      <w:lvlText w:val="•"/>
      <w:lvlJc w:val="left"/>
      <w:pPr>
        <w:ind w:left="1539" w:hanging="374"/>
      </w:pPr>
    </w:lvl>
    <w:lvl w:ilvl="2">
      <w:numFmt w:val="bullet"/>
      <w:lvlText w:val="•"/>
      <w:lvlJc w:val="left"/>
      <w:pPr>
        <w:ind w:left="2466" w:hanging="374"/>
      </w:pPr>
    </w:lvl>
    <w:lvl w:ilvl="3">
      <w:numFmt w:val="bullet"/>
      <w:lvlText w:val="•"/>
      <w:lvlJc w:val="left"/>
      <w:pPr>
        <w:ind w:left="3393" w:hanging="374"/>
      </w:pPr>
    </w:lvl>
    <w:lvl w:ilvl="4">
      <w:numFmt w:val="bullet"/>
      <w:lvlText w:val="•"/>
      <w:lvlJc w:val="left"/>
      <w:pPr>
        <w:ind w:left="4319" w:hanging="374"/>
      </w:pPr>
    </w:lvl>
    <w:lvl w:ilvl="5">
      <w:numFmt w:val="bullet"/>
      <w:lvlText w:val="•"/>
      <w:lvlJc w:val="left"/>
      <w:pPr>
        <w:ind w:left="5246" w:hanging="374"/>
      </w:pPr>
    </w:lvl>
    <w:lvl w:ilvl="6">
      <w:numFmt w:val="bullet"/>
      <w:lvlText w:val="•"/>
      <w:lvlJc w:val="left"/>
      <w:pPr>
        <w:ind w:left="6173" w:hanging="374"/>
      </w:pPr>
    </w:lvl>
    <w:lvl w:ilvl="7">
      <w:numFmt w:val="bullet"/>
      <w:lvlText w:val="•"/>
      <w:lvlJc w:val="left"/>
      <w:pPr>
        <w:ind w:left="7099" w:hanging="374"/>
      </w:pPr>
    </w:lvl>
    <w:lvl w:ilvl="8">
      <w:numFmt w:val="bullet"/>
      <w:lvlText w:val="•"/>
      <w:lvlJc w:val="left"/>
      <w:pPr>
        <w:ind w:left="8026" w:hanging="374"/>
      </w:pPr>
    </w:lvl>
  </w:abstractNum>
  <w:abstractNum w:abstractNumId="8" w15:restartNumberingAfterBreak="0">
    <w:nsid w:val="0000040A"/>
    <w:multiLevelType w:val="multilevel"/>
    <w:tmpl w:val="0000088D"/>
    <w:lvl w:ilvl="0">
      <w:start w:val="10"/>
      <w:numFmt w:val="decimal"/>
      <w:lvlText w:val="%1"/>
      <w:lvlJc w:val="left"/>
      <w:pPr>
        <w:ind w:left="967" w:hanging="383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967" w:hanging="383"/>
      </w:pPr>
      <w:rPr>
        <w:rFonts w:ascii="Times New Roman" w:hAnsi="Times New Roman" w:cs="Times New Roman"/>
        <w:b w:val="0"/>
        <w:bCs w:val="0"/>
        <w:color w:val="4B4B4B"/>
        <w:w w:val="106"/>
        <w:sz w:val="19"/>
        <w:szCs w:val="19"/>
      </w:rPr>
    </w:lvl>
    <w:lvl w:ilvl="2">
      <w:numFmt w:val="bullet"/>
      <w:lvlText w:val="•"/>
      <w:lvlJc w:val="left"/>
      <w:pPr>
        <w:ind w:left="2749" w:hanging="383"/>
      </w:pPr>
    </w:lvl>
    <w:lvl w:ilvl="3">
      <w:numFmt w:val="bullet"/>
      <w:lvlText w:val="•"/>
      <w:lvlJc w:val="left"/>
      <w:pPr>
        <w:ind w:left="3641" w:hanging="383"/>
      </w:pPr>
    </w:lvl>
    <w:lvl w:ilvl="4">
      <w:numFmt w:val="bullet"/>
      <w:lvlText w:val="•"/>
      <w:lvlJc w:val="left"/>
      <w:pPr>
        <w:ind w:left="4532" w:hanging="383"/>
      </w:pPr>
    </w:lvl>
    <w:lvl w:ilvl="5">
      <w:numFmt w:val="bullet"/>
      <w:lvlText w:val="•"/>
      <w:lvlJc w:val="left"/>
      <w:pPr>
        <w:ind w:left="5423" w:hanging="383"/>
      </w:pPr>
    </w:lvl>
    <w:lvl w:ilvl="6">
      <w:numFmt w:val="bullet"/>
      <w:lvlText w:val="•"/>
      <w:lvlJc w:val="left"/>
      <w:pPr>
        <w:ind w:left="6314" w:hanging="383"/>
      </w:pPr>
    </w:lvl>
    <w:lvl w:ilvl="7">
      <w:numFmt w:val="bullet"/>
      <w:lvlText w:val="•"/>
      <w:lvlJc w:val="left"/>
      <w:pPr>
        <w:ind w:left="7206" w:hanging="383"/>
      </w:pPr>
    </w:lvl>
    <w:lvl w:ilvl="8">
      <w:numFmt w:val="bullet"/>
      <w:lvlText w:val="•"/>
      <w:lvlJc w:val="left"/>
      <w:pPr>
        <w:ind w:left="8097" w:hanging="383"/>
      </w:pPr>
    </w:lvl>
  </w:abstractNum>
  <w:abstractNum w:abstractNumId="9" w15:restartNumberingAfterBreak="0">
    <w:nsid w:val="00FF6E93"/>
    <w:multiLevelType w:val="hybridMultilevel"/>
    <w:tmpl w:val="872665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12A4D43"/>
    <w:multiLevelType w:val="hybridMultilevel"/>
    <w:tmpl w:val="F5846C8C"/>
    <w:lvl w:ilvl="0" w:tplc="B17C89E8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B59FA"/>
    <w:multiLevelType w:val="hybridMultilevel"/>
    <w:tmpl w:val="38DCB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E62616"/>
    <w:multiLevelType w:val="hybridMultilevel"/>
    <w:tmpl w:val="99FA7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F9712A"/>
    <w:multiLevelType w:val="hybridMultilevel"/>
    <w:tmpl w:val="EC143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6C09C4"/>
    <w:multiLevelType w:val="hybridMultilevel"/>
    <w:tmpl w:val="D95E9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1CF"/>
    <w:multiLevelType w:val="hybridMultilevel"/>
    <w:tmpl w:val="B1DA9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34E40"/>
    <w:multiLevelType w:val="hybridMultilevel"/>
    <w:tmpl w:val="8B664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24BEA"/>
    <w:multiLevelType w:val="hybridMultilevel"/>
    <w:tmpl w:val="55E21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61761"/>
    <w:multiLevelType w:val="hybridMultilevel"/>
    <w:tmpl w:val="2000E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EA6A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14214"/>
    <w:multiLevelType w:val="hybridMultilevel"/>
    <w:tmpl w:val="5F3E6AD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0374CC"/>
    <w:multiLevelType w:val="hybridMultilevel"/>
    <w:tmpl w:val="A588C9AE"/>
    <w:lvl w:ilvl="0" w:tplc="64381D6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1A368F"/>
    <w:multiLevelType w:val="hybridMultilevel"/>
    <w:tmpl w:val="B3EA9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0092A"/>
    <w:multiLevelType w:val="hybridMultilevel"/>
    <w:tmpl w:val="87266592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2E74FF"/>
    <w:multiLevelType w:val="hybridMultilevel"/>
    <w:tmpl w:val="872665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5E4476"/>
    <w:multiLevelType w:val="hybridMultilevel"/>
    <w:tmpl w:val="54909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C260C"/>
    <w:multiLevelType w:val="hybridMultilevel"/>
    <w:tmpl w:val="14520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E47B3"/>
    <w:multiLevelType w:val="hybridMultilevel"/>
    <w:tmpl w:val="478651BE"/>
    <w:lvl w:ilvl="0" w:tplc="02B2C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65344A"/>
    <w:multiLevelType w:val="hybridMultilevel"/>
    <w:tmpl w:val="87266592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6D3CAC"/>
    <w:multiLevelType w:val="hybridMultilevel"/>
    <w:tmpl w:val="C8609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87723"/>
    <w:multiLevelType w:val="hybridMultilevel"/>
    <w:tmpl w:val="36049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CF31B3"/>
    <w:multiLevelType w:val="hybridMultilevel"/>
    <w:tmpl w:val="4934D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40F1C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14E23"/>
    <w:multiLevelType w:val="hybridMultilevel"/>
    <w:tmpl w:val="1B4C9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32329">
    <w:abstractNumId w:val="27"/>
  </w:num>
  <w:num w:numId="2" w16cid:durableId="1418019580">
    <w:abstractNumId w:val="9"/>
  </w:num>
  <w:num w:numId="3" w16cid:durableId="1889143896">
    <w:abstractNumId w:val="22"/>
  </w:num>
  <w:num w:numId="4" w16cid:durableId="1072700998">
    <w:abstractNumId w:val="23"/>
  </w:num>
  <w:num w:numId="5" w16cid:durableId="654644997">
    <w:abstractNumId w:val="19"/>
  </w:num>
  <w:num w:numId="6" w16cid:durableId="776098951">
    <w:abstractNumId w:val="8"/>
  </w:num>
  <w:num w:numId="7" w16cid:durableId="1018241877">
    <w:abstractNumId w:val="7"/>
  </w:num>
  <w:num w:numId="8" w16cid:durableId="2138641404">
    <w:abstractNumId w:val="6"/>
  </w:num>
  <w:num w:numId="9" w16cid:durableId="1275281963">
    <w:abstractNumId w:val="5"/>
  </w:num>
  <w:num w:numId="10" w16cid:durableId="981302580">
    <w:abstractNumId w:val="4"/>
  </w:num>
  <w:num w:numId="11" w16cid:durableId="118568309">
    <w:abstractNumId w:val="3"/>
  </w:num>
  <w:num w:numId="12" w16cid:durableId="654795142">
    <w:abstractNumId w:val="2"/>
  </w:num>
  <w:num w:numId="13" w16cid:durableId="1148327362">
    <w:abstractNumId w:val="1"/>
  </w:num>
  <w:num w:numId="14" w16cid:durableId="723985316">
    <w:abstractNumId w:val="0"/>
  </w:num>
  <w:num w:numId="15" w16cid:durableId="1361473474">
    <w:abstractNumId w:val="12"/>
  </w:num>
  <w:num w:numId="16" w16cid:durableId="1741488590">
    <w:abstractNumId w:val="18"/>
  </w:num>
  <w:num w:numId="17" w16cid:durableId="723993880">
    <w:abstractNumId w:val="26"/>
  </w:num>
  <w:num w:numId="18" w16cid:durableId="544904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00602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0636649">
    <w:abstractNumId w:val="13"/>
  </w:num>
  <w:num w:numId="21" w16cid:durableId="4016817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0393726">
    <w:abstractNumId w:val="10"/>
  </w:num>
  <w:num w:numId="23" w16cid:durableId="1992558965">
    <w:abstractNumId w:val="28"/>
  </w:num>
  <w:num w:numId="24" w16cid:durableId="1924798110">
    <w:abstractNumId w:val="31"/>
  </w:num>
  <w:num w:numId="25" w16cid:durableId="1412198275">
    <w:abstractNumId w:val="11"/>
  </w:num>
  <w:num w:numId="26" w16cid:durableId="1384332363">
    <w:abstractNumId w:val="21"/>
  </w:num>
  <w:num w:numId="27" w16cid:durableId="1001346768">
    <w:abstractNumId w:val="15"/>
  </w:num>
  <w:num w:numId="28" w16cid:durableId="428434788">
    <w:abstractNumId w:val="29"/>
  </w:num>
  <w:num w:numId="29" w16cid:durableId="491873408">
    <w:abstractNumId w:val="24"/>
  </w:num>
  <w:num w:numId="30" w16cid:durableId="1331445729">
    <w:abstractNumId w:val="25"/>
  </w:num>
  <w:num w:numId="31" w16cid:durableId="540753337">
    <w:abstractNumId w:val="16"/>
  </w:num>
  <w:num w:numId="32" w16cid:durableId="18016086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3E0"/>
    <w:rsid w:val="0000387D"/>
    <w:rsid w:val="00010E6A"/>
    <w:rsid w:val="0003580E"/>
    <w:rsid w:val="00036F0A"/>
    <w:rsid w:val="00036F2F"/>
    <w:rsid w:val="0004395F"/>
    <w:rsid w:val="00044638"/>
    <w:rsid w:val="00045C24"/>
    <w:rsid w:val="00054380"/>
    <w:rsid w:val="00054FA9"/>
    <w:rsid w:val="00060415"/>
    <w:rsid w:val="0006217E"/>
    <w:rsid w:val="0007213C"/>
    <w:rsid w:val="00083CD8"/>
    <w:rsid w:val="00086925"/>
    <w:rsid w:val="000945F5"/>
    <w:rsid w:val="000A27BD"/>
    <w:rsid w:val="000B1E3F"/>
    <w:rsid w:val="000C3B5C"/>
    <w:rsid w:val="000C6488"/>
    <w:rsid w:val="000D552E"/>
    <w:rsid w:val="000E164E"/>
    <w:rsid w:val="000E5E1F"/>
    <w:rsid w:val="000F13F7"/>
    <w:rsid w:val="00102E84"/>
    <w:rsid w:val="00106389"/>
    <w:rsid w:val="00106A04"/>
    <w:rsid w:val="00110131"/>
    <w:rsid w:val="0011251D"/>
    <w:rsid w:val="00123022"/>
    <w:rsid w:val="001235B9"/>
    <w:rsid w:val="00125698"/>
    <w:rsid w:val="00133580"/>
    <w:rsid w:val="001453CA"/>
    <w:rsid w:val="00152871"/>
    <w:rsid w:val="00152916"/>
    <w:rsid w:val="00154426"/>
    <w:rsid w:val="00157CE0"/>
    <w:rsid w:val="00161281"/>
    <w:rsid w:val="0016779B"/>
    <w:rsid w:val="001703E1"/>
    <w:rsid w:val="00171305"/>
    <w:rsid w:val="00174133"/>
    <w:rsid w:val="0018015F"/>
    <w:rsid w:val="00181958"/>
    <w:rsid w:val="0018655B"/>
    <w:rsid w:val="001A6F2B"/>
    <w:rsid w:val="001B01A1"/>
    <w:rsid w:val="001B31AF"/>
    <w:rsid w:val="001C359C"/>
    <w:rsid w:val="001C395C"/>
    <w:rsid w:val="001D4454"/>
    <w:rsid w:val="001E37F5"/>
    <w:rsid w:val="001E3DAD"/>
    <w:rsid w:val="001E6CC3"/>
    <w:rsid w:val="00205D9B"/>
    <w:rsid w:val="00207ACB"/>
    <w:rsid w:val="0021170E"/>
    <w:rsid w:val="00213DE4"/>
    <w:rsid w:val="00234914"/>
    <w:rsid w:val="00241A53"/>
    <w:rsid w:val="002634B9"/>
    <w:rsid w:val="002670C1"/>
    <w:rsid w:val="00281A59"/>
    <w:rsid w:val="00283BD0"/>
    <w:rsid w:val="00283C88"/>
    <w:rsid w:val="002B1EE9"/>
    <w:rsid w:val="002B30F0"/>
    <w:rsid w:val="002B6BC4"/>
    <w:rsid w:val="002B774F"/>
    <w:rsid w:val="002C2DFB"/>
    <w:rsid w:val="002D20F8"/>
    <w:rsid w:val="002D3C97"/>
    <w:rsid w:val="002D3FE4"/>
    <w:rsid w:val="002D60A5"/>
    <w:rsid w:val="002F6A0F"/>
    <w:rsid w:val="00300ED0"/>
    <w:rsid w:val="00313F44"/>
    <w:rsid w:val="00325D80"/>
    <w:rsid w:val="00344375"/>
    <w:rsid w:val="00375B9D"/>
    <w:rsid w:val="00376ABA"/>
    <w:rsid w:val="003824DA"/>
    <w:rsid w:val="003829E7"/>
    <w:rsid w:val="0039134A"/>
    <w:rsid w:val="003A008C"/>
    <w:rsid w:val="003A1755"/>
    <w:rsid w:val="003A24FD"/>
    <w:rsid w:val="003B288B"/>
    <w:rsid w:val="003B4176"/>
    <w:rsid w:val="003E09D2"/>
    <w:rsid w:val="003E2220"/>
    <w:rsid w:val="003E266D"/>
    <w:rsid w:val="003E4F7B"/>
    <w:rsid w:val="003E5A20"/>
    <w:rsid w:val="003F1F17"/>
    <w:rsid w:val="00400452"/>
    <w:rsid w:val="00406ED9"/>
    <w:rsid w:val="00416094"/>
    <w:rsid w:val="00420D72"/>
    <w:rsid w:val="0042349B"/>
    <w:rsid w:val="0043010B"/>
    <w:rsid w:val="00431016"/>
    <w:rsid w:val="0043365C"/>
    <w:rsid w:val="00436BB4"/>
    <w:rsid w:val="0044271D"/>
    <w:rsid w:val="00462560"/>
    <w:rsid w:val="00463DA0"/>
    <w:rsid w:val="004718E1"/>
    <w:rsid w:val="004747F5"/>
    <w:rsid w:val="004760E3"/>
    <w:rsid w:val="004834D4"/>
    <w:rsid w:val="00484132"/>
    <w:rsid w:val="00484E10"/>
    <w:rsid w:val="00485FDF"/>
    <w:rsid w:val="004A0FCF"/>
    <w:rsid w:val="004A2118"/>
    <w:rsid w:val="004A4A0A"/>
    <w:rsid w:val="004A53B7"/>
    <w:rsid w:val="004A718B"/>
    <w:rsid w:val="004D5B9A"/>
    <w:rsid w:val="004E506A"/>
    <w:rsid w:val="004F411E"/>
    <w:rsid w:val="004F45DF"/>
    <w:rsid w:val="004F673C"/>
    <w:rsid w:val="004F7F7E"/>
    <w:rsid w:val="00510C56"/>
    <w:rsid w:val="0051407B"/>
    <w:rsid w:val="005149B3"/>
    <w:rsid w:val="00514ABD"/>
    <w:rsid w:val="005247AF"/>
    <w:rsid w:val="005550A1"/>
    <w:rsid w:val="005631FE"/>
    <w:rsid w:val="00584488"/>
    <w:rsid w:val="00586E44"/>
    <w:rsid w:val="00595F1A"/>
    <w:rsid w:val="005B5474"/>
    <w:rsid w:val="005C3FC6"/>
    <w:rsid w:val="005C50C9"/>
    <w:rsid w:val="005D151A"/>
    <w:rsid w:val="005D7C9D"/>
    <w:rsid w:val="005E13B4"/>
    <w:rsid w:val="005F18D3"/>
    <w:rsid w:val="005F6AB6"/>
    <w:rsid w:val="00604EDE"/>
    <w:rsid w:val="0061356C"/>
    <w:rsid w:val="00614F8C"/>
    <w:rsid w:val="0061666E"/>
    <w:rsid w:val="00625822"/>
    <w:rsid w:val="00631C1B"/>
    <w:rsid w:val="00633253"/>
    <w:rsid w:val="00640341"/>
    <w:rsid w:val="0064094F"/>
    <w:rsid w:val="00653783"/>
    <w:rsid w:val="006558F4"/>
    <w:rsid w:val="00656581"/>
    <w:rsid w:val="00656DB1"/>
    <w:rsid w:val="0066002D"/>
    <w:rsid w:val="006609E9"/>
    <w:rsid w:val="0066581B"/>
    <w:rsid w:val="00676ECC"/>
    <w:rsid w:val="006771E5"/>
    <w:rsid w:val="00682812"/>
    <w:rsid w:val="006925D0"/>
    <w:rsid w:val="00694A9E"/>
    <w:rsid w:val="00697DC2"/>
    <w:rsid w:val="006B1EFB"/>
    <w:rsid w:val="006B391E"/>
    <w:rsid w:val="006B39B9"/>
    <w:rsid w:val="006C5D7C"/>
    <w:rsid w:val="006D4F72"/>
    <w:rsid w:val="006D5F24"/>
    <w:rsid w:val="006F1344"/>
    <w:rsid w:val="006F24B7"/>
    <w:rsid w:val="006F33EA"/>
    <w:rsid w:val="007024FF"/>
    <w:rsid w:val="00704842"/>
    <w:rsid w:val="007151A3"/>
    <w:rsid w:val="00721EA1"/>
    <w:rsid w:val="007241AF"/>
    <w:rsid w:val="0073501F"/>
    <w:rsid w:val="00736616"/>
    <w:rsid w:val="00741E30"/>
    <w:rsid w:val="007453EE"/>
    <w:rsid w:val="00760D63"/>
    <w:rsid w:val="00762D81"/>
    <w:rsid w:val="00765DE4"/>
    <w:rsid w:val="00766DE8"/>
    <w:rsid w:val="00773428"/>
    <w:rsid w:val="00775443"/>
    <w:rsid w:val="0078691B"/>
    <w:rsid w:val="00790BD8"/>
    <w:rsid w:val="00795B76"/>
    <w:rsid w:val="007964AE"/>
    <w:rsid w:val="007A02E0"/>
    <w:rsid w:val="007A1E4F"/>
    <w:rsid w:val="007A2D4C"/>
    <w:rsid w:val="007A6593"/>
    <w:rsid w:val="007A79BA"/>
    <w:rsid w:val="007B3CB0"/>
    <w:rsid w:val="007E2727"/>
    <w:rsid w:val="007E3F8F"/>
    <w:rsid w:val="007E4F02"/>
    <w:rsid w:val="007F24C4"/>
    <w:rsid w:val="007F4BAA"/>
    <w:rsid w:val="007F6291"/>
    <w:rsid w:val="00807C9A"/>
    <w:rsid w:val="00817B47"/>
    <w:rsid w:val="00820D56"/>
    <w:rsid w:val="00824672"/>
    <w:rsid w:val="00831FDC"/>
    <w:rsid w:val="00833C2A"/>
    <w:rsid w:val="00842975"/>
    <w:rsid w:val="008467F0"/>
    <w:rsid w:val="00854799"/>
    <w:rsid w:val="00855758"/>
    <w:rsid w:val="00857899"/>
    <w:rsid w:val="00864D77"/>
    <w:rsid w:val="00874435"/>
    <w:rsid w:val="00875439"/>
    <w:rsid w:val="008821C3"/>
    <w:rsid w:val="008843E0"/>
    <w:rsid w:val="00896E7B"/>
    <w:rsid w:val="008A13D2"/>
    <w:rsid w:val="008B13B7"/>
    <w:rsid w:val="008B53E1"/>
    <w:rsid w:val="008B5AA2"/>
    <w:rsid w:val="008C24B7"/>
    <w:rsid w:val="008C2AB1"/>
    <w:rsid w:val="008D6C69"/>
    <w:rsid w:val="008E0671"/>
    <w:rsid w:val="008E378C"/>
    <w:rsid w:val="008F5038"/>
    <w:rsid w:val="0090019A"/>
    <w:rsid w:val="00905269"/>
    <w:rsid w:val="0091744B"/>
    <w:rsid w:val="00931CEB"/>
    <w:rsid w:val="009368F9"/>
    <w:rsid w:val="009441E1"/>
    <w:rsid w:val="00944606"/>
    <w:rsid w:val="009513B8"/>
    <w:rsid w:val="00953D4C"/>
    <w:rsid w:val="009558FE"/>
    <w:rsid w:val="00961820"/>
    <w:rsid w:val="009630A3"/>
    <w:rsid w:val="009649A4"/>
    <w:rsid w:val="00975152"/>
    <w:rsid w:val="00976A3F"/>
    <w:rsid w:val="00982246"/>
    <w:rsid w:val="00995C9C"/>
    <w:rsid w:val="009A0B94"/>
    <w:rsid w:val="009A56CA"/>
    <w:rsid w:val="009A63A3"/>
    <w:rsid w:val="009B254A"/>
    <w:rsid w:val="009D2A99"/>
    <w:rsid w:val="009D60FB"/>
    <w:rsid w:val="009F5D25"/>
    <w:rsid w:val="009F5ED8"/>
    <w:rsid w:val="009F79F9"/>
    <w:rsid w:val="00A00019"/>
    <w:rsid w:val="00A018E9"/>
    <w:rsid w:val="00A0361E"/>
    <w:rsid w:val="00A054FD"/>
    <w:rsid w:val="00A06D85"/>
    <w:rsid w:val="00A11175"/>
    <w:rsid w:val="00A16A34"/>
    <w:rsid w:val="00A257AB"/>
    <w:rsid w:val="00A261C3"/>
    <w:rsid w:val="00A31AB0"/>
    <w:rsid w:val="00A31C3E"/>
    <w:rsid w:val="00A500AF"/>
    <w:rsid w:val="00A50243"/>
    <w:rsid w:val="00A535D6"/>
    <w:rsid w:val="00A601BA"/>
    <w:rsid w:val="00A66620"/>
    <w:rsid w:val="00A70384"/>
    <w:rsid w:val="00A80594"/>
    <w:rsid w:val="00A843F2"/>
    <w:rsid w:val="00A87E61"/>
    <w:rsid w:val="00A9428C"/>
    <w:rsid w:val="00AA02DC"/>
    <w:rsid w:val="00AA1CE0"/>
    <w:rsid w:val="00AA7ABA"/>
    <w:rsid w:val="00AB2754"/>
    <w:rsid w:val="00AB38A5"/>
    <w:rsid w:val="00AB643A"/>
    <w:rsid w:val="00AB7575"/>
    <w:rsid w:val="00AC16C3"/>
    <w:rsid w:val="00AC1B78"/>
    <w:rsid w:val="00AC382D"/>
    <w:rsid w:val="00AC7CEB"/>
    <w:rsid w:val="00AC7E28"/>
    <w:rsid w:val="00AD3A26"/>
    <w:rsid w:val="00AF03F6"/>
    <w:rsid w:val="00AF073E"/>
    <w:rsid w:val="00AF1AD1"/>
    <w:rsid w:val="00AF6E97"/>
    <w:rsid w:val="00B07834"/>
    <w:rsid w:val="00B1431F"/>
    <w:rsid w:val="00B20993"/>
    <w:rsid w:val="00B21137"/>
    <w:rsid w:val="00B21EF0"/>
    <w:rsid w:val="00B22082"/>
    <w:rsid w:val="00B22DC8"/>
    <w:rsid w:val="00B31710"/>
    <w:rsid w:val="00B4513A"/>
    <w:rsid w:val="00B45C50"/>
    <w:rsid w:val="00B509A1"/>
    <w:rsid w:val="00B50BDA"/>
    <w:rsid w:val="00B522F7"/>
    <w:rsid w:val="00B77FFE"/>
    <w:rsid w:val="00B937F3"/>
    <w:rsid w:val="00B9570C"/>
    <w:rsid w:val="00BB7507"/>
    <w:rsid w:val="00BC19DE"/>
    <w:rsid w:val="00BC232A"/>
    <w:rsid w:val="00BD0051"/>
    <w:rsid w:val="00BD07DB"/>
    <w:rsid w:val="00BD1538"/>
    <w:rsid w:val="00BD5843"/>
    <w:rsid w:val="00BD7790"/>
    <w:rsid w:val="00BE0AD7"/>
    <w:rsid w:val="00BE7BE4"/>
    <w:rsid w:val="00BF7B07"/>
    <w:rsid w:val="00C02520"/>
    <w:rsid w:val="00C0727C"/>
    <w:rsid w:val="00C107D7"/>
    <w:rsid w:val="00C11B03"/>
    <w:rsid w:val="00C23E62"/>
    <w:rsid w:val="00C250C1"/>
    <w:rsid w:val="00C258EF"/>
    <w:rsid w:val="00C25ACC"/>
    <w:rsid w:val="00C26518"/>
    <w:rsid w:val="00C26EBC"/>
    <w:rsid w:val="00C34705"/>
    <w:rsid w:val="00C36985"/>
    <w:rsid w:val="00C40BD3"/>
    <w:rsid w:val="00C43989"/>
    <w:rsid w:val="00C53292"/>
    <w:rsid w:val="00C6418B"/>
    <w:rsid w:val="00C75181"/>
    <w:rsid w:val="00C83D12"/>
    <w:rsid w:val="00C92873"/>
    <w:rsid w:val="00C95830"/>
    <w:rsid w:val="00C964F8"/>
    <w:rsid w:val="00CA2D26"/>
    <w:rsid w:val="00CA31FB"/>
    <w:rsid w:val="00CA37B7"/>
    <w:rsid w:val="00CA7AAB"/>
    <w:rsid w:val="00CB0208"/>
    <w:rsid w:val="00CB0269"/>
    <w:rsid w:val="00CD1E74"/>
    <w:rsid w:val="00CE1741"/>
    <w:rsid w:val="00CF15FF"/>
    <w:rsid w:val="00CF6A87"/>
    <w:rsid w:val="00CF7A7F"/>
    <w:rsid w:val="00D00C05"/>
    <w:rsid w:val="00D10C73"/>
    <w:rsid w:val="00D17B09"/>
    <w:rsid w:val="00D23D23"/>
    <w:rsid w:val="00D264B4"/>
    <w:rsid w:val="00D264F1"/>
    <w:rsid w:val="00D31B33"/>
    <w:rsid w:val="00D352BB"/>
    <w:rsid w:val="00D57ED0"/>
    <w:rsid w:val="00D64588"/>
    <w:rsid w:val="00D75C57"/>
    <w:rsid w:val="00D77537"/>
    <w:rsid w:val="00D86266"/>
    <w:rsid w:val="00D876AD"/>
    <w:rsid w:val="00DB246B"/>
    <w:rsid w:val="00DD6442"/>
    <w:rsid w:val="00DE6DC8"/>
    <w:rsid w:val="00E10F74"/>
    <w:rsid w:val="00E143FC"/>
    <w:rsid w:val="00E2280A"/>
    <w:rsid w:val="00E24552"/>
    <w:rsid w:val="00E246D3"/>
    <w:rsid w:val="00E319C1"/>
    <w:rsid w:val="00E42EAE"/>
    <w:rsid w:val="00E51097"/>
    <w:rsid w:val="00E55723"/>
    <w:rsid w:val="00E57403"/>
    <w:rsid w:val="00E62C28"/>
    <w:rsid w:val="00E84A05"/>
    <w:rsid w:val="00E90CF0"/>
    <w:rsid w:val="00E92CAA"/>
    <w:rsid w:val="00E94C37"/>
    <w:rsid w:val="00EA05CE"/>
    <w:rsid w:val="00EA0A2F"/>
    <w:rsid w:val="00EA173E"/>
    <w:rsid w:val="00EA3B6A"/>
    <w:rsid w:val="00EA6EA8"/>
    <w:rsid w:val="00EA73D9"/>
    <w:rsid w:val="00EC0FF1"/>
    <w:rsid w:val="00EC670C"/>
    <w:rsid w:val="00ED187A"/>
    <w:rsid w:val="00ED4ADF"/>
    <w:rsid w:val="00ED4C43"/>
    <w:rsid w:val="00EE1515"/>
    <w:rsid w:val="00EE37D8"/>
    <w:rsid w:val="00EE4576"/>
    <w:rsid w:val="00EF196B"/>
    <w:rsid w:val="00F14FBE"/>
    <w:rsid w:val="00F24847"/>
    <w:rsid w:val="00F248BE"/>
    <w:rsid w:val="00F27138"/>
    <w:rsid w:val="00F33001"/>
    <w:rsid w:val="00F37E00"/>
    <w:rsid w:val="00F40536"/>
    <w:rsid w:val="00F41E54"/>
    <w:rsid w:val="00F42D09"/>
    <w:rsid w:val="00F45C89"/>
    <w:rsid w:val="00F45E64"/>
    <w:rsid w:val="00F463BD"/>
    <w:rsid w:val="00F55797"/>
    <w:rsid w:val="00F76516"/>
    <w:rsid w:val="00F81986"/>
    <w:rsid w:val="00F81AF6"/>
    <w:rsid w:val="00F8210B"/>
    <w:rsid w:val="00F824CA"/>
    <w:rsid w:val="00F8382D"/>
    <w:rsid w:val="00F849E6"/>
    <w:rsid w:val="00F900B6"/>
    <w:rsid w:val="00F95935"/>
    <w:rsid w:val="00F95CAF"/>
    <w:rsid w:val="00FA2F4B"/>
    <w:rsid w:val="00FA3B96"/>
    <w:rsid w:val="00FB369C"/>
    <w:rsid w:val="00FC76F2"/>
    <w:rsid w:val="00FC7961"/>
    <w:rsid w:val="00FD320E"/>
    <w:rsid w:val="00FD4E4B"/>
    <w:rsid w:val="00FE467B"/>
    <w:rsid w:val="00FE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5C9F65"/>
  <w15:chartTrackingRefBased/>
  <w15:docId w15:val="{D6721F08-AA01-4AB0-8D7C-72875E4C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outlineLvl w:val="0"/>
    </w:pPr>
    <w:rPr>
      <w:sz w:val="40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Times" w:hAnsi="Times"/>
      <w:b/>
      <w:bCs/>
      <w:w w:val="150"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right="-108"/>
      <w:outlineLvl w:val="3"/>
    </w:pPr>
    <w:rPr>
      <w:b/>
      <w:bCs/>
      <w:color w:val="000080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  <w:color w:val="00008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color w:val="00336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1"/>
    <w:qFormat/>
    <w:rPr>
      <w:sz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Indent">
    <w:name w:val="Body Text Indent"/>
    <w:basedOn w:val="Normal"/>
    <w:pPr>
      <w:ind w:left="180" w:hanging="180"/>
    </w:pPr>
    <w:rPr>
      <w:sz w:val="20"/>
    </w:rPr>
  </w:style>
  <w:style w:type="numbering" w:customStyle="1" w:styleId="NoList1">
    <w:name w:val="No List1"/>
    <w:next w:val="NoList"/>
    <w:uiPriority w:val="99"/>
    <w:semiHidden/>
    <w:unhideWhenUsed/>
    <w:rsid w:val="00B07834"/>
  </w:style>
  <w:style w:type="character" w:customStyle="1" w:styleId="Heading1Char">
    <w:name w:val="Heading 1 Char"/>
    <w:link w:val="Heading1"/>
    <w:uiPriority w:val="1"/>
    <w:rsid w:val="00B07834"/>
    <w:rPr>
      <w:sz w:val="40"/>
      <w:szCs w:val="24"/>
    </w:rPr>
  </w:style>
  <w:style w:type="character" w:customStyle="1" w:styleId="BodyTextChar">
    <w:name w:val="Body Text Char"/>
    <w:link w:val="BodyText"/>
    <w:uiPriority w:val="1"/>
    <w:rsid w:val="00B07834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B07834"/>
    <w:pPr>
      <w:widowControl w:val="0"/>
      <w:autoSpaceDE w:val="0"/>
      <w:autoSpaceDN w:val="0"/>
      <w:adjustRightInd w:val="0"/>
    </w:pPr>
  </w:style>
  <w:style w:type="paragraph" w:customStyle="1" w:styleId="TableParagraph">
    <w:name w:val="Table Paragraph"/>
    <w:basedOn w:val="Normal"/>
    <w:uiPriority w:val="1"/>
    <w:qFormat/>
    <w:rsid w:val="00B07834"/>
    <w:pPr>
      <w:widowControl w:val="0"/>
      <w:autoSpaceDE w:val="0"/>
      <w:autoSpaceDN w:val="0"/>
      <w:adjustRightInd w:val="0"/>
    </w:pPr>
  </w:style>
  <w:style w:type="character" w:customStyle="1" w:styleId="HeaderChar">
    <w:name w:val="Header Char"/>
    <w:link w:val="Header"/>
    <w:rsid w:val="00B0783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07834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C76F2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00E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300ED0"/>
    <w:rPr>
      <w:rFonts w:ascii="Courier New" w:hAnsi="Courier New" w:cs="Courier New"/>
    </w:rPr>
  </w:style>
  <w:style w:type="character" w:styleId="CommentReference">
    <w:name w:val="annotation reference"/>
    <w:rsid w:val="004760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60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60E3"/>
  </w:style>
  <w:style w:type="paragraph" w:styleId="CommentSubject">
    <w:name w:val="annotation subject"/>
    <w:basedOn w:val="CommentText"/>
    <w:next w:val="CommentText"/>
    <w:link w:val="CommentSubjectChar"/>
    <w:rsid w:val="004760E3"/>
    <w:rPr>
      <w:b/>
      <w:bCs/>
    </w:rPr>
  </w:style>
  <w:style w:type="character" w:customStyle="1" w:styleId="CommentSubjectChar">
    <w:name w:val="Comment Subject Char"/>
    <w:link w:val="CommentSubject"/>
    <w:rsid w:val="004760E3"/>
    <w:rPr>
      <w:b/>
      <w:bCs/>
    </w:rPr>
  </w:style>
  <w:style w:type="paragraph" w:styleId="BalloonText">
    <w:name w:val="Balloon Text"/>
    <w:basedOn w:val="Normal"/>
    <w:link w:val="BalloonTextChar"/>
    <w:rsid w:val="004760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60E3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link w:val="Heading5"/>
    <w:rsid w:val="00D17B09"/>
    <w:rPr>
      <w:b/>
      <w:bCs/>
      <w:color w:val="000080"/>
      <w:sz w:val="24"/>
      <w:szCs w:val="24"/>
    </w:rPr>
  </w:style>
  <w:style w:type="table" w:styleId="TableGrid">
    <w:name w:val="Table Grid"/>
    <w:basedOn w:val="TableNormal"/>
    <w:uiPriority w:val="39"/>
    <w:rsid w:val="004A4A0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ED187A"/>
    <w:rPr>
      <w:rFonts w:ascii="Times" w:hAnsi="Times"/>
      <w:b/>
      <w:bCs/>
      <w:w w:val="150"/>
      <w:sz w:val="22"/>
      <w:szCs w:val="24"/>
    </w:rPr>
  </w:style>
  <w:style w:type="character" w:customStyle="1" w:styleId="ph">
    <w:name w:val="ph"/>
    <w:rsid w:val="002B6BC4"/>
  </w:style>
  <w:style w:type="paragraph" w:customStyle="1" w:styleId="p">
    <w:name w:val="p"/>
    <w:basedOn w:val="Normal"/>
    <w:rsid w:val="002B6BC4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2B6BC4"/>
    <w:rPr>
      <w:i/>
      <w:iCs/>
    </w:rPr>
  </w:style>
  <w:style w:type="paragraph" w:customStyle="1" w:styleId="runin">
    <w:name w:val="runin"/>
    <w:basedOn w:val="Normal"/>
    <w:rsid w:val="002B6BC4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unhideWhenUsed/>
    <w:rsid w:val="00E2280A"/>
    <w:rPr>
      <w:i/>
      <w:iCs/>
    </w:rPr>
  </w:style>
  <w:style w:type="paragraph" w:customStyle="1" w:styleId="Default">
    <w:name w:val="Default"/>
    <w:rsid w:val="0097515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7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FDocument" ma:contentTypeID="0x01010021AA3278126D9E4491A1317712BB42BC0038CCC272AD88344792C5233505490502" ma:contentTypeVersion="3" ma:contentTypeDescription="Create a new document." ma:contentTypeScope="" ma:versionID="a7df3a17560d3ee5535d893a6121e4dc">
  <xsd:schema xmlns:xsd="http://www.w3.org/2001/XMLSchema" xmlns:xs="http://www.w3.org/2001/XMLSchema" xmlns:p="http://schemas.microsoft.com/office/2006/metadata/properties" xmlns:ns1="http://schemas.microsoft.com/sharepoint/v3" xmlns:ns2="f855047f-5004-4618-92c4-79fec0b16bec" targetNamespace="http://schemas.microsoft.com/office/2006/metadata/properties" ma:root="true" ma:fieldsID="0aad739eca1fa72f85f7d7e3eef0ed20" ns1:_="" ns2:_="">
    <xsd:import namespace="http://schemas.microsoft.com/sharepoint/v3"/>
    <xsd:import namespace="f855047f-5004-4618-92c4-79fec0b16bec"/>
    <xsd:element name="properties">
      <xsd:complexType>
        <xsd:sequence>
          <xsd:element name="documentManagement">
            <xsd:complexType>
              <xsd:all>
                <xsd:element ref="ns2:ECFActionID" minOccurs="0"/>
                <xsd:element ref="ns2:ECFActionParentID" minOccurs="0"/>
                <xsd:element ref="ns2:ECFActionName" minOccurs="0"/>
                <xsd:element ref="ns2:ECFActionNumber" minOccurs="0"/>
                <xsd:element ref="ns2:ECFActionDescription" minOccurs="0"/>
                <xsd:element ref="ns2:ECFActionCreateDate" minOccurs="0"/>
                <xsd:element ref="ns2:ECFActionOfficeID" minOccurs="0"/>
                <xsd:element ref="ns2:ECFActionPrimaryBuyer" minOccurs="0"/>
                <xsd:element ref="ns2:ECFActionBuyers" minOccurs="0"/>
                <xsd:element ref="ns2:ECFActionPrimaryCO" minOccurs="0"/>
                <xsd:element ref="ns2:ECFActionCOs" minOccurs="0"/>
                <xsd:element ref="ns2:ECFActionPrimaryCloseOutCO" minOccurs="0"/>
                <xsd:element ref="ns2:ECFActionPrimaryCloseOutBuyer" minOccurs="0"/>
                <xsd:element ref="ns2:ECFActionIsPartitioned" minOccurs="0"/>
                <xsd:element ref="ns2:ECFActionStatus" minOccurs="0"/>
                <xsd:element ref="ns2:ECFActionPurchaseReqNumbers" minOccurs="0"/>
                <xsd:element ref="ns2:ECFActionSolicitationNumber" minOccurs="0"/>
                <xsd:element ref="ns2:ECFApplicationVersion" minOccurs="0"/>
                <xsd:element ref="ns2:ECFApplicationEnvironment" minOccurs="0"/>
                <xsd:element ref="ns1:_vti_ItemDeclaredRecord" minOccurs="0"/>
                <xsd:element ref="ns1:_vti_ItemHoldRecordStatu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5047f-5004-4618-92c4-79fec0b16bec" elementFormDefault="qualified">
    <xsd:import namespace="http://schemas.microsoft.com/office/2006/documentManagement/types"/>
    <xsd:import namespace="http://schemas.microsoft.com/office/infopath/2007/PartnerControls"/>
    <xsd:element name="ECFActionID" ma:index="8" nillable="true" ma:displayName="Action ID" ma:decimals="0" ma:indexed="true" ma:internalName="ECFActionID">
      <xsd:simpleType>
        <xsd:restriction base="dms:Number"/>
      </xsd:simpleType>
    </xsd:element>
    <xsd:element name="ECFActionParentID" ma:index="9" nillable="true" ma:displayName="Parent Action ID" ma:decimals="0" ma:indexed="true" ma:internalName="ECFActionParentID">
      <xsd:simpleType>
        <xsd:restriction base="dms:Number"/>
      </xsd:simpleType>
    </xsd:element>
    <xsd:element name="ECFActionName" ma:index="10" nillable="true" ma:displayName="Action Name" ma:internalName="ECFActionName">
      <xsd:simpleType>
        <xsd:restriction base="dms:Text"/>
      </xsd:simpleType>
    </xsd:element>
    <xsd:element name="ECFActionNumber" ma:index="11" nillable="true" ma:displayName="Action Number" ma:internalName="ECFActionNumber">
      <xsd:simpleType>
        <xsd:restriction base="dms:Text"/>
      </xsd:simpleType>
    </xsd:element>
    <xsd:element name="ECFActionDescription" ma:index="12" nillable="true" ma:displayName="Action Description" ma:internalName="ECFActionDescription">
      <xsd:simpleType>
        <xsd:restriction base="dms:Note">
          <xsd:maxLength value="255"/>
        </xsd:restriction>
      </xsd:simpleType>
    </xsd:element>
    <xsd:element name="ECFActionCreateDate" ma:index="13" nillable="true" ma:displayName="Action CreateDate" ma:format="DateTime" ma:internalName="ECFActionCreateDate">
      <xsd:simpleType>
        <xsd:restriction base="dms:DateTime"/>
      </xsd:simpleType>
    </xsd:element>
    <xsd:element name="ECFActionOfficeID" ma:index="14" nillable="true" ma:displayName="Action Administration Office" ma:decimals="0" ma:internalName="ECFActionOfficeID">
      <xsd:simpleType>
        <xsd:restriction base="dms:Number"/>
      </xsd:simpleType>
    </xsd:element>
    <xsd:element name="ECFActionPrimaryBuyer" ma:index="15" nillable="true" ma:displayName="Primary Buyer" ma:description="Primary Buyer" ma:SharePointGroup="0" ma:internalName="ECFActionPrimaryBu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Buyers" ma:index="16" nillable="true" ma:displayName="Buyers" ma:description="Buyers" ma:SharePointGroup="0" ma:internalName="ECFActionBuy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PrimaryCO" ma:index="17" nillable="true" ma:displayName="Primary Contracting Officer" ma:description="Primary Contracting Officer" ma:SharePointGroup="0" ma:internalName="ECFActionPrimaryC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COs" ma:index="18" nillable="true" ma:displayName="Contracting Officers" ma:description="Contracting Officers" ma:SharePointGroup="0" ma:internalName="ECFActionCO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PrimaryCloseOutCO" ma:index="19" nillable="true" ma:displayName="Primary Close-Out Contracting Officer" ma:description="Primary Close-Out Contracting Officer" ma:SharePointGroup="0" ma:internalName="ECFActionPrimaryCloseOutC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PrimaryCloseOutBuyer" ma:index="20" nillable="true" ma:displayName="Primary Close-Out Buyer" ma:description="Primary Close-Out Buyer" ma:SharePointGroup="0" ma:internalName="ECFActionPrimaryCloseOutBu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IsPartitioned" ma:index="21" nillable="true" ma:displayName="Action Is Partitioned" ma:internalName="ECFActionIsPartitioned">
      <xsd:simpleType>
        <xsd:restriction base="dms:Boolean"/>
      </xsd:simpleType>
    </xsd:element>
    <xsd:element name="ECFActionStatus" ma:index="22" nillable="true" ma:displayName="Action Current Status" ma:description="Current Status of the Action" ma:internalName="ECFActionStatus">
      <xsd:simpleType>
        <xsd:restriction base="dms:Text"/>
      </xsd:simpleType>
    </xsd:element>
    <xsd:element name="ECFActionPurchaseReqNumbers" ma:index="23" nillable="true" ma:displayName="Purchase Requirement Numbers" ma:internalName="ECFActionPurchaseReqNumbers">
      <xsd:simpleType>
        <xsd:restriction base="dms:Text"/>
      </xsd:simpleType>
    </xsd:element>
    <xsd:element name="ECFActionSolicitationNumber" ma:index="24" nillable="true" ma:displayName="Solicitation Numbers" ma:internalName="ECFActionSolicitationNumber">
      <xsd:simpleType>
        <xsd:restriction base="dms:Text"/>
      </xsd:simpleType>
    </xsd:element>
    <xsd:element name="ECFApplicationVersion" ma:index="25" nillable="true" ma:displayName="Application Version" ma:default="5.0.0" ma:internalName="ECFApplicationVersion">
      <xsd:simpleType>
        <xsd:restriction base="dms:Text"/>
      </xsd:simpleType>
    </xsd:element>
    <xsd:element name="ECFApplicationEnvironment" ma:index="26" nillable="true" ma:displayName="Application Environment" ma:default="VanaQA" ma:internalName="ECFApplicationEnvironment">
      <xsd:simpleType>
        <xsd:restriction base="dms:Text"/>
      </xsd:simpleType>
    </xsd:element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855047f-5004-4618-92c4-79fec0b16bec">NSNEXT4FSE2A-1711616997-7</_dlc_DocId>
    <_dlc_DocIdUrl xmlns="f855047f-5004-4618-92c4-79fec0b16bec">
      <Url>https://usaf.dps.mil/teams/ktfso13112/1340222/_layouts/15/DocIdRedir.aspx?ID=NSNEXT4FSE2A-1711616997-7</Url>
      <Description>NSNEXT4FSE2A-1711616997-7</Description>
    </_dlc_DocIdUrl>
    <ECFActionID xmlns="f855047f-5004-4618-92c4-79fec0b16bec" xsi:nil="true"/>
    <ECFActionStatus xmlns="f855047f-5004-4618-92c4-79fec0b16bec" xsi:nil="true"/>
    <ECFApplicationVersion xmlns="f855047f-5004-4618-92c4-79fec0b16bec">5.0.0</ECFApplicationVersion>
    <ECFActionCreateDate xmlns="f855047f-5004-4618-92c4-79fec0b16bec" xsi:nil="true"/>
    <ECFActionDescription xmlns="f855047f-5004-4618-92c4-79fec0b16bec" xsi:nil="true"/>
    <ECFActionSolicitationNumber xmlns="f855047f-5004-4618-92c4-79fec0b16bec" xsi:nil="true"/>
    <ECFActionNumber xmlns="f855047f-5004-4618-92c4-79fec0b16bec" xsi:nil="true"/>
    <ECFActionParentID xmlns="f855047f-5004-4618-92c4-79fec0b16bec" xsi:nil="true"/>
    <ECFActionName xmlns="f855047f-5004-4618-92c4-79fec0b16bec" xsi:nil="true"/>
    <ECFActionPrimaryCO xmlns="f855047f-5004-4618-92c4-79fec0b16bec">
      <UserInfo>
        <DisplayName/>
        <AccountId xsi:nil="true"/>
        <AccountType/>
      </UserInfo>
    </ECFActionPrimaryCO>
    <ECFActionPrimaryCloseOutCO xmlns="f855047f-5004-4618-92c4-79fec0b16bec">
      <UserInfo>
        <DisplayName/>
        <AccountId xsi:nil="true"/>
        <AccountType/>
      </UserInfo>
    </ECFActionPrimaryCloseOutCO>
    <ECFActionPurchaseReqNumbers xmlns="f855047f-5004-4618-92c4-79fec0b16bec" xsi:nil="true"/>
    <ECFActionPrimaryBuyer xmlns="f855047f-5004-4618-92c4-79fec0b16bec">
      <UserInfo>
        <DisplayName/>
        <AccountId xsi:nil="true"/>
        <AccountType/>
      </UserInfo>
    </ECFActionPrimaryBuyer>
    <ECFActionIsPartitioned xmlns="f855047f-5004-4618-92c4-79fec0b16bec" xsi:nil="true"/>
    <ECFActionBuyers xmlns="f855047f-5004-4618-92c4-79fec0b16bec">
      <UserInfo>
        <DisplayName/>
        <AccountId xsi:nil="true"/>
        <AccountType/>
      </UserInfo>
    </ECFActionBuyers>
    <ECFActionCOs xmlns="f855047f-5004-4618-92c4-79fec0b16bec">
      <UserInfo>
        <DisplayName/>
        <AccountId xsi:nil="true"/>
        <AccountType/>
      </UserInfo>
    </ECFActionCOs>
    <ECFApplicationEnvironment xmlns="f855047f-5004-4618-92c4-79fec0b16bec">VanaQA</ECFApplicationEnvironment>
    <ECFActionPrimaryCloseOutBuyer xmlns="f855047f-5004-4618-92c4-79fec0b16bec">
      <UserInfo>
        <DisplayName/>
        <AccountId xsi:nil="true"/>
        <AccountType/>
      </UserInfo>
    </ECFActionPrimaryCloseOutBuyer>
    <ECFActionOfficeID xmlns="f855047f-5004-4618-92c4-79fec0b16bec" xsi:nil="true"/>
  </documentManagement>
</p:properties>
</file>

<file path=customXml/itemProps1.xml><?xml version="1.0" encoding="utf-8"?>
<ds:datastoreItem xmlns:ds="http://schemas.openxmlformats.org/officeDocument/2006/customXml" ds:itemID="{C90CED7C-C2A1-471C-8DE8-720002E47CB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25B8044-0FEE-4F35-B405-C5A2733E04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9D8300-CFB3-459D-88BE-B25FCB609D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79C0-2149-4471-9230-144BF6F58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55047f-5004-4618-92c4-79fec0b16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9DDB726-C57D-4985-A4D3-DACA75D5AEE9}">
  <ds:schemaRefs>
    <ds:schemaRef ds:uri="http://schemas.microsoft.com/office/2006/metadata/properties"/>
    <ds:schemaRef ds:uri="http://schemas.microsoft.com/office/infopath/2007/PartnerControls"/>
    <ds:schemaRef ds:uri="f855047f-5004-4618-92c4-79fec0b16bec"/>
  </ds:schemaRefs>
</ds:datastoreItem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Acquisition Information</vt:lpstr>
    </vt:vector>
  </TitlesOfParts>
  <Company>7th Contracting Squadron (ACC)</Company>
  <LinksUpToDate>false</LinksUpToDate>
  <CharactersWithSpaces>1375</CharactersWithSpaces>
  <SharedDoc>false</SharedDoc>
  <HLinks>
    <vt:vector size="72" baseType="variant">
      <vt:variant>
        <vt:i4>3080306</vt:i4>
      </vt:variant>
      <vt:variant>
        <vt:i4>43</vt:i4>
      </vt:variant>
      <vt:variant>
        <vt:i4>0</vt:i4>
      </vt:variant>
      <vt:variant>
        <vt:i4>5</vt:i4>
      </vt:variant>
      <vt:variant>
        <vt:lpwstr>http://static.e-publishing.af.mil/production/1/af_a4_7/publication/afi32-7086/afi32-7086.pdf</vt:lpwstr>
      </vt:variant>
      <vt:variant>
        <vt:lpwstr/>
      </vt:variant>
      <vt:variant>
        <vt:i4>1769570</vt:i4>
      </vt:variant>
      <vt:variant>
        <vt:i4>40</vt:i4>
      </vt:variant>
      <vt:variant>
        <vt:i4>0</vt:i4>
      </vt:variant>
      <vt:variant>
        <vt:i4>5</vt:i4>
      </vt:variant>
      <vt:variant>
        <vt:lpwstr>http://www.whitehouse.gov/omb/circulars/a076/a76_rev2003.pdf</vt:lpwstr>
      </vt:variant>
      <vt:variant>
        <vt:lpwstr/>
      </vt:variant>
      <vt:variant>
        <vt:i4>5701747</vt:i4>
      </vt:variant>
      <vt:variant>
        <vt:i4>37</vt:i4>
      </vt:variant>
      <vt:variant>
        <vt:i4>0</vt:i4>
      </vt:variant>
      <vt:variant>
        <vt:i4>5</vt:i4>
      </vt:variant>
      <vt:variant>
        <vt:lpwstr>mailto:william.beuschel.1@us.af.mil</vt:lpwstr>
      </vt:variant>
      <vt:variant>
        <vt:lpwstr/>
      </vt:variant>
      <vt:variant>
        <vt:i4>2621471</vt:i4>
      </vt:variant>
      <vt:variant>
        <vt:i4>34</vt:i4>
      </vt:variant>
      <vt:variant>
        <vt:i4>0</vt:i4>
      </vt:variant>
      <vt:variant>
        <vt:i4>5</vt:i4>
      </vt:variant>
      <vt:variant>
        <vt:lpwstr>mailto:donna.downing@us.af.mil</vt:lpwstr>
      </vt:variant>
      <vt:variant>
        <vt:lpwstr/>
      </vt:variant>
      <vt:variant>
        <vt:i4>2293788</vt:i4>
      </vt:variant>
      <vt:variant>
        <vt:i4>31</vt:i4>
      </vt:variant>
      <vt:variant>
        <vt:i4>0</vt:i4>
      </vt:variant>
      <vt:variant>
        <vt:i4>5</vt:i4>
      </vt:variant>
      <vt:variant>
        <vt:lpwstr>mailto:rebecca.cudjoe.1@us.af.mil</vt:lpwstr>
      </vt:variant>
      <vt:variant>
        <vt:lpwstr/>
      </vt:variant>
      <vt:variant>
        <vt:i4>7864413</vt:i4>
      </vt:variant>
      <vt:variant>
        <vt:i4>28</vt:i4>
      </vt:variant>
      <vt:variant>
        <vt:i4>0</vt:i4>
      </vt:variant>
      <vt:variant>
        <vt:i4>5</vt:i4>
      </vt:variant>
      <vt:variant>
        <vt:lpwstr>mailto:kathryn.shepherd@us.af.mil</vt:lpwstr>
      </vt:variant>
      <vt:variant>
        <vt:lpwstr/>
      </vt:variant>
      <vt:variant>
        <vt:i4>1769485</vt:i4>
      </vt:variant>
      <vt:variant>
        <vt:i4>25</vt:i4>
      </vt:variant>
      <vt:variant>
        <vt:i4>0</vt:i4>
      </vt:variant>
      <vt:variant>
        <vt:i4>5</vt:i4>
      </vt:variant>
      <vt:variant>
        <vt:lpwstr>https://wawf.eb.mil/</vt:lpwstr>
      </vt:variant>
      <vt:variant>
        <vt:lpwstr/>
      </vt:variant>
      <vt:variant>
        <vt:i4>6488101</vt:i4>
      </vt:variant>
      <vt:variant>
        <vt:i4>22</vt:i4>
      </vt:variant>
      <vt:variant>
        <vt:i4>0</vt:i4>
      </vt:variant>
      <vt:variant>
        <vt:i4>5</vt:i4>
      </vt:variant>
      <vt:variant>
        <vt:lpwstr>https://dibnet.dod.mil/</vt:lpwstr>
      </vt:variant>
      <vt:variant>
        <vt:lpwstr/>
      </vt:variant>
      <vt:variant>
        <vt:i4>6488101</vt:i4>
      </vt:variant>
      <vt:variant>
        <vt:i4>19</vt:i4>
      </vt:variant>
      <vt:variant>
        <vt:i4>0</vt:i4>
      </vt:variant>
      <vt:variant>
        <vt:i4>5</vt:i4>
      </vt:variant>
      <vt:variant>
        <vt:lpwstr>https://dibnet.dod.mil/</vt:lpwstr>
      </vt:variant>
      <vt:variant>
        <vt:lpwstr/>
      </vt:variant>
      <vt:variant>
        <vt:i4>5373975</vt:i4>
      </vt:variant>
      <vt:variant>
        <vt:i4>16</vt:i4>
      </vt:variant>
      <vt:variant>
        <vt:i4>0</vt:i4>
      </vt:variant>
      <vt:variant>
        <vt:i4>5</vt:i4>
      </vt:variant>
      <vt:variant>
        <vt:lpwstr>https://acquisition.gov/content/42104-waivers</vt:lpwstr>
      </vt:variant>
      <vt:variant>
        <vt:lpwstr>id1989GI040ZO</vt:lpwstr>
      </vt:variant>
      <vt:variant>
        <vt:i4>1769508</vt:i4>
      </vt:variant>
      <vt:variant>
        <vt:i4>3</vt:i4>
      </vt:variant>
      <vt:variant>
        <vt:i4>0</vt:i4>
      </vt:variant>
      <vt:variant>
        <vt:i4>5</vt:i4>
      </vt:variant>
      <vt:variant>
        <vt:lpwstr>mailto:oniqua.whitemuldrow@us.af.mil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mailto:kasey.hutton.1@us.af.mil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Acquisition Information</dc:title>
  <dc:subject/>
  <dc:creator>JOHNDROW, BRIANNA R 2d Lt USAF AFGSC 7 CONS/PKC</dc:creator>
  <cp:keywords/>
  <cp:lastModifiedBy>EDWARDS, BRENNEN K SSgt USAF AFGSC 7 CONS/7th CONS/PKB</cp:lastModifiedBy>
  <cp:revision>2</cp:revision>
  <cp:lastPrinted>2006-06-12T12:55:00Z</cp:lastPrinted>
  <dcterms:created xsi:type="dcterms:W3CDTF">2026-09-11T19:36:00Z</dcterms:created>
  <dcterms:modified xsi:type="dcterms:W3CDTF">2026-09-11T19:36:00Z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0x01010021AA3278126D9E4491A1317712BB42BC0038CCC272AD88344792C5233505490502</vt:lpwstr>
  </property>
  <property fmtid="{D5CDD505-2E9C-101B-9397-08002B2CF9AE}" pid="3" name="_dlc_DocIdItemGuid">
    <vt:lpwstr>677f9598-2b89-4a88-aefe-cb2f399e235b</vt:lpwstr>
  </property>
</Properties>
</file>